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September 24th, 2024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Dara Dadgar, Oren Argot, Mathieu Phan, Marchelino Hachbi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a follow-up on what has been done so far in terms of implementation and planned the remaining tasks: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 The home page and sign-up page have been completed based on mockup designs.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The majority of the API routes have been coded, however, the server has not been set up yet on the docker.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to manage github repo workflow and code merging.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Design mockups for the home page of the instructor and students separately.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remaining frontend tasks and requirements (team creation and visualization)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 earlier deadline has been set for Friday to finish implementing the frontend and backend separately and establishing the connection between them during the weekend.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Priotorized some tasks over others to have the most important features ready by the submission deadline.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Decided to create a branch per person for each sprint containing backend and frontend. Once the tasks are all implemented, each branch will be pushed on to the main branch while resolving merging issues.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team has explained the routes and their functionality: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backend database currently consists of three tables (students, teams, students-teams) where various information is stored.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routes have been designed such as login, log out, sign up, user delete, etc…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on how to connect the frontend to the backend using the routes in react.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the remaining routes such as team creation and deletion.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Setup the docker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Follow-up on what features have been successfully implemented (front and backend). Discuss on how to establish the connection between different components of the frontend and the backend. Finalize the documentation requirements.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