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https://www.figma.com/design/kgDgFNS10HOVffz0yafUBG/Peer-Assessment-Web-Page?node-id=0-1&amp;node-type=canvas&amp;t=yGDWASix3rXYecp2-0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kgDgFNS10HOVffz0yafUBG/Peer-Assessment-Web-Page?node-id=0-1&amp;node-type=canvas&amp;t=yGDWASix3rXYecp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