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October 10th, 2024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 hour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Dara Dadgar, Oren Argot, Mathieu Phan, Marchelino Hachbi, Brandon Phelps, Daniel Secelean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Started the discussion for Sprint 2: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Brainstormed the user stories based on the requirements of Sprint 2: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Features such as team creation and visualization have been pushed to Sprint 2 from Sprint 1 due to the last-minute change in Sprint 1’s requirements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New features/user stories such as teammate evaluation (both selection interface and submission page) have been discussed to be added in Sprint 2 planning. 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Also did a quick retrospective on the past Sprint to improve task assignment and overall planning and execution for the upcoming Sprint.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Dara would complete the sprint planning in the upcoming days so that the team can start the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Next meeting: </w:t>
      </w:r>
      <w:r w:rsidDel="00000000" w:rsidR="00000000" w:rsidRPr="00000000">
        <w:rPr>
          <w:rtl w:val="0"/>
        </w:rPr>
        <w:t xml:space="preserve">Follow up on what has been implemented so far, discussing issues that were overcome during the implementation and clarifying any gaps and confusion existing between the Backend and Frontend teams.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