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68E" w:rsidRDefault="00AB1150" w:rsidP="00815083">
      <w:pPr>
        <w:spacing w:after="300" w:line="240" w:lineRule="auto"/>
        <w:jc w:val="center"/>
        <w:rPr>
          <w:rFonts w:ascii="Calibri Light" w:hAnsi="Calibri Light"/>
          <w:color w:val="323E4F"/>
          <w:sz w:val="52"/>
          <w:szCs w:val="52"/>
        </w:rPr>
      </w:pPr>
      <w:r>
        <w:rPr>
          <w:rFonts w:ascii="Calibri Light" w:hAnsi="Calibri Light"/>
          <w:color w:val="323E4F"/>
          <w:sz w:val="52"/>
          <w:szCs w:val="52"/>
        </w:rPr>
        <w:t>Design Doc Template</w:t>
      </w:r>
    </w:p>
    <w:p w:rsidR="007E468E" w:rsidRDefault="007E468E" w:rsidP="00815083">
      <w:pPr>
        <w:jc w:val="both"/>
      </w:pPr>
    </w:p>
    <w:p w:rsidR="007E468E" w:rsidRDefault="007E468E" w:rsidP="00815083">
      <w:pPr>
        <w:jc w:val="both"/>
      </w:pPr>
    </w:p>
    <w:p w:rsidR="007E468E" w:rsidRDefault="007E468E" w:rsidP="00815083">
      <w:pPr>
        <w:jc w:val="both"/>
      </w:pPr>
    </w:p>
    <w:p w:rsidR="007E468E" w:rsidRDefault="00815083" w:rsidP="00815083">
      <w:pPr>
        <w:jc w:val="both"/>
        <w:rPr>
          <w:rFonts w:ascii="Calibri Light" w:hAnsi="Calibri Light"/>
          <w:i/>
          <w:iCs/>
          <w:color w:val="4472C4"/>
          <w:sz w:val="24"/>
          <w:szCs w:val="24"/>
        </w:rPr>
      </w:pPr>
      <w:r>
        <w:rPr>
          <w:rFonts w:ascii="Calibri Light" w:hAnsi="Calibri Light"/>
          <w:i/>
          <w:iCs/>
          <w:color w:val="4472C4"/>
          <w:sz w:val="24"/>
          <w:szCs w:val="24"/>
        </w:rPr>
        <w:t xml:space="preserve">Author(s): </w:t>
      </w:r>
    </w:p>
    <w:p w:rsidR="00815083" w:rsidRDefault="00815083" w:rsidP="00815083">
      <w:pPr>
        <w:jc w:val="both"/>
        <w:rPr>
          <w:rFonts w:ascii="Calibri Light" w:hAnsi="Calibri Light"/>
          <w:iCs/>
          <w:color w:val="4472C4"/>
          <w:sz w:val="24"/>
          <w:szCs w:val="24"/>
        </w:rPr>
      </w:pPr>
      <w:r>
        <w:rPr>
          <w:rFonts w:ascii="Calibri Light" w:hAnsi="Calibri Light"/>
          <w:i/>
          <w:iCs/>
          <w:color w:val="4472C4"/>
          <w:sz w:val="24"/>
          <w:szCs w:val="24"/>
        </w:rPr>
        <w:tab/>
      </w:r>
      <w:r>
        <w:rPr>
          <w:rFonts w:ascii="Calibri Light" w:hAnsi="Calibri Light"/>
          <w:iCs/>
          <w:color w:val="4472C4"/>
          <w:sz w:val="24"/>
          <w:szCs w:val="24"/>
        </w:rPr>
        <w:t>I</w:t>
      </w:r>
      <w:r w:rsidR="005A5AB3">
        <w:rPr>
          <w:rFonts w:ascii="Calibri Light" w:hAnsi="Calibri Light"/>
          <w:iCs/>
          <w:color w:val="4472C4"/>
          <w:sz w:val="24"/>
          <w:szCs w:val="24"/>
        </w:rPr>
        <w:t>S</w:t>
      </w:r>
      <w:r>
        <w:rPr>
          <w:rFonts w:ascii="Calibri Light" w:hAnsi="Calibri Light"/>
          <w:iCs/>
          <w:color w:val="4472C4"/>
          <w:sz w:val="24"/>
          <w:szCs w:val="24"/>
        </w:rPr>
        <w:t>HWAR SINGH SOLANKI</w:t>
      </w:r>
    </w:p>
    <w:p w:rsidR="00815083" w:rsidRDefault="00815083" w:rsidP="00815083">
      <w:pPr>
        <w:jc w:val="both"/>
        <w:rPr>
          <w:rFonts w:ascii="Calibri Light" w:hAnsi="Calibri Light"/>
          <w:iCs/>
          <w:color w:val="4472C4"/>
          <w:sz w:val="24"/>
          <w:szCs w:val="24"/>
        </w:rPr>
      </w:pPr>
      <w:r>
        <w:rPr>
          <w:rFonts w:ascii="Calibri Light" w:hAnsi="Calibri Light"/>
          <w:iCs/>
          <w:color w:val="4472C4"/>
          <w:sz w:val="24"/>
          <w:szCs w:val="24"/>
        </w:rPr>
        <w:tab/>
        <w:t>PANKAJ SHARMA</w:t>
      </w:r>
    </w:p>
    <w:p w:rsidR="00815083" w:rsidRDefault="00815083" w:rsidP="00815083">
      <w:pPr>
        <w:jc w:val="both"/>
        <w:rPr>
          <w:rFonts w:ascii="Calibri Light" w:hAnsi="Calibri Light"/>
          <w:iCs/>
          <w:color w:val="4472C4"/>
          <w:sz w:val="24"/>
          <w:szCs w:val="24"/>
        </w:rPr>
      </w:pPr>
      <w:r>
        <w:rPr>
          <w:rFonts w:ascii="Calibri Light" w:hAnsi="Calibri Light"/>
          <w:iCs/>
          <w:color w:val="4472C4"/>
          <w:sz w:val="24"/>
          <w:szCs w:val="24"/>
        </w:rPr>
        <w:tab/>
        <w:t>PRAKASH PANWAR</w:t>
      </w:r>
    </w:p>
    <w:p w:rsidR="00815083" w:rsidRDefault="00815083" w:rsidP="00815083">
      <w:pPr>
        <w:jc w:val="both"/>
        <w:rPr>
          <w:rFonts w:ascii="Calibri Light" w:hAnsi="Calibri Light"/>
          <w:iCs/>
          <w:color w:val="4472C4"/>
          <w:sz w:val="24"/>
          <w:szCs w:val="24"/>
        </w:rPr>
      </w:pPr>
      <w:r>
        <w:rPr>
          <w:rFonts w:ascii="Calibri Light" w:hAnsi="Calibri Light"/>
          <w:iCs/>
          <w:color w:val="4472C4"/>
          <w:sz w:val="24"/>
          <w:szCs w:val="24"/>
        </w:rPr>
        <w:tab/>
        <w:t xml:space="preserve">PRITAM </w:t>
      </w:r>
    </w:p>
    <w:p w:rsidR="00815083" w:rsidRDefault="00815083" w:rsidP="00815083">
      <w:pPr>
        <w:jc w:val="both"/>
        <w:rPr>
          <w:rFonts w:ascii="Calibri Light" w:hAnsi="Calibri Light"/>
          <w:iCs/>
          <w:color w:val="4472C4"/>
          <w:sz w:val="24"/>
          <w:szCs w:val="24"/>
        </w:rPr>
      </w:pPr>
      <w:r>
        <w:rPr>
          <w:rFonts w:ascii="Calibri Light" w:hAnsi="Calibri Light"/>
          <w:iCs/>
          <w:color w:val="4472C4"/>
          <w:sz w:val="24"/>
          <w:szCs w:val="24"/>
        </w:rPr>
        <w:tab/>
        <w:t>BALMUKUND PANDEY</w:t>
      </w:r>
      <w:r>
        <w:rPr>
          <w:rFonts w:ascii="Calibri Light" w:hAnsi="Calibri Light"/>
          <w:iCs/>
          <w:color w:val="4472C4"/>
          <w:sz w:val="24"/>
          <w:szCs w:val="24"/>
        </w:rPr>
        <w:tab/>
      </w:r>
    </w:p>
    <w:p w:rsidR="00815083" w:rsidRPr="00815083" w:rsidRDefault="00815083" w:rsidP="00815083">
      <w:pPr>
        <w:jc w:val="both"/>
        <w:rPr>
          <w:rFonts w:ascii="Calibri Light" w:hAnsi="Calibri Light"/>
          <w:iCs/>
          <w:color w:val="4472C4"/>
          <w:sz w:val="24"/>
          <w:szCs w:val="24"/>
        </w:rPr>
      </w:pPr>
      <w:r>
        <w:rPr>
          <w:rFonts w:ascii="Calibri Light" w:hAnsi="Calibri Light"/>
          <w:iCs/>
          <w:color w:val="4472C4"/>
          <w:sz w:val="24"/>
          <w:szCs w:val="24"/>
        </w:rPr>
        <w:tab/>
        <w:t>VIVEK RAJ</w:t>
      </w:r>
      <w:r w:rsidR="000C65EA">
        <w:rPr>
          <w:rFonts w:ascii="Calibri Light" w:hAnsi="Calibri Light"/>
          <w:iCs/>
          <w:color w:val="4472C4"/>
          <w:sz w:val="24"/>
          <w:szCs w:val="24"/>
        </w:rPr>
        <w:t>OTIA</w:t>
      </w:r>
    </w:p>
    <w:p w:rsidR="007E468E" w:rsidRDefault="00AB1150" w:rsidP="00815083">
      <w:pPr>
        <w:jc w:val="both"/>
        <w:rPr>
          <w:rFonts w:ascii="Calibri Light" w:hAnsi="Calibri Light"/>
          <w:i/>
          <w:iCs/>
          <w:color w:val="4472C4"/>
          <w:sz w:val="24"/>
          <w:szCs w:val="24"/>
        </w:rPr>
      </w:pPr>
      <w:r>
        <w:rPr>
          <w:rFonts w:ascii="Calibri Light" w:hAnsi="Calibri Light"/>
          <w:i/>
          <w:iCs/>
          <w:color w:val="4472C4"/>
          <w:sz w:val="24"/>
          <w:szCs w:val="24"/>
        </w:rPr>
        <w:t>Date: 22/05/2019</w:t>
      </w:r>
    </w:p>
    <w:p w:rsidR="007E468E" w:rsidRDefault="007E468E" w:rsidP="00815083">
      <w:pPr>
        <w:jc w:val="both"/>
      </w:pPr>
    </w:p>
    <w:p w:rsidR="007E468E" w:rsidRDefault="007E468E" w:rsidP="00815083">
      <w:pPr>
        <w:jc w:val="both"/>
      </w:pPr>
    </w:p>
    <w:p w:rsidR="007E468E" w:rsidRDefault="00AB1150" w:rsidP="00815083">
      <w:pPr>
        <w:pStyle w:val="Subtitle"/>
        <w:jc w:val="both"/>
        <w:rPr>
          <w:color w:val="4472C4"/>
        </w:rPr>
      </w:pPr>
      <w:r>
        <w:t>Revision: 0</w:t>
      </w:r>
    </w:p>
    <w:p w:rsidR="007E468E" w:rsidRDefault="00AB1150" w:rsidP="00815083">
      <w:pPr>
        <w:pStyle w:val="Subtitle"/>
        <w:jc w:val="both"/>
        <w:rPr>
          <w:color w:val="4472C4"/>
        </w:rPr>
      </w:pPr>
      <w:r>
        <w:t>Document Status: Draft [Draft, Completed, Submitted, Reviewed, Final]</w:t>
      </w:r>
    </w:p>
    <w:p w:rsidR="007E468E" w:rsidRDefault="00AB1150" w:rsidP="00815083">
      <w:pPr>
        <w:pStyle w:val="Subtitle"/>
        <w:jc w:val="both"/>
        <w:rPr>
          <w:color w:val="4472C4"/>
        </w:rPr>
      </w:pPr>
      <w:r>
        <w:t>Project Status: In-Progress [In Review, Approved, In-Progress, Completed]</w:t>
      </w:r>
    </w:p>
    <w:p w:rsidR="007E468E" w:rsidRDefault="00AB1150" w:rsidP="00815083">
      <w:pPr>
        <w:jc w:val="both"/>
      </w:pPr>
      <w:r>
        <w:br w:type="page"/>
      </w:r>
    </w:p>
    <w:p w:rsidR="007E468E" w:rsidRDefault="00AB1150" w:rsidP="00815083">
      <w:pPr>
        <w:pStyle w:val="Title"/>
        <w:jc w:val="both"/>
        <w:rPr>
          <w:color w:val="323E4F"/>
        </w:rPr>
      </w:pPr>
      <w:r>
        <w:lastRenderedPageBreak/>
        <w:t>Revision History</w:t>
      </w:r>
    </w:p>
    <w:p w:rsidR="007E468E" w:rsidRDefault="007E468E" w:rsidP="00815083">
      <w:pPr>
        <w:pStyle w:val="NoSpacing"/>
        <w:jc w:val="both"/>
      </w:pPr>
    </w:p>
    <w:tbl>
      <w:tblPr>
        <w:tblStyle w:val="GridTable1Light-Accent11"/>
        <w:tblW w:w="9360" w:type="dxa"/>
        <w:tblLook w:val="04A0" w:firstRow="1" w:lastRow="0" w:firstColumn="1" w:lastColumn="0" w:noHBand="0" w:noVBand="1"/>
      </w:tblPr>
      <w:tblGrid>
        <w:gridCol w:w="1885"/>
        <w:gridCol w:w="1260"/>
        <w:gridCol w:w="3875"/>
        <w:gridCol w:w="2340"/>
      </w:tblGrid>
      <w:tr w:rsidR="007E468E" w:rsidTr="007E468E">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885" w:type="dxa"/>
          </w:tcPr>
          <w:p w:rsidR="007E468E" w:rsidRDefault="00AB1150" w:rsidP="00815083">
            <w:pPr>
              <w:jc w:val="both"/>
            </w:pPr>
            <w:r>
              <w:t>Date</w:t>
            </w:r>
          </w:p>
        </w:tc>
        <w:tc>
          <w:tcPr>
            <w:tcW w:w="1260" w:type="dxa"/>
          </w:tcPr>
          <w:p w:rsidR="007E468E" w:rsidRDefault="00AB1150" w:rsidP="00815083">
            <w:pPr>
              <w:spacing w:after="160" w:line="259" w:lineRule="auto"/>
              <w:jc w:val="both"/>
              <w:cnfStyle w:val="100000000000" w:firstRow="1" w:lastRow="0" w:firstColumn="0" w:lastColumn="0" w:oddVBand="0" w:evenVBand="0" w:oddHBand="0" w:evenHBand="0" w:firstRowFirstColumn="0" w:firstRowLastColumn="0" w:lastRowFirstColumn="0" w:lastRowLastColumn="0"/>
            </w:pPr>
            <w:r>
              <w:t>Revision</w:t>
            </w:r>
          </w:p>
        </w:tc>
        <w:tc>
          <w:tcPr>
            <w:tcW w:w="3875" w:type="dxa"/>
          </w:tcPr>
          <w:p w:rsidR="007E468E" w:rsidRDefault="00AB1150" w:rsidP="00815083">
            <w:pPr>
              <w:jc w:val="both"/>
              <w:cnfStyle w:val="100000000000" w:firstRow="1" w:lastRow="0" w:firstColumn="0" w:lastColumn="0" w:oddVBand="0" w:evenVBand="0" w:oddHBand="0" w:evenHBand="0" w:firstRowFirstColumn="0" w:firstRowLastColumn="0" w:lastRowFirstColumn="0" w:lastRowLastColumn="0"/>
            </w:pPr>
            <w:r>
              <w:t>Description</w:t>
            </w:r>
          </w:p>
        </w:tc>
        <w:tc>
          <w:tcPr>
            <w:tcW w:w="2340" w:type="dxa"/>
          </w:tcPr>
          <w:p w:rsidR="007E468E" w:rsidRDefault="00AB1150" w:rsidP="00815083">
            <w:pPr>
              <w:jc w:val="both"/>
              <w:cnfStyle w:val="100000000000" w:firstRow="1" w:lastRow="0" w:firstColumn="0" w:lastColumn="0" w:oddVBand="0" w:evenVBand="0" w:oddHBand="0" w:evenHBand="0" w:firstRowFirstColumn="0" w:firstRowLastColumn="0" w:lastRowFirstColumn="0" w:lastRowLastColumn="0"/>
            </w:pPr>
            <w:r>
              <w:t>Author</w:t>
            </w: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AB1150" w:rsidP="00815083">
            <w:pPr>
              <w:jc w:val="both"/>
            </w:pPr>
            <w:r>
              <w:t>22/05/2019</w:t>
            </w:r>
          </w:p>
        </w:tc>
        <w:tc>
          <w:tcPr>
            <w:tcW w:w="1260" w:type="dxa"/>
          </w:tcPr>
          <w:p w:rsidR="007E468E" w:rsidRDefault="00AB1150" w:rsidP="00815083">
            <w:pPr>
              <w:jc w:val="both"/>
              <w:cnfStyle w:val="000000000000" w:firstRow="0" w:lastRow="0" w:firstColumn="0" w:lastColumn="0" w:oddVBand="0" w:evenVBand="0" w:oddHBand="0" w:evenHBand="0" w:firstRowFirstColumn="0" w:firstRowLastColumn="0" w:lastRowFirstColumn="0" w:lastRowLastColumn="0"/>
            </w:pPr>
            <w:r>
              <w:t>0</w:t>
            </w:r>
          </w:p>
        </w:tc>
        <w:tc>
          <w:tcPr>
            <w:tcW w:w="3875" w:type="dxa"/>
          </w:tcPr>
          <w:p w:rsidR="007E468E" w:rsidRDefault="00AB1150" w:rsidP="00815083">
            <w:pPr>
              <w:jc w:val="both"/>
              <w:cnfStyle w:val="000000000000" w:firstRow="0" w:lastRow="0" w:firstColumn="0" w:lastColumn="0" w:oddVBand="0" w:evenVBand="0" w:oddHBand="0" w:evenHBand="0" w:firstRowFirstColumn="0" w:firstRowLastColumn="0" w:lastRowFirstColumn="0" w:lastRowLastColumn="0"/>
            </w:pPr>
            <w:r>
              <w:t>Initial draft of the design doc template</w:t>
            </w:r>
          </w:p>
        </w:tc>
        <w:tc>
          <w:tcPr>
            <w:tcW w:w="2340" w:type="dxa"/>
          </w:tcPr>
          <w:p w:rsidR="007E468E" w:rsidRDefault="00AB1150" w:rsidP="00815083">
            <w:pPr>
              <w:jc w:val="both"/>
              <w:cnfStyle w:val="000000000000" w:firstRow="0" w:lastRow="0" w:firstColumn="0" w:lastColumn="0" w:oddVBand="0" w:evenVBand="0" w:oddHBand="0" w:evenHBand="0" w:firstRowFirstColumn="0" w:firstRowLastColumn="0" w:lastRowFirstColumn="0" w:lastRowLastColumn="0"/>
            </w:pPr>
            <w:r>
              <w:t>xyz</w:t>
            </w: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rsidP="00815083">
            <w:pPr>
              <w:jc w:val="both"/>
            </w:pPr>
          </w:p>
        </w:tc>
        <w:tc>
          <w:tcPr>
            <w:tcW w:w="1260" w:type="dxa"/>
          </w:tcPr>
          <w:p w:rsidR="007E468E" w:rsidRDefault="007E468E" w:rsidP="00815083">
            <w:pPr>
              <w:jc w:val="both"/>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rsidP="00815083">
            <w:pPr>
              <w:jc w:val="both"/>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rsidP="00815083">
            <w:pPr>
              <w:jc w:val="both"/>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rsidP="00815083">
            <w:pPr>
              <w:jc w:val="both"/>
            </w:pPr>
          </w:p>
        </w:tc>
        <w:tc>
          <w:tcPr>
            <w:tcW w:w="1260" w:type="dxa"/>
          </w:tcPr>
          <w:p w:rsidR="007E468E" w:rsidRDefault="007E468E" w:rsidP="00815083">
            <w:pPr>
              <w:jc w:val="both"/>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rsidP="00815083">
            <w:pPr>
              <w:jc w:val="both"/>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rsidP="00815083">
            <w:pPr>
              <w:jc w:val="both"/>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rsidP="00815083">
            <w:pPr>
              <w:jc w:val="both"/>
            </w:pPr>
          </w:p>
        </w:tc>
        <w:tc>
          <w:tcPr>
            <w:tcW w:w="1260" w:type="dxa"/>
          </w:tcPr>
          <w:p w:rsidR="007E468E" w:rsidRDefault="007E468E" w:rsidP="00815083">
            <w:pPr>
              <w:jc w:val="both"/>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rsidP="00815083">
            <w:pPr>
              <w:jc w:val="both"/>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rsidP="00815083">
            <w:pPr>
              <w:jc w:val="both"/>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rsidP="00815083">
            <w:pPr>
              <w:jc w:val="both"/>
            </w:pPr>
          </w:p>
        </w:tc>
        <w:tc>
          <w:tcPr>
            <w:tcW w:w="1260" w:type="dxa"/>
          </w:tcPr>
          <w:p w:rsidR="007E468E" w:rsidRDefault="007E468E" w:rsidP="00815083">
            <w:pPr>
              <w:jc w:val="both"/>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rsidP="00815083">
            <w:pPr>
              <w:jc w:val="both"/>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rsidP="00815083">
            <w:pPr>
              <w:jc w:val="both"/>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rsidP="00815083">
            <w:pPr>
              <w:jc w:val="both"/>
            </w:pPr>
          </w:p>
        </w:tc>
        <w:tc>
          <w:tcPr>
            <w:tcW w:w="1260" w:type="dxa"/>
          </w:tcPr>
          <w:p w:rsidR="007E468E" w:rsidRDefault="007E468E" w:rsidP="00815083">
            <w:pPr>
              <w:jc w:val="both"/>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rsidP="00815083">
            <w:pPr>
              <w:jc w:val="both"/>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rsidP="00815083">
            <w:pPr>
              <w:jc w:val="both"/>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rsidP="00815083">
            <w:pPr>
              <w:jc w:val="both"/>
            </w:pPr>
          </w:p>
        </w:tc>
        <w:tc>
          <w:tcPr>
            <w:tcW w:w="1260" w:type="dxa"/>
          </w:tcPr>
          <w:p w:rsidR="007E468E" w:rsidRDefault="007E468E" w:rsidP="00815083">
            <w:pPr>
              <w:jc w:val="both"/>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rsidP="00815083">
            <w:pPr>
              <w:jc w:val="both"/>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rsidP="00815083">
            <w:pPr>
              <w:jc w:val="both"/>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rsidP="00815083">
            <w:pPr>
              <w:jc w:val="both"/>
            </w:pPr>
          </w:p>
        </w:tc>
        <w:tc>
          <w:tcPr>
            <w:tcW w:w="1260" w:type="dxa"/>
          </w:tcPr>
          <w:p w:rsidR="007E468E" w:rsidRDefault="007E468E" w:rsidP="00815083">
            <w:pPr>
              <w:jc w:val="both"/>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rsidP="00815083">
            <w:pPr>
              <w:jc w:val="both"/>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rsidP="00815083">
            <w:pPr>
              <w:jc w:val="both"/>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rsidP="00815083">
            <w:pPr>
              <w:jc w:val="both"/>
            </w:pPr>
          </w:p>
        </w:tc>
        <w:tc>
          <w:tcPr>
            <w:tcW w:w="1260" w:type="dxa"/>
          </w:tcPr>
          <w:p w:rsidR="007E468E" w:rsidRDefault="007E468E" w:rsidP="00815083">
            <w:pPr>
              <w:jc w:val="both"/>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rsidP="00815083">
            <w:pPr>
              <w:jc w:val="both"/>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rsidP="00815083">
            <w:pPr>
              <w:jc w:val="both"/>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rsidP="00815083">
            <w:pPr>
              <w:jc w:val="both"/>
            </w:pPr>
          </w:p>
        </w:tc>
        <w:tc>
          <w:tcPr>
            <w:tcW w:w="1260" w:type="dxa"/>
          </w:tcPr>
          <w:p w:rsidR="007E468E" w:rsidRDefault="007E468E" w:rsidP="00815083">
            <w:pPr>
              <w:jc w:val="both"/>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rsidP="00815083">
            <w:pPr>
              <w:jc w:val="both"/>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rsidP="00815083">
            <w:pPr>
              <w:jc w:val="both"/>
              <w:cnfStyle w:val="000000000000" w:firstRow="0" w:lastRow="0" w:firstColumn="0" w:lastColumn="0" w:oddVBand="0" w:evenVBand="0" w:oddHBand="0" w:evenHBand="0" w:firstRowFirstColumn="0" w:firstRowLastColumn="0" w:lastRowFirstColumn="0" w:lastRowLastColumn="0"/>
            </w:pPr>
          </w:p>
        </w:tc>
      </w:tr>
    </w:tbl>
    <w:p w:rsidR="007E468E" w:rsidRDefault="007E468E" w:rsidP="00815083">
      <w:pPr>
        <w:jc w:val="both"/>
      </w:pPr>
    </w:p>
    <w:p w:rsidR="007E468E" w:rsidRDefault="00AB1150" w:rsidP="00815083">
      <w:pPr>
        <w:jc w:val="both"/>
      </w:pPr>
      <w:r>
        <w:br w:type="page"/>
      </w:r>
    </w:p>
    <w:p w:rsidR="007E468E" w:rsidRDefault="007E468E" w:rsidP="00815083">
      <w:pPr>
        <w:jc w:val="both"/>
      </w:pPr>
    </w:p>
    <w:sdt>
      <w:sdtPr>
        <w:rPr>
          <w:rFonts w:asciiTheme="minorHAnsi" w:eastAsiaTheme="minorHAnsi" w:hAnsiTheme="minorHAnsi" w:cstheme="minorBidi"/>
          <w:b w:val="0"/>
          <w:bCs w:val="0"/>
          <w:color w:val="auto"/>
          <w:sz w:val="22"/>
          <w:szCs w:val="22"/>
        </w:rPr>
        <w:id w:val="-425201200"/>
        <w:docPartObj>
          <w:docPartGallery w:val="Table of Contents"/>
          <w:docPartUnique/>
        </w:docPartObj>
      </w:sdtPr>
      <w:sdtEndPr>
        <w:rPr>
          <w:rFonts w:eastAsiaTheme="minorEastAsia"/>
          <w:noProof/>
        </w:rPr>
      </w:sdtEndPr>
      <w:sdtContent>
        <w:p w:rsidR="007E468E" w:rsidRDefault="00AB1150" w:rsidP="00815083">
          <w:pPr>
            <w:pStyle w:val="TOCHeading"/>
            <w:jc w:val="both"/>
            <w:rPr>
              <w:color w:val="2F5496"/>
            </w:rPr>
          </w:pPr>
          <w:r>
            <w:t>Table of Contents</w:t>
          </w:r>
        </w:p>
        <w:p w:rsidR="007E468E" w:rsidRDefault="00AB1150" w:rsidP="00815083">
          <w:pPr>
            <w:pStyle w:val="TOC1"/>
            <w:tabs>
              <w:tab w:val="right" w:leader="dot" w:pos="9350"/>
            </w:tabs>
            <w:jc w:val="both"/>
            <w:rPr>
              <w:lang w:val="en-IN" w:eastAsia="en-IN"/>
            </w:rPr>
          </w:pPr>
          <w:r>
            <w:t xml:space="preserve"> TOC \o "1-3" \h \z \u </w:t>
          </w:r>
          <w:hyperlink w:anchor="_Toc9445198" w:history="1">
            <w:r>
              <w:rPr>
                <w:rStyle w:val="Hyperlink"/>
              </w:rPr>
              <w:t>Introduction</w:t>
            </w:r>
            <w:r w:rsidR="007E468E">
              <w:fldChar w:fldCharType="begin"/>
            </w:r>
            <w:r>
              <w:instrText xml:space="preserve"> PAGEREF _Toc9445198 \h </w:instrText>
            </w:r>
            <w:r w:rsidR="007E468E">
              <w:fldChar w:fldCharType="separate"/>
            </w:r>
            <w:r>
              <w:t>4</w:t>
            </w:r>
            <w:r w:rsidR="007E468E">
              <w:fldChar w:fldCharType="end"/>
            </w:r>
          </w:hyperlink>
        </w:p>
        <w:p w:rsidR="007E468E" w:rsidRDefault="00C165FF" w:rsidP="00815083">
          <w:pPr>
            <w:pStyle w:val="TOC2"/>
            <w:tabs>
              <w:tab w:val="right" w:leader="dot" w:pos="9350"/>
            </w:tabs>
            <w:jc w:val="both"/>
            <w:rPr>
              <w:lang w:val="en-IN" w:eastAsia="en-IN"/>
            </w:rPr>
          </w:pPr>
          <w:hyperlink w:anchor="_Toc9445199" w:history="1">
            <w:r w:rsidR="00AB1150">
              <w:rPr>
                <w:rStyle w:val="Hyperlink"/>
              </w:rPr>
              <w:t>Summary</w:t>
            </w:r>
            <w:r w:rsidR="007E468E">
              <w:fldChar w:fldCharType="begin"/>
            </w:r>
            <w:r w:rsidR="00AB1150">
              <w:instrText xml:space="preserve"> PAGEREF _Toc9445199 \h </w:instrText>
            </w:r>
            <w:r w:rsidR="007E468E">
              <w:fldChar w:fldCharType="separate"/>
            </w:r>
            <w:r w:rsidR="00AB1150">
              <w:t>4</w:t>
            </w:r>
            <w:r w:rsidR="007E468E">
              <w:fldChar w:fldCharType="end"/>
            </w:r>
          </w:hyperlink>
        </w:p>
        <w:p w:rsidR="007E468E" w:rsidRDefault="00C165FF" w:rsidP="00815083">
          <w:pPr>
            <w:pStyle w:val="TOC2"/>
            <w:tabs>
              <w:tab w:val="right" w:leader="dot" w:pos="9350"/>
            </w:tabs>
            <w:jc w:val="both"/>
            <w:rPr>
              <w:lang w:val="en-IN" w:eastAsia="en-IN"/>
            </w:rPr>
          </w:pPr>
          <w:hyperlink w:anchor="_Toc9445200" w:history="1">
            <w:r w:rsidR="00AB1150">
              <w:rPr>
                <w:rStyle w:val="Hyperlink"/>
              </w:rPr>
              <w:t>Background</w:t>
            </w:r>
            <w:r w:rsidR="007E468E">
              <w:fldChar w:fldCharType="begin"/>
            </w:r>
            <w:r w:rsidR="00AB1150">
              <w:instrText xml:space="preserve"> PAGEREF _Toc9445200 \h </w:instrText>
            </w:r>
            <w:r w:rsidR="007E468E">
              <w:fldChar w:fldCharType="separate"/>
            </w:r>
            <w:r w:rsidR="00AB1150">
              <w:t>4</w:t>
            </w:r>
            <w:r w:rsidR="007E468E">
              <w:fldChar w:fldCharType="end"/>
            </w:r>
          </w:hyperlink>
        </w:p>
        <w:p w:rsidR="007E468E" w:rsidRDefault="00C165FF" w:rsidP="00815083">
          <w:pPr>
            <w:pStyle w:val="TOC2"/>
            <w:tabs>
              <w:tab w:val="right" w:leader="dot" w:pos="9350"/>
            </w:tabs>
            <w:jc w:val="both"/>
            <w:rPr>
              <w:lang w:val="en-IN" w:eastAsia="en-IN"/>
            </w:rPr>
          </w:pPr>
          <w:hyperlink w:anchor="_Toc9445201" w:history="1">
            <w:r w:rsidR="00AB1150">
              <w:rPr>
                <w:rStyle w:val="Hyperlink"/>
              </w:rPr>
              <w:t>Definitions, Acronyms, and Abbreviations</w:t>
            </w:r>
            <w:r w:rsidR="007E468E">
              <w:fldChar w:fldCharType="begin"/>
            </w:r>
            <w:r w:rsidR="00AB1150">
              <w:instrText xml:space="preserve"> PAGEREF _Toc9445201 \h </w:instrText>
            </w:r>
            <w:r w:rsidR="007E468E">
              <w:fldChar w:fldCharType="separate"/>
            </w:r>
            <w:r w:rsidR="00AB1150">
              <w:t>4</w:t>
            </w:r>
            <w:r w:rsidR="007E468E">
              <w:fldChar w:fldCharType="end"/>
            </w:r>
          </w:hyperlink>
        </w:p>
        <w:p w:rsidR="007E468E" w:rsidRDefault="00C165FF" w:rsidP="00815083">
          <w:pPr>
            <w:pStyle w:val="TOC1"/>
            <w:tabs>
              <w:tab w:val="right" w:leader="dot" w:pos="9350"/>
            </w:tabs>
            <w:jc w:val="both"/>
            <w:rPr>
              <w:lang w:val="en-IN" w:eastAsia="en-IN"/>
            </w:rPr>
          </w:pPr>
          <w:hyperlink w:anchor="_Toc9445202" w:history="1">
            <w:r w:rsidR="00AB1150">
              <w:rPr>
                <w:rStyle w:val="Hyperlink"/>
              </w:rPr>
              <w:t>Design Overview</w:t>
            </w:r>
            <w:r w:rsidR="007E468E">
              <w:fldChar w:fldCharType="begin"/>
            </w:r>
            <w:r w:rsidR="00AB1150">
              <w:instrText xml:space="preserve"> PAGEREF _Toc9445202 \h </w:instrText>
            </w:r>
            <w:r w:rsidR="007E468E">
              <w:fldChar w:fldCharType="separate"/>
            </w:r>
            <w:r w:rsidR="00AB1150">
              <w:t>4</w:t>
            </w:r>
            <w:r w:rsidR="007E468E">
              <w:fldChar w:fldCharType="end"/>
            </w:r>
          </w:hyperlink>
        </w:p>
        <w:p w:rsidR="007E468E" w:rsidRDefault="00C165FF" w:rsidP="00815083">
          <w:pPr>
            <w:pStyle w:val="TOC2"/>
            <w:tabs>
              <w:tab w:val="right" w:leader="dot" w:pos="9350"/>
            </w:tabs>
            <w:jc w:val="both"/>
            <w:rPr>
              <w:lang w:val="en-IN" w:eastAsia="en-IN"/>
            </w:rPr>
          </w:pPr>
          <w:hyperlink w:anchor="_Toc9445203" w:history="1">
            <w:r w:rsidR="00AB1150">
              <w:rPr>
                <w:rStyle w:val="Hyperlink"/>
              </w:rPr>
              <w:t>Requirements</w:t>
            </w:r>
            <w:r w:rsidR="007E468E">
              <w:fldChar w:fldCharType="begin"/>
            </w:r>
            <w:r w:rsidR="00AB1150">
              <w:instrText xml:space="preserve"> PAGEREF _Toc9445203 \h </w:instrText>
            </w:r>
            <w:r w:rsidR="007E468E">
              <w:fldChar w:fldCharType="separate"/>
            </w:r>
            <w:r w:rsidR="00AB1150">
              <w:t>4</w:t>
            </w:r>
            <w:r w:rsidR="007E468E">
              <w:fldChar w:fldCharType="end"/>
            </w:r>
          </w:hyperlink>
        </w:p>
        <w:p w:rsidR="007E468E" w:rsidRDefault="00C165FF" w:rsidP="00815083">
          <w:pPr>
            <w:pStyle w:val="TOC3"/>
            <w:tabs>
              <w:tab w:val="right" w:leader="dot" w:pos="9350"/>
            </w:tabs>
            <w:jc w:val="both"/>
            <w:rPr>
              <w:lang w:val="en-IN" w:eastAsia="en-IN"/>
            </w:rPr>
          </w:pPr>
          <w:hyperlink w:anchor="_Toc9445204" w:history="1">
            <w:r w:rsidR="00AB1150">
              <w:rPr>
                <w:rStyle w:val="Hyperlink"/>
              </w:rPr>
              <w:t>Documentation</w:t>
            </w:r>
            <w:r w:rsidR="007E468E">
              <w:fldChar w:fldCharType="begin"/>
            </w:r>
            <w:r w:rsidR="00AB1150">
              <w:instrText xml:space="preserve"> PAGEREF _Toc9445204 \h </w:instrText>
            </w:r>
            <w:r w:rsidR="007E468E">
              <w:fldChar w:fldCharType="separate"/>
            </w:r>
            <w:r w:rsidR="00AB1150">
              <w:t>4</w:t>
            </w:r>
            <w:r w:rsidR="007E468E">
              <w:fldChar w:fldCharType="end"/>
            </w:r>
          </w:hyperlink>
        </w:p>
        <w:p w:rsidR="007E468E" w:rsidRDefault="00C165FF" w:rsidP="00815083">
          <w:pPr>
            <w:pStyle w:val="TOC2"/>
            <w:tabs>
              <w:tab w:val="right" w:leader="dot" w:pos="9350"/>
            </w:tabs>
            <w:jc w:val="both"/>
            <w:rPr>
              <w:lang w:val="en-IN" w:eastAsia="en-IN"/>
            </w:rPr>
          </w:pPr>
          <w:hyperlink w:anchor="_Toc9445205" w:history="1">
            <w:r w:rsidR="00AB1150">
              <w:rPr>
                <w:rStyle w:val="Hyperlink"/>
              </w:rPr>
              <w:t>Minimum Viable Product</w:t>
            </w:r>
            <w:r w:rsidR="007E468E">
              <w:fldChar w:fldCharType="begin"/>
            </w:r>
            <w:r w:rsidR="00AB1150">
              <w:instrText xml:space="preserve"> PAGEREF _Toc9445205 \h </w:instrText>
            </w:r>
            <w:r w:rsidR="007E468E">
              <w:fldChar w:fldCharType="separate"/>
            </w:r>
            <w:r w:rsidR="00AB1150">
              <w:t>5</w:t>
            </w:r>
            <w:r w:rsidR="007E468E">
              <w:fldChar w:fldCharType="end"/>
            </w:r>
          </w:hyperlink>
        </w:p>
        <w:p w:rsidR="007E468E" w:rsidRDefault="00C165FF" w:rsidP="00815083">
          <w:pPr>
            <w:pStyle w:val="TOC2"/>
            <w:tabs>
              <w:tab w:val="right" w:leader="dot" w:pos="9350"/>
            </w:tabs>
            <w:jc w:val="both"/>
            <w:rPr>
              <w:lang w:val="en-IN" w:eastAsia="en-IN"/>
            </w:rPr>
          </w:pPr>
          <w:hyperlink w:anchor="_Toc9445206" w:history="1">
            <w:r w:rsidR="00AB1150">
              <w:rPr>
                <w:rStyle w:val="Hyperlink"/>
              </w:rPr>
              <w:t>Stretch goals</w:t>
            </w:r>
            <w:r w:rsidR="007E468E">
              <w:fldChar w:fldCharType="begin"/>
            </w:r>
            <w:r w:rsidR="00AB1150">
              <w:instrText xml:space="preserve"> PAGEREF _Toc9445206 \h </w:instrText>
            </w:r>
            <w:r w:rsidR="007E468E">
              <w:fldChar w:fldCharType="separate"/>
            </w:r>
            <w:r w:rsidR="00AB1150">
              <w:t>5</w:t>
            </w:r>
            <w:r w:rsidR="007E468E">
              <w:fldChar w:fldCharType="end"/>
            </w:r>
          </w:hyperlink>
        </w:p>
        <w:p w:rsidR="007E468E" w:rsidRDefault="00C165FF" w:rsidP="00815083">
          <w:pPr>
            <w:pStyle w:val="TOC2"/>
            <w:tabs>
              <w:tab w:val="right" w:leader="dot" w:pos="9350"/>
            </w:tabs>
            <w:jc w:val="both"/>
            <w:rPr>
              <w:lang w:val="en-IN" w:eastAsia="en-IN"/>
            </w:rPr>
          </w:pPr>
          <w:hyperlink w:anchor="_Toc9445207" w:history="1">
            <w:r w:rsidR="00AB1150">
              <w:rPr>
                <w:rStyle w:val="Hyperlink"/>
              </w:rPr>
              <w:t>Future work</w:t>
            </w:r>
            <w:r w:rsidR="007E468E">
              <w:fldChar w:fldCharType="begin"/>
            </w:r>
            <w:r w:rsidR="00AB1150">
              <w:instrText xml:space="preserve"> PAGEREF _Toc9445207 \h </w:instrText>
            </w:r>
            <w:r w:rsidR="007E468E">
              <w:fldChar w:fldCharType="separate"/>
            </w:r>
            <w:r w:rsidR="00AB1150">
              <w:t>5</w:t>
            </w:r>
            <w:r w:rsidR="007E468E">
              <w:fldChar w:fldCharType="end"/>
            </w:r>
          </w:hyperlink>
        </w:p>
        <w:p w:rsidR="007E468E" w:rsidRDefault="00C165FF" w:rsidP="00815083">
          <w:pPr>
            <w:pStyle w:val="TOC1"/>
            <w:tabs>
              <w:tab w:val="right" w:leader="dot" w:pos="9350"/>
            </w:tabs>
            <w:jc w:val="both"/>
            <w:rPr>
              <w:lang w:val="en-IN" w:eastAsia="en-IN"/>
            </w:rPr>
          </w:pPr>
          <w:hyperlink w:anchor="_Toc9445208" w:history="1">
            <w:r w:rsidR="00AB1150">
              <w:rPr>
                <w:rStyle w:val="Hyperlink"/>
              </w:rPr>
              <w:t>Architectural Diagrams</w:t>
            </w:r>
            <w:r w:rsidR="007E468E">
              <w:fldChar w:fldCharType="begin"/>
            </w:r>
            <w:r w:rsidR="00AB1150">
              <w:instrText xml:space="preserve"> PAGEREF _Toc9445208 \h </w:instrText>
            </w:r>
            <w:r w:rsidR="007E468E">
              <w:fldChar w:fldCharType="separate"/>
            </w:r>
            <w:r w:rsidR="00AB1150">
              <w:t>5</w:t>
            </w:r>
            <w:r w:rsidR="007E468E">
              <w:fldChar w:fldCharType="end"/>
            </w:r>
          </w:hyperlink>
        </w:p>
        <w:p w:rsidR="007E468E" w:rsidRDefault="00C165FF" w:rsidP="00815083">
          <w:pPr>
            <w:pStyle w:val="TOC1"/>
            <w:tabs>
              <w:tab w:val="right" w:leader="dot" w:pos="9350"/>
            </w:tabs>
            <w:jc w:val="both"/>
            <w:rPr>
              <w:lang w:val="en-IN" w:eastAsia="en-IN"/>
            </w:rPr>
          </w:pPr>
          <w:hyperlink w:anchor="_Toc9445209" w:history="1">
            <w:r w:rsidR="00AB1150">
              <w:rPr>
                <w:rStyle w:val="Hyperlink"/>
              </w:rPr>
              <w:t>System Diagrams</w:t>
            </w:r>
            <w:r w:rsidR="007E468E">
              <w:fldChar w:fldCharType="begin"/>
            </w:r>
            <w:r w:rsidR="00AB1150">
              <w:instrText xml:space="preserve"> PAGEREF _Toc9445209 \h </w:instrText>
            </w:r>
            <w:r w:rsidR="007E468E">
              <w:fldChar w:fldCharType="separate"/>
            </w:r>
            <w:r w:rsidR="00AB1150">
              <w:t>5</w:t>
            </w:r>
            <w:r w:rsidR="007E468E">
              <w:fldChar w:fldCharType="end"/>
            </w:r>
          </w:hyperlink>
        </w:p>
        <w:p w:rsidR="007E468E" w:rsidRDefault="00C165FF" w:rsidP="00815083">
          <w:pPr>
            <w:pStyle w:val="TOC1"/>
            <w:tabs>
              <w:tab w:val="right" w:leader="dot" w:pos="9350"/>
            </w:tabs>
            <w:jc w:val="both"/>
            <w:rPr>
              <w:lang w:val="en-IN" w:eastAsia="en-IN"/>
            </w:rPr>
          </w:pPr>
          <w:hyperlink w:anchor="_Toc9445210" w:history="1">
            <w:r w:rsidR="00AB1150">
              <w:rPr>
                <w:rStyle w:val="Hyperlink"/>
              </w:rPr>
              <w:t>Application Programming Interface</w:t>
            </w:r>
            <w:r w:rsidR="007E468E">
              <w:fldChar w:fldCharType="begin"/>
            </w:r>
            <w:r w:rsidR="00AB1150">
              <w:instrText xml:space="preserve"> PAGEREF _Toc9445210 \h </w:instrText>
            </w:r>
            <w:r w:rsidR="007E468E">
              <w:fldChar w:fldCharType="separate"/>
            </w:r>
            <w:r w:rsidR="00AB1150">
              <w:t>5</w:t>
            </w:r>
            <w:r w:rsidR="007E468E">
              <w:fldChar w:fldCharType="end"/>
            </w:r>
          </w:hyperlink>
        </w:p>
        <w:p w:rsidR="007E468E" w:rsidRDefault="00C165FF" w:rsidP="00815083">
          <w:pPr>
            <w:pStyle w:val="TOC2"/>
            <w:tabs>
              <w:tab w:val="right" w:leader="dot" w:pos="9350"/>
            </w:tabs>
            <w:jc w:val="both"/>
            <w:rPr>
              <w:lang w:val="en-IN" w:eastAsia="en-IN"/>
            </w:rPr>
          </w:pPr>
          <w:hyperlink w:anchor="_Toc9445211" w:history="1">
            <w:r w:rsidR="00AB1150">
              <w:rPr>
                <w:rStyle w:val="Hyperlink"/>
              </w:rPr>
              <w:t>Recommendations</w:t>
            </w:r>
            <w:r w:rsidR="007E468E">
              <w:fldChar w:fldCharType="begin"/>
            </w:r>
            <w:r w:rsidR="00AB1150">
              <w:instrText xml:space="preserve"> PAGEREF _Toc9445211 \h </w:instrText>
            </w:r>
            <w:r w:rsidR="007E468E">
              <w:fldChar w:fldCharType="separate"/>
            </w:r>
            <w:r w:rsidR="00AB1150">
              <w:t>5</w:t>
            </w:r>
            <w:r w:rsidR="007E468E">
              <w:fldChar w:fldCharType="end"/>
            </w:r>
          </w:hyperlink>
        </w:p>
        <w:p w:rsidR="007E468E" w:rsidRDefault="00C165FF" w:rsidP="00815083">
          <w:pPr>
            <w:pStyle w:val="TOC1"/>
            <w:tabs>
              <w:tab w:val="right" w:leader="dot" w:pos="9350"/>
            </w:tabs>
            <w:jc w:val="both"/>
            <w:rPr>
              <w:lang w:val="en-IN" w:eastAsia="en-IN"/>
            </w:rPr>
          </w:pPr>
          <w:hyperlink w:anchor="_Toc9445212" w:history="1">
            <w:r w:rsidR="00AB1150">
              <w:rPr>
                <w:rStyle w:val="Hyperlink"/>
              </w:rPr>
              <w:t>User Interface</w:t>
            </w:r>
            <w:r w:rsidR="007E468E">
              <w:fldChar w:fldCharType="begin"/>
            </w:r>
            <w:r w:rsidR="00AB1150">
              <w:instrText xml:space="preserve"> PAGEREF _Toc9445212 \h </w:instrText>
            </w:r>
            <w:r w:rsidR="007E468E">
              <w:fldChar w:fldCharType="separate"/>
            </w:r>
            <w:r w:rsidR="00AB1150">
              <w:t>6</w:t>
            </w:r>
            <w:r w:rsidR="007E468E">
              <w:fldChar w:fldCharType="end"/>
            </w:r>
          </w:hyperlink>
        </w:p>
        <w:p w:rsidR="007E468E" w:rsidRDefault="00C165FF" w:rsidP="00815083">
          <w:pPr>
            <w:pStyle w:val="TOC1"/>
            <w:tabs>
              <w:tab w:val="right" w:leader="dot" w:pos="9350"/>
            </w:tabs>
            <w:jc w:val="both"/>
            <w:rPr>
              <w:lang w:val="en-IN" w:eastAsia="en-IN"/>
            </w:rPr>
          </w:pPr>
          <w:hyperlink w:anchor="_Toc9445213" w:history="1">
            <w:r w:rsidR="00AB1150">
              <w:rPr>
                <w:rStyle w:val="Hyperlink"/>
              </w:rPr>
              <w:t>Data Models and Storage</w:t>
            </w:r>
            <w:r w:rsidR="007E468E">
              <w:fldChar w:fldCharType="begin"/>
            </w:r>
            <w:r w:rsidR="00AB1150">
              <w:instrText xml:space="preserve"> PAGEREF _Toc9445213 \h </w:instrText>
            </w:r>
            <w:r w:rsidR="007E468E">
              <w:fldChar w:fldCharType="separate"/>
            </w:r>
            <w:r w:rsidR="00AB1150">
              <w:t>6</w:t>
            </w:r>
            <w:r w:rsidR="007E468E">
              <w:fldChar w:fldCharType="end"/>
            </w:r>
          </w:hyperlink>
        </w:p>
        <w:p w:rsidR="007E468E" w:rsidRDefault="00C165FF" w:rsidP="00815083">
          <w:pPr>
            <w:pStyle w:val="TOC1"/>
            <w:tabs>
              <w:tab w:val="right" w:leader="dot" w:pos="9350"/>
            </w:tabs>
            <w:jc w:val="both"/>
            <w:rPr>
              <w:lang w:val="en-IN" w:eastAsia="en-IN"/>
            </w:rPr>
          </w:pPr>
          <w:hyperlink w:anchor="_Toc9445214" w:history="1">
            <w:r w:rsidR="00AB1150">
              <w:rPr>
                <w:rStyle w:val="Hyperlink"/>
              </w:rPr>
              <w:t>Service Operability</w:t>
            </w:r>
            <w:r w:rsidR="007E468E">
              <w:fldChar w:fldCharType="begin"/>
            </w:r>
            <w:r w:rsidR="00AB1150">
              <w:instrText xml:space="preserve"> PAGEREF _Toc9445214 \h </w:instrText>
            </w:r>
            <w:r w:rsidR="007E468E">
              <w:fldChar w:fldCharType="separate"/>
            </w:r>
            <w:r w:rsidR="00AB1150">
              <w:t>6</w:t>
            </w:r>
            <w:r w:rsidR="007E468E">
              <w:fldChar w:fldCharType="end"/>
            </w:r>
          </w:hyperlink>
        </w:p>
        <w:p w:rsidR="007E468E" w:rsidRDefault="00C165FF" w:rsidP="00815083">
          <w:pPr>
            <w:pStyle w:val="TOC2"/>
            <w:tabs>
              <w:tab w:val="right" w:leader="dot" w:pos="9350"/>
            </w:tabs>
            <w:jc w:val="both"/>
            <w:rPr>
              <w:lang w:val="en-IN" w:eastAsia="en-IN"/>
            </w:rPr>
          </w:pPr>
          <w:hyperlink w:anchor="_Toc9445215" w:history="1">
            <w:r w:rsidR="00AB1150">
              <w:rPr>
                <w:rStyle w:val="Hyperlink"/>
              </w:rPr>
              <w:t>Key Performance Indicators</w:t>
            </w:r>
            <w:r w:rsidR="007E468E">
              <w:fldChar w:fldCharType="begin"/>
            </w:r>
            <w:r w:rsidR="00AB1150">
              <w:instrText xml:space="preserve"> PAGEREF _Toc9445215 \h </w:instrText>
            </w:r>
            <w:r w:rsidR="007E468E">
              <w:fldChar w:fldCharType="separate"/>
            </w:r>
            <w:r w:rsidR="00AB1150">
              <w:t>6</w:t>
            </w:r>
            <w:r w:rsidR="007E468E">
              <w:fldChar w:fldCharType="end"/>
            </w:r>
          </w:hyperlink>
        </w:p>
        <w:p w:rsidR="007E468E" w:rsidRDefault="00C165FF" w:rsidP="00815083">
          <w:pPr>
            <w:pStyle w:val="TOC2"/>
            <w:tabs>
              <w:tab w:val="right" w:leader="dot" w:pos="9350"/>
            </w:tabs>
            <w:jc w:val="both"/>
            <w:rPr>
              <w:lang w:val="en-IN" w:eastAsia="en-IN"/>
            </w:rPr>
          </w:pPr>
          <w:hyperlink w:anchor="_Toc9445216" w:history="1">
            <w:r w:rsidR="00AB1150">
              <w:rPr>
                <w:rStyle w:val="Hyperlink"/>
              </w:rPr>
              <w:t>Service Level Objectives</w:t>
            </w:r>
            <w:r w:rsidR="007E468E">
              <w:fldChar w:fldCharType="begin"/>
            </w:r>
            <w:r w:rsidR="00AB1150">
              <w:instrText xml:space="preserve"> PAGEREF _Toc9445216 \h </w:instrText>
            </w:r>
            <w:r w:rsidR="007E468E">
              <w:fldChar w:fldCharType="separate"/>
            </w:r>
            <w:r w:rsidR="00AB1150">
              <w:t>6</w:t>
            </w:r>
            <w:r w:rsidR="007E468E">
              <w:fldChar w:fldCharType="end"/>
            </w:r>
          </w:hyperlink>
        </w:p>
        <w:p w:rsidR="007E468E" w:rsidRDefault="00C165FF" w:rsidP="00815083">
          <w:pPr>
            <w:pStyle w:val="TOC1"/>
            <w:tabs>
              <w:tab w:val="right" w:leader="dot" w:pos="9350"/>
            </w:tabs>
            <w:jc w:val="both"/>
            <w:rPr>
              <w:lang w:val="en-IN" w:eastAsia="en-IN"/>
            </w:rPr>
          </w:pPr>
          <w:hyperlink w:anchor="_Toc9445217" w:history="1">
            <w:r w:rsidR="00AB1150">
              <w:rPr>
                <w:rStyle w:val="Hyperlink"/>
              </w:rPr>
              <w:t>Project Overview</w:t>
            </w:r>
            <w:r w:rsidR="007E468E">
              <w:fldChar w:fldCharType="begin"/>
            </w:r>
            <w:r w:rsidR="00AB1150">
              <w:instrText xml:space="preserve"> PAGEREF _Toc9445217 \h </w:instrText>
            </w:r>
            <w:r w:rsidR="007E468E">
              <w:fldChar w:fldCharType="separate"/>
            </w:r>
            <w:r w:rsidR="00AB1150">
              <w:t>7</w:t>
            </w:r>
            <w:r w:rsidR="007E468E">
              <w:fldChar w:fldCharType="end"/>
            </w:r>
          </w:hyperlink>
        </w:p>
        <w:p w:rsidR="007E468E" w:rsidRDefault="00C165FF" w:rsidP="00815083">
          <w:pPr>
            <w:pStyle w:val="TOC2"/>
            <w:tabs>
              <w:tab w:val="right" w:leader="dot" w:pos="9350"/>
            </w:tabs>
            <w:jc w:val="both"/>
            <w:rPr>
              <w:lang w:val="en-IN" w:eastAsia="en-IN"/>
            </w:rPr>
          </w:pPr>
          <w:hyperlink w:anchor="_Toc9445218" w:history="1">
            <w:r w:rsidR="00AB1150">
              <w:rPr>
                <w:rStyle w:val="Hyperlink"/>
              </w:rPr>
              <w:t>Communication and Tracking</w:t>
            </w:r>
            <w:r w:rsidR="007E468E">
              <w:fldChar w:fldCharType="begin"/>
            </w:r>
            <w:r w:rsidR="00AB1150">
              <w:instrText xml:space="preserve"> PAGEREF _Toc9445218 \h </w:instrText>
            </w:r>
            <w:r w:rsidR="007E468E">
              <w:fldChar w:fldCharType="separate"/>
            </w:r>
            <w:r w:rsidR="00AB1150">
              <w:t>7</w:t>
            </w:r>
            <w:r w:rsidR="007E468E">
              <w:fldChar w:fldCharType="end"/>
            </w:r>
          </w:hyperlink>
        </w:p>
        <w:p w:rsidR="007E468E" w:rsidRDefault="00C165FF" w:rsidP="00815083">
          <w:pPr>
            <w:pStyle w:val="TOC2"/>
            <w:tabs>
              <w:tab w:val="right" w:leader="dot" w:pos="9350"/>
            </w:tabs>
            <w:jc w:val="both"/>
            <w:rPr>
              <w:lang w:val="en-IN" w:eastAsia="en-IN"/>
            </w:rPr>
          </w:pPr>
          <w:hyperlink w:anchor="_Toc9445219" w:history="1">
            <w:r w:rsidR="00AB1150">
              <w:rPr>
                <w:rStyle w:val="Hyperlink"/>
              </w:rPr>
              <w:t>Risks</w:t>
            </w:r>
            <w:r w:rsidR="007E468E">
              <w:fldChar w:fldCharType="begin"/>
            </w:r>
            <w:r w:rsidR="00AB1150">
              <w:instrText xml:space="preserve"> PAGEREF _Toc9445219 \h </w:instrText>
            </w:r>
            <w:r w:rsidR="007E468E">
              <w:fldChar w:fldCharType="separate"/>
            </w:r>
            <w:r w:rsidR="00AB1150">
              <w:t>7</w:t>
            </w:r>
            <w:r w:rsidR="007E468E">
              <w:fldChar w:fldCharType="end"/>
            </w:r>
          </w:hyperlink>
        </w:p>
        <w:p w:rsidR="007E468E" w:rsidRDefault="00C165FF" w:rsidP="00815083">
          <w:pPr>
            <w:pStyle w:val="TOC2"/>
            <w:tabs>
              <w:tab w:val="right" w:leader="dot" w:pos="9350"/>
            </w:tabs>
            <w:jc w:val="both"/>
            <w:rPr>
              <w:lang w:val="en-IN" w:eastAsia="en-IN"/>
            </w:rPr>
          </w:pPr>
          <w:hyperlink w:anchor="_Toc9445220" w:history="1">
            <w:r w:rsidR="00AB1150">
              <w:rPr>
                <w:rStyle w:val="Hyperlink"/>
              </w:rPr>
              <w:t>Milestones</w:t>
            </w:r>
            <w:r w:rsidR="007E468E">
              <w:fldChar w:fldCharType="begin"/>
            </w:r>
            <w:r w:rsidR="00AB1150">
              <w:instrText xml:space="preserve"> PAGEREF _Toc9445220 \h </w:instrText>
            </w:r>
            <w:r w:rsidR="007E468E">
              <w:fldChar w:fldCharType="separate"/>
            </w:r>
            <w:r w:rsidR="00AB1150">
              <w:t>7</w:t>
            </w:r>
            <w:r w:rsidR="007E468E">
              <w:fldChar w:fldCharType="end"/>
            </w:r>
          </w:hyperlink>
        </w:p>
        <w:p w:rsidR="007E468E" w:rsidRDefault="00C165FF" w:rsidP="00815083">
          <w:pPr>
            <w:pStyle w:val="TOC2"/>
            <w:tabs>
              <w:tab w:val="right" w:leader="dot" w:pos="9350"/>
            </w:tabs>
            <w:jc w:val="both"/>
            <w:rPr>
              <w:lang w:val="en-IN" w:eastAsia="en-IN"/>
            </w:rPr>
          </w:pPr>
          <w:hyperlink w:anchor="_Toc9445221" w:history="1">
            <w:r w:rsidR="00AB1150">
              <w:rPr>
                <w:rStyle w:val="Hyperlink"/>
              </w:rPr>
              <w:t>Project Phases</w:t>
            </w:r>
            <w:r w:rsidR="007E468E">
              <w:fldChar w:fldCharType="begin"/>
            </w:r>
            <w:r w:rsidR="00AB1150">
              <w:instrText xml:space="preserve"> PAGEREF _Toc9445221 \h </w:instrText>
            </w:r>
            <w:r w:rsidR="007E468E">
              <w:fldChar w:fldCharType="separate"/>
            </w:r>
            <w:r w:rsidR="00AB1150">
              <w:t>7</w:t>
            </w:r>
            <w:r w:rsidR="007E468E">
              <w:fldChar w:fldCharType="end"/>
            </w:r>
          </w:hyperlink>
        </w:p>
        <w:p w:rsidR="007E468E" w:rsidRDefault="00C165FF" w:rsidP="00815083">
          <w:pPr>
            <w:pStyle w:val="TOC2"/>
            <w:tabs>
              <w:tab w:val="right" w:leader="dot" w:pos="9350"/>
            </w:tabs>
            <w:jc w:val="both"/>
            <w:rPr>
              <w:lang w:val="en-IN" w:eastAsia="en-IN"/>
            </w:rPr>
          </w:pPr>
          <w:hyperlink w:anchor="_Toc9445222" w:history="1">
            <w:r w:rsidR="00AB1150">
              <w:rPr>
                <w:rStyle w:val="Hyperlink"/>
              </w:rPr>
              <w:t>Cost</w:t>
            </w:r>
            <w:r w:rsidR="007E468E">
              <w:fldChar w:fldCharType="begin"/>
            </w:r>
            <w:r w:rsidR="00AB1150">
              <w:instrText xml:space="preserve"> PAGEREF _Toc9445222 \h </w:instrText>
            </w:r>
            <w:r w:rsidR="007E468E">
              <w:fldChar w:fldCharType="separate"/>
            </w:r>
            <w:r w:rsidR="00AB1150">
              <w:t>7</w:t>
            </w:r>
            <w:r w:rsidR="007E468E">
              <w:fldChar w:fldCharType="end"/>
            </w:r>
          </w:hyperlink>
        </w:p>
        <w:p w:rsidR="007E468E" w:rsidRDefault="00C165FF" w:rsidP="00815083">
          <w:pPr>
            <w:pStyle w:val="TOC1"/>
            <w:tabs>
              <w:tab w:val="right" w:leader="dot" w:pos="9350"/>
            </w:tabs>
            <w:jc w:val="both"/>
            <w:rPr>
              <w:lang w:val="en-IN" w:eastAsia="en-IN"/>
            </w:rPr>
          </w:pPr>
          <w:hyperlink w:anchor="_Toc9445223" w:history="1">
            <w:r w:rsidR="00AB1150">
              <w:rPr>
                <w:rStyle w:val="Hyperlink"/>
              </w:rPr>
              <w:t>Frequently Asked Question</w:t>
            </w:r>
            <w:r w:rsidR="007E468E">
              <w:fldChar w:fldCharType="begin"/>
            </w:r>
            <w:r w:rsidR="00AB1150">
              <w:instrText xml:space="preserve"> PAGEREF _Toc9445223 \h </w:instrText>
            </w:r>
            <w:r w:rsidR="007E468E">
              <w:fldChar w:fldCharType="separate"/>
            </w:r>
            <w:r w:rsidR="00AB1150">
              <w:t>7</w:t>
            </w:r>
            <w:r w:rsidR="007E468E">
              <w:fldChar w:fldCharType="end"/>
            </w:r>
          </w:hyperlink>
        </w:p>
        <w:p w:rsidR="007E468E" w:rsidRDefault="00C165FF" w:rsidP="00815083">
          <w:pPr>
            <w:pStyle w:val="TOC1"/>
            <w:tabs>
              <w:tab w:val="right" w:leader="dot" w:pos="9350"/>
            </w:tabs>
            <w:jc w:val="both"/>
            <w:rPr>
              <w:lang w:val="en-IN" w:eastAsia="en-IN"/>
            </w:rPr>
          </w:pPr>
          <w:hyperlink w:anchor="_Toc9445224" w:history="1">
            <w:r w:rsidR="00AB1150">
              <w:rPr>
                <w:rStyle w:val="Hyperlink"/>
              </w:rPr>
              <w:t>References</w:t>
            </w:r>
            <w:r w:rsidR="007E468E">
              <w:fldChar w:fldCharType="begin"/>
            </w:r>
            <w:r w:rsidR="00AB1150">
              <w:instrText xml:space="preserve"> PAGEREF _Toc9445224 \h </w:instrText>
            </w:r>
            <w:r w:rsidR="007E468E">
              <w:fldChar w:fldCharType="separate"/>
            </w:r>
            <w:r w:rsidR="00AB1150">
              <w:t>7</w:t>
            </w:r>
            <w:r w:rsidR="007E468E">
              <w:fldChar w:fldCharType="end"/>
            </w:r>
          </w:hyperlink>
        </w:p>
        <w:p w:rsidR="007E468E" w:rsidRDefault="00C165FF" w:rsidP="00815083">
          <w:pPr>
            <w:pStyle w:val="TOC1"/>
            <w:tabs>
              <w:tab w:val="right" w:leader="dot" w:pos="9350"/>
            </w:tabs>
            <w:jc w:val="both"/>
            <w:rPr>
              <w:lang w:val="en-IN" w:eastAsia="en-IN"/>
            </w:rPr>
          </w:pPr>
          <w:hyperlink w:anchor="_Toc9445225" w:history="1">
            <w:r w:rsidR="00AB1150">
              <w:rPr>
                <w:rStyle w:val="Hyperlink"/>
              </w:rPr>
              <w:t>Addendum</w:t>
            </w:r>
            <w:r w:rsidR="007E468E">
              <w:fldChar w:fldCharType="begin"/>
            </w:r>
            <w:r w:rsidR="00AB1150">
              <w:instrText xml:space="preserve"> PAGEREF _Toc9445225 \h </w:instrText>
            </w:r>
            <w:r w:rsidR="007E468E">
              <w:fldChar w:fldCharType="separate"/>
            </w:r>
            <w:r w:rsidR="00AB1150">
              <w:t>8</w:t>
            </w:r>
            <w:r w:rsidR="007E468E">
              <w:fldChar w:fldCharType="end"/>
            </w:r>
          </w:hyperlink>
        </w:p>
        <w:p w:rsidR="007E468E" w:rsidRDefault="00C165FF" w:rsidP="00815083">
          <w:pPr>
            <w:jc w:val="both"/>
          </w:pPr>
        </w:p>
      </w:sdtContent>
    </w:sdt>
    <w:p w:rsidR="007E468E" w:rsidRDefault="007E468E" w:rsidP="00815083">
      <w:pPr>
        <w:jc w:val="both"/>
      </w:pPr>
    </w:p>
    <w:p w:rsidR="007E468E" w:rsidRDefault="00AB1150" w:rsidP="00815083">
      <w:pPr>
        <w:pStyle w:val="Heading1"/>
        <w:jc w:val="both"/>
        <w:rPr>
          <w:color w:val="2F5496"/>
        </w:rPr>
      </w:pPr>
      <w:bookmarkStart w:id="0" w:name="_Toc507508321"/>
      <w:bookmarkStart w:id="1" w:name="_Toc9445198"/>
      <w:r>
        <w:t>Introduction</w:t>
      </w:r>
      <w:bookmarkEnd w:id="0"/>
      <w:bookmarkEnd w:id="1"/>
    </w:p>
    <w:p w:rsidR="007E468E" w:rsidRDefault="00AB1150" w:rsidP="00815083">
      <w:pPr>
        <w:pStyle w:val="Heading2"/>
        <w:jc w:val="both"/>
      </w:pPr>
      <w:bookmarkStart w:id="2" w:name="_Toc507508322"/>
      <w:bookmarkStart w:id="3" w:name="_Toc9445199"/>
      <w:r>
        <w:t>Summary</w:t>
      </w:r>
      <w:bookmarkEnd w:id="2"/>
      <w:bookmarkEnd w:id="3"/>
    </w:p>
    <w:p w:rsidR="00EB6451" w:rsidRPr="00EB6451" w:rsidRDefault="00EB6451" w:rsidP="00815083">
      <w:pPr>
        <w:jc w:val="both"/>
      </w:pPr>
      <w:r>
        <w:t xml:space="preserve">We are developing a product which can give a fair idea for a crop that when it should be </w:t>
      </w:r>
      <w:proofErr w:type="gramStart"/>
      <w:r>
        <w:t xml:space="preserve">irrigated </w:t>
      </w:r>
      <w:r w:rsidR="00054A4F">
        <w:t>,</w:t>
      </w:r>
      <w:proofErr w:type="gramEnd"/>
      <w:r w:rsidR="00054A4F">
        <w:t xml:space="preserve"> this information will be displayed on a website/mobile application so one can access this from anywhere in field.</w:t>
      </w:r>
    </w:p>
    <w:p w:rsidR="007E468E" w:rsidRDefault="00AB1150" w:rsidP="00815083">
      <w:pPr>
        <w:pStyle w:val="Heading2"/>
        <w:jc w:val="both"/>
        <w:rPr>
          <w:color w:val="4472C4"/>
        </w:rPr>
      </w:pPr>
      <w:bookmarkStart w:id="4" w:name="_Toc507508323"/>
      <w:bookmarkStart w:id="5" w:name="_Toc9445200"/>
      <w:r>
        <w:rPr>
          <w:highlight w:val="yellow"/>
        </w:rPr>
        <w:t>Background</w:t>
      </w:r>
      <w:bookmarkEnd w:id="4"/>
      <w:bookmarkEnd w:id="5"/>
    </w:p>
    <w:p w:rsidR="00054A4F" w:rsidRPr="00D01F67" w:rsidRDefault="00054A4F" w:rsidP="00815083">
      <w:pPr>
        <w:jc w:val="both"/>
        <w:rPr>
          <w:rFonts w:ascii="Times New Roman" w:hAnsi="Times New Roman" w:cs="Times New Roman"/>
          <w:sz w:val="28"/>
        </w:rPr>
      </w:pPr>
      <w:r w:rsidRPr="00D01F67">
        <w:rPr>
          <w:rFonts w:ascii="Times New Roman" w:hAnsi="Times New Roman" w:cs="Times New Roman"/>
          <w:sz w:val="28"/>
        </w:rPr>
        <w:t>Irrigating fields plays a vital role in crop yield. However, how much and when to irrigate is still moderated by the traditional knowledge for the farmers. Knowing how much water is actually required for a given crop for a particular soil type depends majorly on soil’s capacity to hold m</w:t>
      </w:r>
      <w:r w:rsidR="000C65EA">
        <w:rPr>
          <w:rFonts w:ascii="Times New Roman" w:hAnsi="Times New Roman" w:cs="Times New Roman"/>
          <w:sz w:val="28"/>
        </w:rPr>
        <w:t>oisture. We developed an IO</w:t>
      </w:r>
      <w:r>
        <w:rPr>
          <w:rFonts w:ascii="Times New Roman" w:hAnsi="Times New Roman" w:cs="Times New Roman"/>
          <w:sz w:val="28"/>
        </w:rPr>
        <w:t xml:space="preserve">T </w:t>
      </w:r>
      <w:r w:rsidRPr="00D01F67">
        <w:rPr>
          <w:rFonts w:ascii="Times New Roman" w:hAnsi="Times New Roman" w:cs="Times New Roman"/>
          <w:sz w:val="28"/>
        </w:rPr>
        <w:t>based solution which can auto irrigate the fields for a given crop based on the soil moisture content</w:t>
      </w:r>
    </w:p>
    <w:p w:rsidR="007E468E" w:rsidRDefault="000C65EA" w:rsidP="00815083">
      <w:pPr>
        <w:jc w:val="both"/>
      </w:pPr>
      <w:r>
        <w:t>Currently</w:t>
      </w:r>
      <w:r w:rsidR="00054A4F">
        <w:t xml:space="preserve"> many others also approached this problem but they only display the real time data and farmer have to </w:t>
      </w:r>
      <w:r w:rsidR="00832772">
        <w:t xml:space="preserve">analysis this data on his experience then have to decide that when the crop to be irrigated. </w:t>
      </w:r>
    </w:p>
    <w:p w:rsidR="00832772" w:rsidRDefault="00832772" w:rsidP="00815083">
      <w:pPr>
        <w:jc w:val="both"/>
      </w:pPr>
      <w:r>
        <w:t>Whether we give a complete solution by giving a fair prediction about when the crop should be irrigated so no further calculations or analysis are required .</w:t>
      </w:r>
    </w:p>
    <w:p w:rsidR="007E468E" w:rsidRPr="00E63D4D" w:rsidRDefault="00832772" w:rsidP="00815083">
      <w:pPr>
        <w:jc w:val="both"/>
      </w:pPr>
      <w:r>
        <w:t>Irrigation pays a vital role in the crop yield as under irrigation leads to loss in yield whether over irrigation leads to wastage of water and sometimes it ruins the crops also. So a fair irrigation predictor will let the farmer to proper irrigate the crop and it will lead the higher gain in yield of crop. More yield leads to more profit</w:t>
      </w:r>
      <w:r w:rsidR="00A87E6F">
        <w:t xml:space="preserve"> by using limited source</w:t>
      </w:r>
      <w:r>
        <w:t xml:space="preserve"> for farmer </w:t>
      </w:r>
      <w:r w:rsidR="00A87E6F">
        <w:t xml:space="preserve">and it will also make irrigation management easier because it gives a fair prediction about how much and when the irrigation is required. </w:t>
      </w:r>
      <w:r>
        <w:t xml:space="preserve">    </w:t>
      </w:r>
    </w:p>
    <w:p w:rsidR="007E468E" w:rsidRDefault="00AB1150" w:rsidP="00815083">
      <w:pPr>
        <w:jc w:val="both"/>
      </w:pPr>
      <w:r>
        <w:t>Definition of terms that will help readers understand the documents, or acronyms common in your project area</w:t>
      </w:r>
    </w:p>
    <w:p w:rsidR="00E63D4D" w:rsidRDefault="00E63D4D" w:rsidP="00815083">
      <w:pPr>
        <w:jc w:val="both"/>
      </w:pPr>
    </w:p>
    <w:p w:rsidR="00E63D4D" w:rsidRDefault="00E63D4D" w:rsidP="00815083">
      <w:pPr>
        <w:jc w:val="both"/>
        <w:rPr>
          <w:color w:val="0070C0"/>
        </w:rPr>
      </w:pPr>
      <w:r w:rsidRPr="00E63D4D">
        <w:rPr>
          <w:color w:val="0070C0"/>
        </w:rPr>
        <w:t>DEFINATIONS</w:t>
      </w:r>
    </w:p>
    <w:p w:rsidR="00E63D4D" w:rsidRDefault="00E63D4D" w:rsidP="00815083">
      <w:pPr>
        <w:jc w:val="both"/>
        <w:rPr>
          <w:rFonts w:ascii="Arial" w:hAnsi="Arial" w:cs="Arial"/>
          <w:b/>
          <w:bCs/>
          <w:color w:val="222222"/>
          <w:shd w:val="clear" w:color="auto" w:fill="FFFFFF"/>
        </w:rPr>
      </w:pPr>
    </w:p>
    <w:p w:rsidR="00E63D4D" w:rsidRDefault="00E63D4D" w:rsidP="00815083">
      <w:pPr>
        <w:jc w:val="both"/>
        <w:rPr>
          <w:rFonts w:ascii="Arial" w:hAnsi="Arial" w:cs="Arial"/>
          <w:b/>
          <w:bCs/>
          <w:color w:val="222222"/>
          <w:shd w:val="clear" w:color="auto" w:fill="FFFFFF"/>
        </w:rPr>
      </w:pPr>
      <w:r>
        <w:rPr>
          <w:rFonts w:ascii="Arial" w:hAnsi="Arial" w:cs="Arial"/>
          <w:b/>
          <w:bCs/>
          <w:color w:val="222222"/>
          <w:shd w:val="clear" w:color="auto" w:fill="FFFFFF"/>
        </w:rPr>
        <w:lastRenderedPageBreak/>
        <w:t xml:space="preserve">Field Capacity- </w:t>
      </w:r>
    </w:p>
    <w:p w:rsidR="00E63D4D" w:rsidRDefault="000C65EA" w:rsidP="00815083">
      <w:pPr>
        <w:jc w:val="both"/>
        <w:rPr>
          <w:rFonts w:ascii="Arial" w:hAnsi="Arial" w:cs="Arial"/>
          <w:color w:val="222222"/>
          <w:shd w:val="clear" w:color="auto" w:fill="FFFFFF"/>
        </w:rPr>
      </w:pPr>
      <w:r>
        <w:rPr>
          <w:rFonts w:ascii="Arial" w:hAnsi="Arial" w:cs="Arial"/>
          <w:bCs/>
          <w:color w:val="222222"/>
          <w:shd w:val="clear" w:color="auto" w:fill="FFFFFF"/>
        </w:rPr>
        <w:t>It</w:t>
      </w:r>
      <w:r w:rsidR="00E63D4D">
        <w:rPr>
          <w:rFonts w:ascii="Arial" w:hAnsi="Arial" w:cs="Arial"/>
          <w:color w:val="222222"/>
          <w:shd w:val="clear" w:color="auto" w:fill="FFFFFF"/>
        </w:rPr>
        <w:t> is the amount of soil moisture or water content held in the soil after excess water has drained away and the rate of downward movement has decreased. This usually takes place 2–3 days after rain or irrigation in pervious soils of uniform structure and texture.</w:t>
      </w:r>
    </w:p>
    <w:p w:rsidR="00815083" w:rsidRDefault="00815083" w:rsidP="00815083">
      <w:pPr>
        <w:jc w:val="both"/>
        <w:rPr>
          <w:rFonts w:ascii="Arial" w:hAnsi="Arial" w:cs="Arial"/>
          <w:b/>
          <w:color w:val="222222"/>
          <w:shd w:val="clear" w:color="auto" w:fill="FFFFFF"/>
        </w:rPr>
      </w:pPr>
      <w:r>
        <w:rPr>
          <w:rFonts w:ascii="Arial" w:hAnsi="Arial" w:cs="Arial"/>
          <w:b/>
          <w:color w:val="222222"/>
          <w:shd w:val="clear" w:color="auto" w:fill="FFFFFF"/>
        </w:rPr>
        <w:t>OPTIMUM MOISTURE CONTENT</w:t>
      </w:r>
    </w:p>
    <w:p w:rsidR="00815083" w:rsidRDefault="00815083" w:rsidP="00815083">
      <w:pPr>
        <w:jc w:val="both"/>
        <w:rPr>
          <w:rFonts w:ascii="Arial" w:hAnsi="Arial" w:cs="Arial"/>
          <w:color w:val="222222"/>
          <w:shd w:val="clear" w:color="auto" w:fill="FFFFFF"/>
        </w:rPr>
      </w:pPr>
      <w:r>
        <w:rPr>
          <w:rFonts w:ascii="Arial" w:hAnsi="Arial" w:cs="Arial"/>
          <w:color w:val="222222"/>
          <w:shd w:val="clear" w:color="auto" w:fill="FFFFFF"/>
        </w:rPr>
        <w:t>It is the moisture content should be maintained in the soil for optimum growth and development of plants</w:t>
      </w:r>
    </w:p>
    <w:p w:rsidR="00815083" w:rsidRDefault="00815083" w:rsidP="00815083">
      <w:pPr>
        <w:jc w:val="both"/>
        <w:rPr>
          <w:rFonts w:ascii="Arial" w:hAnsi="Arial" w:cs="Arial"/>
          <w:b/>
          <w:color w:val="222222"/>
          <w:shd w:val="clear" w:color="auto" w:fill="FFFFFF"/>
        </w:rPr>
      </w:pPr>
      <w:r>
        <w:rPr>
          <w:rFonts w:ascii="Arial" w:hAnsi="Arial" w:cs="Arial"/>
          <w:b/>
          <w:color w:val="222222"/>
          <w:shd w:val="clear" w:color="auto" w:fill="FFFFFF"/>
        </w:rPr>
        <w:t xml:space="preserve">DEPTH OF ROOT ZONE </w:t>
      </w:r>
    </w:p>
    <w:p w:rsidR="00815083" w:rsidRPr="00815083" w:rsidRDefault="00815083" w:rsidP="00815083">
      <w:pPr>
        <w:jc w:val="both"/>
      </w:pPr>
      <w:r>
        <w:rPr>
          <w:rFonts w:ascii="Arial" w:hAnsi="Arial" w:cs="Arial"/>
          <w:b/>
          <w:bCs/>
          <w:color w:val="222222"/>
          <w:shd w:val="clear" w:color="auto" w:fill="FFFFFF"/>
        </w:rPr>
        <w:t>Root zone depth</w:t>
      </w:r>
      <w:r>
        <w:rPr>
          <w:rFonts w:ascii="Arial" w:hAnsi="Arial" w:cs="Arial"/>
          <w:color w:val="222222"/>
          <w:shd w:val="clear" w:color="auto" w:fill="FFFFFF"/>
        </w:rPr>
        <w:t> is the </w:t>
      </w:r>
      <w:r>
        <w:rPr>
          <w:rFonts w:ascii="Arial" w:hAnsi="Arial" w:cs="Arial"/>
          <w:b/>
          <w:bCs/>
          <w:color w:val="222222"/>
          <w:shd w:val="clear" w:color="auto" w:fill="FFFFFF"/>
        </w:rPr>
        <w:t>depth</w:t>
      </w:r>
      <w:r>
        <w:rPr>
          <w:rFonts w:ascii="Arial" w:hAnsi="Arial" w:cs="Arial"/>
          <w:color w:val="222222"/>
          <w:shd w:val="clear" w:color="auto" w:fill="FFFFFF"/>
        </w:rPr>
        <w:t> within the soil profile that commodity crop (cc) </w:t>
      </w:r>
      <w:proofErr w:type="spellStart"/>
      <w:r>
        <w:rPr>
          <w:rFonts w:ascii="Arial" w:hAnsi="Arial" w:cs="Arial"/>
          <w:b/>
          <w:bCs/>
          <w:color w:val="222222"/>
          <w:shd w:val="clear" w:color="auto" w:fill="FFFFFF"/>
        </w:rPr>
        <w:t>roots</w:t>
      </w:r>
      <w:r>
        <w:rPr>
          <w:rFonts w:ascii="Arial" w:hAnsi="Arial" w:cs="Arial"/>
          <w:color w:val="222222"/>
          <w:shd w:val="clear" w:color="auto" w:fill="FFFFFF"/>
        </w:rPr>
        <w:t>can</w:t>
      </w:r>
      <w:proofErr w:type="spellEnd"/>
      <w:r>
        <w:rPr>
          <w:rFonts w:ascii="Arial" w:hAnsi="Arial" w:cs="Arial"/>
          <w:color w:val="222222"/>
          <w:shd w:val="clear" w:color="auto" w:fill="FFFFFF"/>
        </w:rPr>
        <w:t xml:space="preserve"> effectively extract water and nutrients for growth. </w:t>
      </w:r>
      <w:r>
        <w:rPr>
          <w:rFonts w:ascii="Arial" w:hAnsi="Arial" w:cs="Arial"/>
          <w:b/>
          <w:bCs/>
          <w:color w:val="222222"/>
          <w:shd w:val="clear" w:color="auto" w:fill="FFFFFF"/>
        </w:rPr>
        <w:t>Root zone depth</w:t>
      </w:r>
      <w:r>
        <w:rPr>
          <w:rFonts w:ascii="Arial" w:hAnsi="Arial" w:cs="Arial"/>
          <w:color w:val="222222"/>
          <w:shd w:val="clear" w:color="auto" w:fill="FFFFFF"/>
        </w:rPr>
        <w:t> influences soil productivity significantly.</w:t>
      </w:r>
    </w:p>
    <w:p w:rsidR="007E468E" w:rsidRDefault="00AB1150" w:rsidP="00815083">
      <w:pPr>
        <w:pStyle w:val="Heading1"/>
        <w:jc w:val="both"/>
        <w:rPr>
          <w:color w:val="2F5496"/>
        </w:rPr>
      </w:pPr>
      <w:bookmarkStart w:id="6" w:name="_Toc507508325"/>
      <w:bookmarkStart w:id="7" w:name="_Toc9445202"/>
      <w:r>
        <w:t>Design Overview</w:t>
      </w:r>
      <w:bookmarkEnd w:id="6"/>
      <w:bookmarkEnd w:id="7"/>
    </w:p>
    <w:p w:rsidR="007E468E" w:rsidRDefault="00AB1150" w:rsidP="00815083">
      <w:pPr>
        <w:pStyle w:val="Heading2"/>
        <w:jc w:val="both"/>
        <w:rPr>
          <w:color w:val="4472C4"/>
        </w:rPr>
      </w:pPr>
      <w:bookmarkStart w:id="8" w:name="_Toc507508326"/>
      <w:bookmarkStart w:id="9" w:name="_Toc9445203"/>
      <w:r>
        <w:rPr>
          <w:highlight w:val="yellow"/>
        </w:rPr>
        <w:t>Requirements</w:t>
      </w:r>
      <w:bookmarkEnd w:id="8"/>
      <w:bookmarkEnd w:id="9"/>
    </w:p>
    <w:p w:rsidR="007E468E" w:rsidRDefault="00A87E6F" w:rsidP="00815083">
      <w:pPr>
        <w:jc w:val="both"/>
      </w:pPr>
      <w:r>
        <w:t>For proper commencement of this system/device we need a good internet connection at the field and topographical data of the field and user have to sign up and login to a webpage portal giving the knowledge about type of crop and type of soil.</w:t>
      </w:r>
    </w:p>
    <w:p w:rsidR="007E468E" w:rsidRDefault="00AB1150" w:rsidP="00815083">
      <w:pPr>
        <w:pStyle w:val="Heading3"/>
        <w:jc w:val="both"/>
      </w:pPr>
      <w:bookmarkStart w:id="10" w:name="_Toc507508327"/>
      <w:bookmarkStart w:id="11" w:name="_Toc9445204"/>
      <w:r>
        <w:rPr>
          <w:highlight w:val="yellow"/>
        </w:rPr>
        <w:t>Documentation</w:t>
      </w:r>
      <w:bookmarkEnd w:id="10"/>
      <w:bookmarkEnd w:id="11"/>
    </w:p>
    <w:p w:rsidR="00A87E6F" w:rsidRPr="00A87E6F" w:rsidRDefault="00A87E6F" w:rsidP="00815083">
      <w:pPr>
        <w:jc w:val="both"/>
      </w:pPr>
      <w:r>
        <w:t>We will need a webpage and webhosting.</w:t>
      </w:r>
    </w:p>
    <w:p w:rsidR="007E468E" w:rsidRDefault="00AB1150" w:rsidP="00815083">
      <w:pPr>
        <w:pStyle w:val="Heading2"/>
        <w:jc w:val="both"/>
      </w:pPr>
      <w:bookmarkStart w:id="12" w:name="_Toc507508329"/>
      <w:bookmarkStart w:id="13" w:name="_Toc9445205"/>
      <w:r>
        <w:t>Minimum Viable Product</w:t>
      </w:r>
      <w:bookmarkEnd w:id="12"/>
      <w:bookmarkEnd w:id="13"/>
    </w:p>
    <w:p w:rsidR="00A87E6F" w:rsidRPr="00A87E6F" w:rsidRDefault="00A87E6F" w:rsidP="00815083">
      <w:pPr>
        <w:jc w:val="both"/>
      </w:pPr>
      <w:r>
        <w:t xml:space="preserve">The irrigation predictor will predict that how many days are left for next irrigation for a particular type of soil </w:t>
      </w:r>
      <w:r w:rsidR="00A571BD">
        <w:t xml:space="preserve">and crop on webpage. The prediction will be done on the basis of real time value collected by sensors at the field. The sensors will be placed so that they will give desired </w:t>
      </w:r>
      <w:r w:rsidR="000C65EA">
        <w:t>values;</w:t>
      </w:r>
      <w:r w:rsidR="00A571BD">
        <w:t xml:space="preserve"> for this purpose the location are marked at field where sensors to be placed. </w:t>
      </w:r>
    </w:p>
    <w:p w:rsidR="00A87E6F" w:rsidRDefault="00A87E6F" w:rsidP="00815083">
      <w:pPr>
        <w:jc w:val="both"/>
      </w:pPr>
    </w:p>
    <w:p w:rsidR="00A87E6F" w:rsidRDefault="00A87E6F" w:rsidP="00815083">
      <w:pPr>
        <w:jc w:val="both"/>
      </w:pPr>
    </w:p>
    <w:p w:rsidR="00A87E6F" w:rsidRDefault="00A87E6F" w:rsidP="00815083">
      <w:pPr>
        <w:jc w:val="both"/>
      </w:pPr>
    </w:p>
    <w:p w:rsidR="007E468E" w:rsidRDefault="007E468E" w:rsidP="00815083">
      <w:pPr>
        <w:jc w:val="both"/>
      </w:pPr>
    </w:p>
    <w:p w:rsidR="007E468E" w:rsidRDefault="00AB1150" w:rsidP="00815083">
      <w:pPr>
        <w:pStyle w:val="Heading2"/>
        <w:jc w:val="both"/>
      </w:pPr>
      <w:bookmarkStart w:id="14" w:name="_Toc507508330"/>
      <w:bookmarkStart w:id="15" w:name="_Toc9445206"/>
      <w:r>
        <w:lastRenderedPageBreak/>
        <w:t>Stretch goals</w:t>
      </w:r>
      <w:bookmarkEnd w:id="14"/>
      <w:bookmarkEnd w:id="15"/>
    </w:p>
    <w:p w:rsidR="00A571BD" w:rsidRPr="00A571BD" w:rsidRDefault="00A571BD" w:rsidP="00815083">
      <w:pPr>
        <w:jc w:val="both"/>
      </w:pPr>
      <w:r>
        <w:t xml:space="preserve">We will focus on making whole irrigation system automate by commanding the motor pump to on/off base on the analysis done by webpage i.e. the irrigation should start automatically when needed and should stop when the irrigation is completed.  </w:t>
      </w:r>
    </w:p>
    <w:p w:rsidR="007E468E" w:rsidRDefault="00AB1150" w:rsidP="00815083">
      <w:pPr>
        <w:pStyle w:val="Heading2"/>
        <w:jc w:val="both"/>
      </w:pPr>
      <w:bookmarkStart w:id="16" w:name="_Toc507508331"/>
      <w:bookmarkStart w:id="17" w:name="_Toc9445207"/>
      <w:r>
        <w:t>Future work</w:t>
      </w:r>
      <w:bookmarkEnd w:id="16"/>
      <w:bookmarkEnd w:id="17"/>
    </w:p>
    <w:p w:rsidR="00090E1B" w:rsidRDefault="0070227E" w:rsidP="00090E1B">
      <w:pPr>
        <w:jc w:val="both"/>
      </w:pPr>
      <w:r>
        <w:t xml:space="preserve">Notifications through sms/alert call will be </w:t>
      </w:r>
      <w:r w:rsidR="000C65EA">
        <w:t>delivered to</w:t>
      </w:r>
      <w:r>
        <w:t xml:space="preserve"> farmer when less days are </w:t>
      </w:r>
      <w:r w:rsidR="000C65EA">
        <w:t>left,</w:t>
      </w:r>
      <w:r>
        <w:t xml:space="preserve"> it will easier to use for farmer than. We will also collect all the data that of field wise requirement of irrigation for different fields so it will assist the irrigation </w:t>
      </w:r>
      <w:r w:rsidR="000C65EA">
        <w:t>management for</w:t>
      </w:r>
      <w:r>
        <w:t xml:space="preserve"> water supply schedule and quantity of water required for irrigation.</w:t>
      </w:r>
      <w:bookmarkStart w:id="18" w:name="_Toc507508332"/>
      <w:bookmarkStart w:id="19" w:name="_Toc9445208"/>
    </w:p>
    <w:p w:rsidR="00731A10" w:rsidRPr="00090E1B" w:rsidRDefault="00AB1150" w:rsidP="00090E1B">
      <w:pPr>
        <w:pStyle w:val="Heading3"/>
      </w:pPr>
      <w:r>
        <w:rPr>
          <w:highlight w:val="yellow"/>
        </w:rPr>
        <w:lastRenderedPageBreak/>
        <w:t>Architectural Diagrams</w:t>
      </w:r>
      <w:bookmarkEnd w:id="18"/>
      <w:bookmarkEnd w:id="19"/>
    </w:p>
    <w:p w:rsidR="00731A10" w:rsidRDefault="00731A10" w:rsidP="00815083">
      <w:pPr>
        <w:pStyle w:val="Heading1"/>
        <w:jc w:val="both"/>
        <w:rPr>
          <w:noProof/>
          <w:lang w:val="en-IN" w:eastAsia="en-IN"/>
        </w:rPr>
      </w:pPr>
      <w:bookmarkStart w:id="20" w:name="_Toc507508333"/>
      <w:bookmarkStart w:id="21" w:name="_Toc9445209"/>
      <w:r>
        <w:rPr>
          <w:noProof/>
          <w:lang w:val="en-IN" w:eastAsia="en-IN"/>
        </w:rPr>
        <w:t xml:space="preserve">                        </w:t>
      </w:r>
      <w:r w:rsidR="00090E1B">
        <w:rPr>
          <w:noProof/>
          <w:lang w:val="en-IN" w:eastAsia="en-IN"/>
        </w:rPr>
        <w:drawing>
          <wp:inline distT="0" distB="0" distL="0" distR="0">
            <wp:extent cx="2943225" cy="523526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T Project Management System Procurement Proces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0649" cy="5248470"/>
                    </a:xfrm>
                    <a:prstGeom prst="rect">
                      <a:avLst/>
                    </a:prstGeom>
                  </pic:spPr>
                </pic:pic>
              </a:graphicData>
            </a:graphic>
          </wp:inline>
        </w:drawing>
      </w:r>
      <w:bookmarkStart w:id="22" w:name="_GoBack"/>
      <w:bookmarkEnd w:id="22"/>
    </w:p>
    <w:p w:rsidR="00731A10" w:rsidRPr="00731A10" w:rsidRDefault="00731A10" w:rsidP="00815083">
      <w:pPr>
        <w:jc w:val="both"/>
        <w:rPr>
          <w:lang w:val="en-IN" w:eastAsia="en-IN"/>
        </w:rPr>
      </w:pPr>
    </w:p>
    <w:p w:rsidR="007E468E" w:rsidRDefault="00AB1150" w:rsidP="00815083">
      <w:pPr>
        <w:pStyle w:val="Heading1"/>
        <w:jc w:val="both"/>
        <w:rPr>
          <w:color w:val="2F5496"/>
        </w:rPr>
      </w:pPr>
      <w:r>
        <w:rPr>
          <w:highlight w:val="yellow"/>
        </w:rPr>
        <w:t>System</w:t>
      </w:r>
      <w:r>
        <w:t xml:space="preserve"> Diagrams</w:t>
      </w:r>
      <w:bookmarkEnd w:id="20"/>
      <w:bookmarkEnd w:id="21"/>
    </w:p>
    <w:p w:rsidR="007E468E" w:rsidRDefault="00AB1150" w:rsidP="00815083">
      <w:pPr>
        <w:jc w:val="both"/>
      </w:pPr>
      <w:r>
        <w:t>This section, sometimes referred to as a ‘System Context Diagram’, would typically consist of a UML diagram which illustrates the boundary and interaction with external systems. For a this may show which backend systems provide the data, for services it may indicate dependencies such as databases, Kafka, or downstream services.</w:t>
      </w:r>
    </w:p>
    <w:p w:rsidR="007E468E" w:rsidRDefault="00AB1150" w:rsidP="00815083">
      <w:pPr>
        <w:pStyle w:val="Heading1"/>
        <w:jc w:val="both"/>
        <w:rPr>
          <w:color w:val="2F5496"/>
        </w:rPr>
      </w:pPr>
      <w:bookmarkStart w:id="23" w:name="_Toc507508334"/>
      <w:bookmarkStart w:id="24" w:name="_Toc9445210"/>
      <w:r>
        <w:rPr>
          <w:highlight w:val="lightGray"/>
        </w:rPr>
        <w:lastRenderedPageBreak/>
        <w:t>Application</w:t>
      </w:r>
      <w:r>
        <w:t xml:space="preserve"> Programming Interface</w:t>
      </w:r>
      <w:bookmarkEnd w:id="23"/>
      <w:bookmarkEnd w:id="24"/>
      <w:r w:rsidR="0070227E" w:rsidRPr="0070227E">
        <w:t xml:space="preserve"> </w:t>
      </w:r>
      <w:r w:rsidR="0070227E">
        <w:t>CLI</w:t>
      </w:r>
    </w:p>
    <w:p w:rsidR="007E468E" w:rsidRDefault="00AB1150" w:rsidP="00815083">
      <w:pPr>
        <w:jc w:val="both"/>
      </w:pPr>
      <w:r>
        <w:t>For services, libraries, and command line interfaces that present an interface which can be wrapped</w:t>
      </w:r>
    </w:p>
    <w:p w:rsidR="007E468E" w:rsidRDefault="00AB1150" w:rsidP="00815083">
      <w:pPr>
        <w:pStyle w:val="Heading2"/>
        <w:jc w:val="both"/>
        <w:rPr>
          <w:color w:val="4472C4"/>
        </w:rPr>
      </w:pPr>
      <w:bookmarkStart w:id="25" w:name="_Toc9445211"/>
      <w:r>
        <w:t>Recommendations</w:t>
      </w:r>
      <w:bookmarkEnd w:id="25"/>
    </w:p>
    <w:p w:rsidR="007E468E" w:rsidRDefault="00AB1150" w:rsidP="00815083">
      <w:pPr>
        <w:jc w:val="both"/>
      </w:pPr>
      <w:r>
        <w:t>Using a versioned endpoint simplifies the process of making future backwards incompatible API changes;</w:t>
      </w:r>
    </w:p>
    <w:p w:rsidR="007E468E" w:rsidRDefault="00AB1150" w:rsidP="00815083">
      <w:pPr>
        <w:pStyle w:val="Code"/>
        <w:jc w:val="both"/>
        <w:rPr>
          <w:color w:val="808080"/>
        </w:rPr>
      </w:pPr>
      <w:r>
        <w:t xml:space="preserve">/api/v0 </w:t>
      </w:r>
    </w:p>
    <w:p w:rsidR="007E468E" w:rsidRDefault="00AB1150" w:rsidP="00815083">
      <w:pPr>
        <w:pStyle w:val="Heading1"/>
        <w:jc w:val="both"/>
      </w:pPr>
      <w:bookmarkStart w:id="26" w:name="_Toc507508335"/>
      <w:bookmarkStart w:id="27" w:name="_Toc9445212"/>
      <w:r>
        <w:rPr>
          <w:highlight w:val="yellow"/>
        </w:rPr>
        <w:t>User Interface</w:t>
      </w:r>
      <w:bookmarkEnd w:id="26"/>
      <w:bookmarkEnd w:id="27"/>
    </w:p>
    <w:p w:rsidR="00E93259" w:rsidRDefault="0070227E" w:rsidP="00815083">
      <w:pPr>
        <w:jc w:val="both"/>
      </w:pPr>
      <w:r>
        <w:t xml:space="preserve">Firstly the device will be installed successfully, </w:t>
      </w:r>
      <w:r w:rsidR="0056053F">
        <w:t>then the user can fetch de</w:t>
      </w:r>
      <w:r w:rsidR="00E93259">
        <w:t>sired prediction through website</w:t>
      </w:r>
      <w:r w:rsidR="0056053F">
        <w:t>.</w:t>
      </w:r>
      <w:r w:rsidR="00521DE4">
        <w:t xml:space="preserve"> </w:t>
      </w:r>
      <w:r w:rsidR="000C65EA">
        <w:t>The</w:t>
      </w:r>
      <w:r>
        <w:t xml:space="preserve"> link of website is given below.</w:t>
      </w:r>
    </w:p>
    <w:p w:rsidR="00E93259" w:rsidRPr="0070227E" w:rsidRDefault="00C165FF" w:rsidP="00815083">
      <w:pPr>
        <w:jc w:val="both"/>
      </w:pPr>
      <w:hyperlink r:id="rId12" w:tgtFrame="_blank" w:history="1">
        <w:r w:rsidR="00521DE4">
          <w:rPr>
            <w:rStyle w:val="Hyperlink"/>
            <w:rFonts w:ascii="Arial" w:hAnsi="Arial" w:cs="Arial"/>
            <w:color w:val="1155CC"/>
            <w:shd w:val="clear" w:color="auto" w:fill="FFFFFF"/>
          </w:rPr>
          <w:t>https://iotsmpandey.000webhostapp.com/irrigation/indexi.php</w:t>
        </w:r>
      </w:hyperlink>
      <w:r w:rsidR="00521DE4">
        <w:rPr>
          <w:rFonts w:ascii="Arial" w:hAnsi="Arial" w:cs="Arial"/>
          <w:color w:val="222222"/>
          <w:shd w:val="clear" w:color="auto" w:fill="FFFFFF"/>
        </w:rPr>
        <w:t>  </w:t>
      </w:r>
    </w:p>
    <w:p w:rsidR="007E468E" w:rsidRDefault="00AB1150" w:rsidP="00815083">
      <w:pPr>
        <w:pStyle w:val="Heading1"/>
        <w:jc w:val="both"/>
        <w:rPr>
          <w:color w:val="2F5496"/>
        </w:rPr>
      </w:pPr>
      <w:bookmarkStart w:id="28" w:name="_Toc507508336"/>
      <w:bookmarkStart w:id="29" w:name="_Toc9445213"/>
      <w:r>
        <w:t>Data Models and Storage</w:t>
      </w:r>
      <w:bookmarkEnd w:id="28"/>
      <w:bookmarkEnd w:id="29"/>
    </w:p>
    <w:p w:rsidR="007E468E" w:rsidRDefault="00AB1150" w:rsidP="00815083">
      <w:pPr>
        <w:jc w:val="both"/>
      </w:pPr>
      <w:r>
        <w:t xml:space="preserve">For projects requiring messages </w:t>
      </w:r>
      <w:r w:rsidR="00C42E91">
        <w:t>queue such as Arduino</w:t>
      </w:r>
      <w:r>
        <w:t>, MySQL, etc.</w:t>
      </w:r>
    </w:p>
    <w:p w:rsidR="007E468E" w:rsidRDefault="00521DE4" w:rsidP="00815083">
      <w:pPr>
        <w:jc w:val="both"/>
      </w:pPr>
      <w:r>
        <w:t>Arduino</w:t>
      </w:r>
    </w:p>
    <w:p w:rsidR="00521DE4" w:rsidRDefault="00521DE4" w:rsidP="00815083">
      <w:pPr>
        <w:pStyle w:val="ListParagraph"/>
        <w:numPr>
          <w:ilvl w:val="0"/>
          <w:numId w:val="11"/>
        </w:numPr>
        <w:jc w:val="both"/>
      </w:pPr>
      <w:r>
        <w:t>ESP8266 board is used for data collection and sending it to web server</w:t>
      </w:r>
    </w:p>
    <w:p w:rsidR="00521DE4" w:rsidRDefault="00521DE4" w:rsidP="00815083">
      <w:pPr>
        <w:pStyle w:val="ListParagraph"/>
        <w:numPr>
          <w:ilvl w:val="0"/>
          <w:numId w:val="11"/>
        </w:numPr>
        <w:jc w:val="both"/>
      </w:pPr>
      <w:r>
        <w:t>Arduino IDE is used to program this board</w:t>
      </w:r>
    </w:p>
    <w:p w:rsidR="00521DE4" w:rsidRDefault="00521DE4" w:rsidP="00815083">
      <w:pPr>
        <w:pStyle w:val="ListParagraph"/>
        <w:numPr>
          <w:ilvl w:val="0"/>
          <w:numId w:val="11"/>
        </w:numPr>
        <w:jc w:val="both"/>
      </w:pPr>
      <w:r>
        <w:t>It will send data to webserver after a certain time. In the prototype we are sending data after 5 minutes</w:t>
      </w:r>
    </w:p>
    <w:p w:rsidR="007E468E" w:rsidRDefault="00AB1150" w:rsidP="00815083">
      <w:pPr>
        <w:jc w:val="both"/>
      </w:pPr>
      <w:r>
        <w:t>MySQL</w:t>
      </w:r>
    </w:p>
    <w:p w:rsidR="00C42E91" w:rsidRDefault="00C42E91" w:rsidP="00815083">
      <w:pPr>
        <w:pStyle w:val="ListParagraph"/>
        <w:numPr>
          <w:ilvl w:val="0"/>
          <w:numId w:val="14"/>
        </w:numPr>
        <w:jc w:val="both"/>
      </w:pPr>
      <w:r>
        <w:t>There are 3 tables in MySQL database</w:t>
      </w:r>
    </w:p>
    <w:p w:rsidR="00C42E91" w:rsidRDefault="00C42E91" w:rsidP="00815083">
      <w:pPr>
        <w:pStyle w:val="ListParagraph"/>
        <w:numPr>
          <w:ilvl w:val="0"/>
          <w:numId w:val="14"/>
        </w:numPr>
        <w:jc w:val="both"/>
      </w:pPr>
      <w:r>
        <w:t>1. Weather – in this table Data received from field is stored in terms of moisture, temperature, humidity and rain.</w:t>
      </w:r>
    </w:p>
    <w:p w:rsidR="00C42E91" w:rsidRDefault="00C42E91" w:rsidP="00815083">
      <w:pPr>
        <w:pStyle w:val="ListParagraph"/>
        <w:numPr>
          <w:ilvl w:val="0"/>
          <w:numId w:val="14"/>
        </w:numPr>
        <w:jc w:val="both"/>
      </w:pPr>
      <w:r>
        <w:t>2. Crop- in this table predefined data for crop and soil type is stored. In terms of optimum moisture content, depth of root zone, per day evaporation, crop factor etc.</w:t>
      </w:r>
    </w:p>
    <w:p w:rsidR="00C42E91" w:rsidRDefault="00C42E91" w:rsidP="00815083">
      <w:pPr>
        <w:pStyle w:val="ListParagraph"/>
        <w:numPr>
          <w:ilvl w:val="0"/>
          <w:numId w:val="14"/>
        </w:numPr>
        <w:jc w:val="both"/>
      </w:pPr>
      <w:r>
        <w:t>3. User- this table have login details of the user</w:t>
      </w:r>
    </w:p>
    <w:p w:rsidR="00C42E91" w:rsidRDefault="00C42E91" w:rsidP="00815083">
      <w:pPr>
        <w:pStyle w:val="ListParagraph"/>
        <w:numPr>
          <w:ilvl w:val="0"/>
          <w:numId w:val="14"/>
        </w:numPr>
        <w:jc w:val="both"/>
      </w:pPr>
      <w:r>
        <w:t>All this data is fetched</w:t>
      </w:r>
      <w:r w:rsidR="00521DE4">
        <w:t xml:space="preserve"> in formulas to calculate the irrigation frequency.</w:t>
      </w:r>
    </w:p>
    <w:p w:rsidR="007E468E" w:rsidRDefault="00AB1150" w:rsidP="00815083">
      <w:pPr>
        <w:pStyle w:val="Heading1"/>
        <w:jc w:val="both"/>
        <w:rPr>
          <w:color w:val="2F5496"/>
        </w:rPr>
      </w:pPr>
      <w:bookmarkStart w:id="30" w:name="_Toc507508337"/>
      <w:bookmarkStart w:id="31" w:name="_Toc9445214"/>
      <w:r>
        <w:lastRenderedPageBreak/>
        <w:t>Service Operability</w:t>
      </w:r>
      <w:bookmarkEnd w:id="30"/>
      <w:bookmarkEnd w:id="31"/>
    </w:p>
    <w:p w:rsidR="007E468E" w:rsidRDefault="00AB1150" w:rsidP="00815083">
      <w:pPr>
        <w:pStyle w:val="Heading2"/>
        <w:jc w:val="both"/>
      </w:pPr>
      <w:bookmarkStart w:id="32" w:name="_Toc507508338"/>
      <w:bookmarkStart w:id="33" w:name="_Toc9445215"/>
      <w:r>
        <w:t>Key Performance Indicators</w:t>
      </w:r>
      <w:bookmarkEnd w:id="32"/>
      <w:bookmarkEnd w:id="33"/>
    </w:p>
    <w:p w:rsidR="00D8594B" w:rsidRPr="00D8594B" w:rsidRDefault="00D8594B" w:rsidP="00815083">
      <w:pPr>
        <w:jc w:val="both"/>
      </w:pPr>
      <w:r>
        <w:t xml:space="preserve">As we mentioned earlier we will predict the irrigation time on webpage and the performance of this device depends on how accurate the moisture content </w:t>
      </w:r>
      <w:r w:rsidR="006828A8">
        <w:t>measured. We</w:t>
      </w:r>
      <w:r>
        <w:t xml:space="preserve"> can check the performance of the </w:t>
      </w:r>
      <w:r w:rsidR="006828A8">
        <w:t>device by comparing growth of the crop irrigated based on device prediction with respect to the crop irrigated according to traditional method under same conditions.</w:t>
      </w:r>
    </w:p>
    <w:p w:rsidR="007E468E" w:rsidRDefault="00AB1150" w:rsidP="00815083">
      <w:pPr>
        <w:pStyle w:val="Heading2"/>
        <w:jc w:val="both"/>
      </w:pPr>
      <w:bookmarkStart w:id="34" w:name="_Toc507508339"/>
      <w:bookmarkStart w:id="35" w:name="_Toc9445216"/>
      <w:r>
        <w:t>Service Level Objectives</w:t>
      </w:r>
      <w:bookmarkEnd w:id="34"/>
      <w:bookmarkEnd w:id="35"/>
    </w:p>
    <w:p w:rsidR="00DF6780" w:rsidRPr="00DF6780" w:rsidRDefault="00DF6780" w:rsidP="00815083">
      <w:pPr>
        <w:jc w:val="both"/>
      </w:pPr>
      <w:r>
        <w:t>We will compare the growth of crop with respect to traditionally</w:t>
      </w:r>
      <w:r w:rsidR="00A27A1E">
        <w:t xml:space="preserve"> irrigated crop under same conditions. We will compare the yield of crop and will analysis the effect of irrigation on it seasonally. The yield of crop should be increased under the ideal condition and resources, and also we will compare the yield with water used for irrigation. We may use graphs and data interpolation for this purpose.  </w:t>
      </w:r>
    </w:p>
    <w:p w:rsidR="007E468E" w:rsidRDefault="00AB1150" w:rsidP="00815083">
      <w:pPr>
        <w:pStyle w:val="Heading1"/>
        <w:jc w:val="both"/>
        <w:rPr>
          <w:color w:val="2F5496"/>
        </w:rPr>
      </w:pPr>
      <w:bookmarkStart w:id="36" w:name="_Toc507508341"/>
      <w:bookmarkStart w:id="37" w:name="_Toc9445217"/>
      <w:r>
        <w:t>Project Overview</w:t>
      </w:r>
      <w:bookmarkEnd w:id="36"/>
      <w:bookmarkEnd w:id="37"/>
    </w:p>
    <w:p w:rsidR="007E468E" w:rsidRDefault="00AB1150" w:rsidP="00815083">
      <w:pPr>
        <w:pStyle w:val="Heading2"/>
        <w:jc w:val="both"/>
      </w:pPr>
      <w:bookmarkStart w:id="38" w:name="_Toc507508342"/>
      <w:bookmarkStart w:id="39" w:name="_Toc9445218"/>
      <w:r>
        <w:rPr>
          <w:highlight w:val="yellow"/>
        </w:rPr>
        <w:t>Communication</w:t>
      </w:r>
      <w:r>
        <w:t xml:space="preserve"> and Tracking</w:t>
      </w:r>
      <w:bookmarkEnd w:id="38"/>
      <w:bookmarkEnd w:id="39"/>
    </w:p>
    <w:p w:rsidR="00A27A1E" w:rsidRPr="00A27A1E" w:rsidRDefault="00A27A1E" w:rsidP="00815083">
      <w:pPr>
        <w:jc w:val="both"/>
      </w:pPr>
      <w:r>
        <w:t xml:space="preserve">This </w:t>
      </w:r>
      <w:r w:rsidR="009F339A">
        <w:t xml:space="preserve">product is very much applicable in big farms mainly governed by GOVERNMENT authorities as one have to do some pre installation </w:t>
      </w:r>
      <w:r w:rsidR="000C65EA">
        <w:t>surveys;</w:t>
      </w:r>
      <w:r w:rsidR="009F339A">
        <w:t xml:space="preserve"> these surveys are complicated procedure.</w:t>
      </w:r>
    </w:p>
    <w:p w:rsidR="007E468E" w:rsidRDefault="00AB1150" w:rsidP="00815083">
      <w:pPr>
        <w:pStyle w:val="Heading2"/>
        <w:jc w:val="both"/>
        <w:rPr>
          <w:color w:val="4472C4"/>
        </w:rPr>
      </w:pPr>
      <w:bookmarkStart w:id="40" w:name="_Toc507508343"/>
      <w:bookmarkStart w:id="41" w:name="_Toc9445219"/>
      <w:r>
        <w:rPr>
          <w:highlight w:val="yellow"/>
        </w:rPr>
        <w:t>Risks</w:t>
      </w:r>
      <w:bookmarkEnd w:id="40"/>
      <w:bookmarkEnd w:id="41"/>
    </w:p>
    <w:p w:rsidR="007E468E" w:rsidRDefault="009F339A" w:rsidP="00815083">
      <w:pPr>
        <w:jc w:val="both"/>
      </w:pPr>
      <w:r>
        <w:t>Here are the list of risks-</w:t>
      </w:r>
    </w:p>
    <w:p w:rsidR="009F339A" w:rsidRDefault="009F339A" w:rsidP="00815083">
      <w:pPr>
        <w:pStyle w:val="ListParagraph"/>
        <w:numPr>
          <w:ilvl w:val="0"/>
          <w:numId w:val="18"/>
        </w:numPr>
        <w:jc w:val="both"/>
      </w:pPr>
      <w:r>
        <w:t>Variance of moisture content in a field due topography under same condition.</w:t>
      </w:r>
    </w:p>
    <w:p w:rsidR="009F339A" w:rsidRDefault="009F339A" w:rsidP="00815083">
      <w:pPr>
        <w:pStyle w:val="ListParagraph"/>
        <w:numPr>
          <w:ilvl w:val="0"/>
          <w:numId w:val="18"/>
        </w:numPr>
        <w:jc w:val="both"/>
      </w:pPr>
      <w:r>
        <w:t>Wired connections</w:t>
      </w:r>
    </w:p>
    <w:p w:rsidR="009F339A" w:rsidRDefault="009F339A" w:rsidP="00815083">
      <w:pPr>
        <w:pStyle w:val="ListParagraph"/>
        <w:numPr>
          <w:ilvl w:val="0"/>
          <w:numId w:val="18"/>
        </w:numPr>
        <w:jc w:val="both"/>
      </w:pPr>
      <w:r>
        <w:t xml:space="preserve">Internet dependency </w:t>
      </w:r>
    </w:p>
    <w:p w:rsidR="009F339A" w:rsidRDefault="009F339A" w:rsidP="00815083">
      <w:pPr>
        <w:pStyle w:val="ListParagraph"/>
        <w:numPr>
          <w:ilvl w:val="0"/>
          <w:numId w:val="18"/>
        </w:numPr>
        <w:jc w:val="both"/>
      </w:pPr>
      <w:r>
        <w:t>Sensor may be defected</w:t>
      </w:r>
    </w:p>
    <w:p w:rsidR="007E468E" w:rsidRDefault="00AB1150" w:rsidP="00815083">
      <w:pPr>
        <w:pStyle w:val="Heading2"/>
        <w:jc w:val="both"/>
      </w:pPr>
      <w:bookmarkStart w:id="42" w:name="_Toc507508345"/>
      <w:bookmarkStart w:id="43" w:name="_Toc9445220"/>
      <w:r>
        <w:rPr>
          <w:highlight w:val="yellow"/>
        </w:rPr>
        <w:t>Milestones</w:t>
      </w:r>
      <w:bookmarkEnd w:id="42"/>
      <w:bookmarkEnd w:id="43"/>
    </w:p>
    <w:p w:rsidR="009F339A" w:rsidRPr="009F339A" w:rsidRDefault="009F339A" w:rsidP="00815083">
      <w:pPr>
        <w:jc w:val="both"/>
      </w:pPr>
      <w:r>
        <w:t>We will conduct all the field surveys and demo within one week and try to make a deliverable product within 4 weeks and then will check its performance in field.</w:t>
      </w:r>
    </w:p>
    <w:p w:rsidR="007E468E" w:rsidRDefault="00AB1150" w:rsidP="00815083">
      <w:pPr>
        <w:pStyle w:val="Heading2"/>
        <w:jc w:val="both"/>
      </w:pPr>
      <w:bookmarkStart w:id="44" w:name="_Toc9445221"/>
      <w:r>
        <w:rPr>
          <w:highlight w:val="yellow"/>
        </w:rPr>
        <w:t>Project Phases</w:t>
      </w:r>
      <w:bookmarkEnd w:id="44"/>
    </w:p>
    <w:p w:rsidR="00301DFF" w:rsidRDefault="00301DFF" w:rsidP="00815083">
      <w:pPr>
        <w:jc w:val="both"/>
      </w:pPr>
      <w:r>
        <w:t>We categorized whole process in under mentioned steps-</w:t>
      </w:r>
    </w:p>
    <w:p w:rsidR="00301DFF" w:rsidRDefault="00301DFF" w:rsidP="00815083">
      <w:pPr>
        <w:pStyle w:val="ListParagraph"/>
        <w:numPr>
          <w:ilvl w:val="0"/>
          <w:numId w:val="19"/>
        </w:numPr>
        <w:jc w:val="both"/>
      </w:pPr>
      <w:r>
        <w:lastRenderedPageBreak/>
        <w:t>Field work and achieving efficiency at field to collect data</w:t>
      </w:r>
    </w:p>
    <w:p w:rsidR="00301DFF" w:rsidRDefault="00301DFF" w:rsidP="00815083">
      <w:pPr>
        <w:pStyle w:val="ListParagraph"/>
        <w:numPr>
          <w:ilvl w:val="0"/>
          <w:numId w:val="19"/>
        </w:numPr>
        <w:jc w:val="both"/>
      </w:pPr>
      <w:r>
        <w:t xml:space="preserve">Data interpolation </w:t>
      </w:r>
    </w:p>
    <w:p w:rsidR="00301DFF" w:rsidRDefault="00301DFF" w:rsidP="00815083">
      <w:pPr>
        <w:pStyle w:val="ListParagraph"/>
        <w:numPr>
          <w:ilvl w:val="0"/>
          <w:numId w:val="19"/>
        </w:numPr>
        <w:jc w:val="both"/>
      </w:pPr>
      <w:r>
        <w:t xml:space="preserve">Prediction of irrigation </w:t>
      </w:r>
    </w:p>
    <w:p w:rsidR="00301DFF" w:rsidRDefault="00301DFF" w:rsidP="00815083">
      <w:pPr>
        <w:pStyle w:val="ListParagraph"/>
        <w:numPr>
          <w:ilvl w:val="0"/>
          <w:numId w:val="19"/>
        </w:numPr>
        <w:jc w:val="both"/>
      </w:pPr>
      <w:r>
        <w:t>Making  user interface and user experience  better</w:t>
      </w:r>
    </w:p>
    <w:p w:rsidR="00301DFF" w:rsidRPr="00301DFF" w:rsidRDefault="00301DFF" w:rsidP="00815083">
      <w:pPr>
        <w:pStyle w:val="ListParagraph"/>
        <w:numPr>
          <w:ilvl w:val="0"/>
          <w:numId w:val="19"/>
        </w:numPr>
        <w:jc w:val="both"/>
      </w:pPr>
      <w:r>
        <w:t xml:space="preserve">Cost efficient </w:t>
      </w:r>
    </w:p>
    <w:p w:rsidR="007E468E" w:rsidRDefault="00AB1150" w:rsidP="00815083">
      <w:pPr>
        <w:pStyle w:val="Heading2"/>
        <w:jc w:val="both"/>
      </w:pPr>
      <w:bookmarkStart w:id="45" w:name="_Toc507508346"/>
      <w:bookmarkStart w:id="46" w:name="_Toc9445222"/>
      <w:r>
        <w:rPr>
          <w:highlight w:val="lightGray"/>
        </w:rPr>
        <w:t>Cost</w:t>
      </w:r>
      <w:bookmarkEnd w:id="45"/>
      <w:bookmarkEnd w:id="46"/>
    </w:p>
    <w:p w:rsidR="00301DFF" w:rsidRPr="00301DFF" w:rsidRDefault="00301DFF" w:rsidP="00815083">
      <w:pPr>
        <w:jc w:val="both"/>
      </w:pPr>
      <w:r>
        <w:t>Cost is unpredictable at current phase because we may have to change the sensors and many other used accessories on the basis of their performance efficiency in field. We will try to achieve greater efficiency in minimum cost by trying different combinations.</w:t>
      </w:r>
    </w:p>
    <w:p w:rsidR="007E468E" w:rsidRDefault="00AB1150" w:rsidP="00815083">
      <w:pPr>
        <w:pStyle w:val="Heading1"/>
        <w:jc w:val="both"/>
        <w:rPr>
          <w:color w:val="2F5496"/>
        </w:rPr>
      </w:pPr>
      <w:bookmarkStart w:id="47" w:name="_Toc9445223"/>
      <w:r>
        <w:t>Frequently Asked Question</w:t>
      </w:r>
      <w:bookmarkEnd w:id="47"/>
    </w:p>
    <w:p w:rsidR="007E468E" w:rsidRDefault="00AB1150" w:rsidP="00815083">
      <w:pPr>
        <w:pStyle w:val="Heading1"/>
        <w:jc w:val="both"/>
        <w:rPr>
          <w:color w:val="2F5496"/>
        </w:rPr>
      </w:pPr>
      <w:bookmarkStart w:id="48" w:name="_Toc507508348"/>
      <w:bookmarkStart w:id="49" w:name="_Toc9445224"/>
      <w:r>
        <w:t>References</w:t>
      </w:r>
      <w:bookmarkEnd w:id="48"/>
      <w:bookmarkEnd w:id="49"/>
    </w:p>
    <w:p w:rsidR="007E468E" w:rsidRDefault="00301DFF" w:rsidP="00815083">
      <w:pPr>
        <w:pStyle w:val="ListParagraph"/>
        <w:numPr>
          <w:ilvl w:val="0"/>
          <w:numId w:val="20"/>
        </w:numPr>
        <w:jc w:val="both"/>
      </w:pPr>
      <w:r>
        <w:t>Google</w:t>
      </w:r>
    </w:p>
    <w:p w:rsidR="00301DFF" w:rsidRDefault="00301DFF" w:rsidP="00815083">
      <w:pPr>
        <w:pStyle w:val="ListParagraph"/>
        <w:numPr>
          <w:ilvl w:val="0"/>
          <w:numId w:val="20"/>
        </w:numPr>
        <w:jc w:val="both"/>
      </w:pPr>
      <w:r>
        <w:t>Google scholar</w:t>
      </w:r>
    </w:p>
    <w:p w:rsidR="007E468E" w:rsidRDefault="00301DFF" w:rsidP="00815083">
      <w:pPr>
        <w:pStyle w:val="ListParagraph"/>
        <w:numPr>
          <w:ilvl w:val="0"/>
          <w:numId w:val="20"/>
        </w:numPr>
        <w:jc w:val="both"/>
      </w:pPr>
      <w:r>
        <w:t xml:space="preserve">A text book by K.R. ARORA </w:t>
      </w:r>
    </w:p>
    <w:p w:rsidR="00E63D4D" w:rsidRDefault="00E63D4D" w:rsidP="00815083">
      <w:pPr>
        <w:jc w:val="both"/>
      </w:pPr>
    </w:p>
    <w:p w:rsidR="00E63D4D" w:rsidRDefault="00E63D4D" w:rsidP="00815083">
      <w:pPr>
        <w:jc w:val="both"/>
      </w:pPr>
      <w:r>
        <w:t>PRINCIPLE OF IRRIGATION-</w:t>
      </w:r>
    </w:p>
    <w:p w:rsidR="00E63D4D" w:rsidRDefault="00E63D4D" w:rsidP="00815083">
      <w:pPr>
        <w:jc w:val="both"/>
      </w:pPr>
      <w:r>
        <w:t>Roots of plants absorb water from the</w:t>
      </w:r>
      <w:r w:rsidR="000C65EA">
        <w:t xml:space="preserve"> soil. Main source of water for </w:t>
      </w:r>
      <w:r>
        <w:t>plants is moisture content store in pores of soil known as capillary</w:t>
      </w:r>
      <w:r w:rsidR="000C65EA">
        <w:t xml:space="preserve"> </w:t>
      </w:r>
      <w:r>
        <w:t>water in soil.</w:t>
      </w:r>
      <w:r w:rsidR="000C65EA">
        <w:t xml:space="preserve"> </w:t>
      </w:r>
      <w:r>
        <w:t>If the depth of the root of plant is D then the pattern for the water</w:t>
      </w:r>
      <w:r w:rsidR="000C65EA">
        <w:t xml:space="preserve"> </w:t>
      </w:r>
      <w:r>
        <w:t>Yield of crops depend on water available for root plants in soil through the</w:t>
      </w:r>
      <w:r w:rsidR="000C65EA">
        <w:t xml:space="preserve"> </w:t>
      </w:r>
      <w:r>
        <w:t>growth of crop plant. For maximum yield the moisture content in soil should not</w:t>
      </w:r>
      <w:r w:rsidR="000C65EA">
        <w:t xml:space="preserve"> </w:t>
      </w:r>
      <w:r>
        <w:t xml:space="preserve">be less </w:t>
      </w:r>
      <w:r w:rsidR="000C65EA">
        <w:t>than</w:t>
      </w:r>
      <w:r>
        <w:t xml:space="preserve"> a threshold value of moisture content known as OMC (optimum</w:t>
      </w:r>
      <w:r w:rsidR="000C65EA">
        <w:t xml:space="preserve"> </w:t>
      </w:r>
      <w:r>
        <w:t>moisture content). Soil can hold a maximum value of moisture content; this</w:t>
      </w:r>
      <w:r w:rsidR="000C65EA">
        <w:t xml:space="preserve"> </w:t>
      </w:r>
      <w:r>
        <w:t>maximum value is known as FC (field capacity).</w:t>
      </w:r>
    </w:p>
    <w:p w:rsidR="00E63D4D" w:rsidRDefault="00E63D4D" w:rsidP="00815083">
      <w:pPr>
        <w:jc w:val="both"/>
      </w:pPr>
      <w:r>
        <w:t>Purpose of the irrigation should be keeping moisture content more than OMC</w:t>
      </w:r>
      <w:r w:rsidR="000C65EA">
        <w:t xml:space="preserve"> </w:t>
      </w:r>
      <w:r>
        <w:t>and moisture content should not exceed FC for prevention of wastage of water</w:t>
      </w:r>
      <w:r w:rsidR="000C65EA">
        <w:t xml:space="preserve"> </w:t>
      </w:r>
      <w:r>
        <w:t>during irrigation for maximum yield of crop.</w:t>
      </w:r>
    </w:p>
    <w:p w:rsidR="00E63D4D" w:rsidRDefault="00E63D4D" w:rsidP="00815083">
      <w:pPr>
        <w:jc w:val="both"/>
      </w:pPr>
      <w:r>
        <w:t>Values of FC for different type of soil is as given below-PWP (permanent wilting point) is the minimum moisture content required to at</w:t>
      </w:r>
      <w:r w:rsidR="000C65EA">
        <w:t xml:space="preserve"> </w:t>
      </w:r>
      <w:r>
        <w:t>least survival of the crop plant. If the moisture of soil falls down then PWP the</w:t>
      </w:r>
      <w:r w:rsidR="000C65EA">
        <w:t xml:space="preserve"> </w:t>
      </w:r>
      <w:r>
        <w:t xml:space="preserve">crop will ruined </w:t>
      </w:r>
      <w:r w:rsidR="000C65EA">
        <w:t>permanently</w:t>
      </w:r>
      <w:r>
        <w:t>.</w:t>
      </w:r>
    </w:p>
    <w:sectPr w:rsidR="00E63D4D" w:rsidSect="007E468E">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65FF" w:rsidRDefault="00C165FF" w:rsidP="00F72EC0">
      <w:pPr>
        <w:spacing w:after="0" w:line="240" w:lineRule="auto"/>
      </w:pPr>
      <w:r>
        <w:separator/>
      </w:r>
    </w:p>
  </w:endnote>
  <w:endnote w:type="continuationSeparator" w:id="0">
    <w:p w:rsidR="00C165FF" w:rsidRDefault="00C165FF" w:rsidP="00F72EC0">
      <w:pPr>
        <w:spacing w:after="0" w:line="240" w:lineRule="auto"/>
      </w:pPr>
      <w:r>
        <w:continuationSeparator/>
      </w:r>
    </w:p>
  </w:endnote>
  <w:endnote w:type="continuationNotice" w:id="1">
    <w:p w:rsidR="00C165FF" w:rsidRDefault="00C165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dale Mono">
    <w:altName w:val="Calibri"/>
    <w:charset w:val="00"/>
    <w:family w:val="modern"/>
    <w:pitch w:val="fixed"/>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988509767"/>
      <w:docPartObj>
        <w:docPartGallery w:val="Page Numbers (Bottom of Page)"/>
        <w:docPartUnique/>
      </w:docPartObj>
    </w:sdtPr>
    <w:sdtEndPr>
      <w:rPr>
        <w:rStyle w:val="PageNumber"/>
      </w:rPr>
    </w:sdtEndPr>
    <w:sdtContent>
      <w:p w:rsidR="00731A10" w:rsidRDefault="00731A10" w:rsidP="0029000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731A10" w:rsidRDefault="00731A10" w:rsidP="00F72EC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2121363221"/>
      <w:docPartObj>
        <w:docPartGallery w:val="Page Numbers (Bottom of Page)"/>
        <w:docPartUnique/>
      </w:docPartObj>
    </w:sdtPr>
    <w:sdtEndPr>
      <w:rPr>
        <w:rStyle w:val="PageNumber"/>
      </w:rPr>
    </w:sdtEndPr>
    <w:sdtContent>
      <w:p w:rsidR="00731A10" w:rsidRDefault="00731A10" w:rsidP="0029000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90E1B">
          <w:rPr>
            <w:rStyle w:val="PageNumber"/>
            <w:noProof/>
          </w:rPr>
          <w:t>10</w:t>
        </w:r>
        <w:r>
          <w:rPr>
            <w:rStyle w:val="PageNumber"/>
          </w:rPr>
          <w:fldChar w:fldCharType="end"/>
        </w:r>
      </w:p>
    </w:sdtContent>
  </w:sdt>
  <w:p w:rsidR="00731A10" w:rsidRDefault="00731A10" w:rsidP="00F72EC0">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3120"/>
      <w:gridCol w:w="3120"/>
      <w:gridCol w:w="3120"/>
    </w:tblGrid>
    <w:tr w:rsidR="00731A10" w:rsidTr="793F9A94">
      <w:tc>
        <w:tcPr>
          <w:tcW w:w="3120" w:type="dxa"/>
        </w:tcPr>
        <w:p w:rsidR="00731A10" w:rsidRDefault="00731A10" w:rsidP="793F9A94">
          <w:pPr>
            <w:pStyle w:val="Header"/>
            <w:ind w:left="-115"/>
          </w:pPr>
        </w:p>
      </w:tc>
      <w:tc>
        <w:tcPr>
          <w:tcW w:w="3120" w:type="dxa"/>
        </w:tcPr>
        <w:p w:rsidR="00731A10" w:rsidRDefault="00731A10" w:rsidP="793F9A94">
          <w:pPr>
            <w:pStyle w:val="Header"/>
            <w:jc w:val="center"/>
          </w:pPr>
        </w:p>
      </w:tc>
      <w:tc>
        <w:tcPr>
          <w:tcW w:w="3120" w:type="dxa"/>
        </w:tcPr>
        <w:p w:rsidR="00731A10" w:rsidRDefault="00731A10" w:rsidP="793F9A94">
          <w:pPr>
            <w:pStyle w:val="Header"/>
            <w:ind w:right="-115"/>
            <w:jc w:val="right"/>
          </w:pPr>
        </w:p>
      </w:tc>
    </w:tr>
  </w:tbl>
  <w:p w:rsidR="00731A10" w:rsidRDefault="00731A10" w:rsidP="793F9A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65FF" w:rsidRDefault="00C165FF" w:rsidP="00F72EC0">
      <w:pPr>
        <w:spacing w:after="0" w:line="240" w:lineRule="auto"/>
      </w:pPr>
      <w:r>
        <w:separator/>
      </w:r>
    </w:p>
  </w:footnote>
  <w:footnote w:type="continuationSeparator" w:id="0">
    <w:p w:rsidR="00C165FF" w:rsidRDefault="00C165FF" w:rsidP="00F72EC0">
      <w:pPr>
        <w:spacing w:after="0" w:line="240" w:lineRule="auto"/>
      </w:pPr>
      <w:r>
        <w:continuationSeparator/>
      </w:r>
    </w:p>
  </w:footnote>
  <w:footnote w:type="continuationNotice" w:id="1">
    <w:p w:rsidR="00C165FF" w:rsidRDefault="00C165FF">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1A10" w:rsidRDefault="00731A1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3120"/>
      <w:gridCol w:w="3120"/>
      <w:gridCol w:w="3120"/>
    </w:tblGrid>
    <w:tr w:rsidR="00731A10" w:rsidTr="793F9A94">
      <w:tc>
        <w:tcPr>
          <w:tcW w:w="3120" w:type="dxa"/>
        </w:tcPr>
        <w:p w:rsidR="00731A10" w:rsidRDefault="00731A10" w:rsidP="793F9A94">
          <w:pPr>
            <w:pStyle w:val="Header"/>
            <w:ind w:left="-115"/>
          </w:pPr>
        </w:p>
      </w:tc>
      <w:tc>
        <w:tcPr>
          <w:tcW w:w="3120" w:type="dxa"/>
        </w:tcPr>
        <w:p w:rsidR="00731A10" w:rsidRDefault="00731A10" w:rsidP="793F9A94">
          <w:pPr>
            <w:pStyle w:val="Header"/>
            <w:jc w:val="center"/>
          </w:pPr>
        </w:p>
      </w:tc>
      <w:tc>
        <w:tcPr>
          <w:tcW w:w="3120" w:type="dxa"/>
        </w:tcPr>
        <w:p w:rsidR="00731A10" w:rsidRDefault="00731A10" w:rsidP="793F9A94">
          <w:pPr>
            <w:pStyle w:val="Header"/>
            <w:ind w:right="-115"/>
            <w:jc w:val="right"/>
          </w:pPr>
        </w:p>
      </w:tc>
    </w:tr>
  </w:tbl>
  <w:p w:rsidR="00731A10" w:rsidRDefault="00731A10" w:rsidP="793F9A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3120"/>
      <w:gridCol w:w="3120"/>
      <w:gridCol w:w="3120"/>
    </w:tblGrid>
    <w:tr w:rsidR="00731A10" w:rsidTr="793F9A94">
      <w:tc>
        <w:tcPr>
          <w:tcW w:w="3120" w:type="dxa"/>
        </w:tcPr>
        <w:p w:rsidR="00731A10" w:rsidRDefault="00731A10" w:rsidP="793F9A94">
          <w:pPr>
            <w:pStyle w:val="Header"/>
            <w:ind w:left="-115"/>
          </w:pPr>
        </w:p>
      </w:tc>
      <w:tc>
        <w:tcPr>
          <w:tcW w:w="3120" w:type="dxa"/>
        </w:tcPr>
        <w:p w:rsidR="00731A10" w:rsidRDefault="00731A10" w:rsidP="793F9A94">
          <w:pPr>
            <w:pStyle w:val="Header"/>
            <w:jc w:val="center"/>
          </w:pPr>
        </w:p>
      </w:tc>
      <w:tc>
        <w:tcPr>
          <w:tcW w:w="3120" w:type="dxa"/>
        </w:tcPr>
        <w:p w:rsidR="00731A10" w:rsidRDefault="00731A10" w:rsidP="793F9A94">
          <w:pPr>
            <w:pStyle w:val="Header"/>
            <w:ind w:right="-115"/>
            <w:jc w:val="right"/>
          </w:pPr>
        </w:p>
      </w:tc>
    </w:tr>
  </w:tbl>
  <w:p w:rsidR="00731A10" w:rsidRDefault="00731A10" w:rsidP="793F9A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85001"/>
    <w:multiLevelType w:val="hybridMultilevel"/>
    <w:tmpl w:val="13529F3A"/>
    <w:lvl w:ilvl="0" w:tplc="4EA2FBE0">
      <w:start w:val="1"/>
      <w:numFmt w:val="bullet"/>
      <w:lvlText w:val=""/>
      <w:lvlJc w:val="left"/>
      <w:pPr>
        <w:ind w:left="720" w:hanging="360"/>
      </w:pPr>
      <w:rPr>
        <w:rFonts w:ascii="Symbol" w:hAnsi="Symbol"/>
      </w:rPr>
    </w:lvl>
    <w:lvl w:ilvl="1" w:tplc="4DE6CD9A">
      <w:start w:val="1"/>
      <w:numFmt w:val="bullet"/>
      <w:lvlText w:val="o"/>
      <w:lvlJc w:val="left"/>
      <w:pPr>
        <w:ind w:left="1440" w:hanging="360"/>
      </w:pPr>
      <w:rPr>
        <w:rFonts w:ascii="Courier New" w:hAnsi="Courier New"/>
      </w:rPr>
    </w:lvl>
    <w:lvl w:ilvl="2" w:tplc="3DBE2612">
      <w:start w:val="1"/>
      <w:numFmt w:val="bullet"/>
      <w:lvlText w:val=""/>
      <w:lvlJc w:val="left"/>
      <w:pPr>
        <w:ind w:left="2160" w:hanging="360"/>
      </w:pPr>
      <w:rPr>
        <w:rFonts w:ascii="Wingdings" w:hAnsi="Wingdings"/>
      </w:rPr>
    </w:lvl>
    <w:lvl w:ilvl="3" w:tplc="01AA4040">
      <w:start w:val="1"/>
      <w:numFmt w:val="bullet"/>
      <w:lvlText w:val=""/>
      <w:lvlJc w:val="left"/>
      <w:pPr>
        <w:ind w:left="2880" w:hanging="360"/>
      </w:pPr>
      <w:rPr>
        <w:rFonts w:ascii="Symbol" w:hAnsi="Symbol"/>
      </w:rPr>
    </w:lvl>
    <w:lvl w:ilvl="4" w:tplc="281CFCD4">
      <w:start w:val="1"/>
      <w:numFmt w:val="bullet"/>
      <w:lvlText w:val="o"/>
      <w:lvlJc w:val="left"/>
      <w:pPr>
        <w:ind w:left="3600" w:hanging="360"/>
      </w:pPr>
      <w:rPr>
        <w:rFonts w:ascii="Courier New" w:hAnsi="Courier New"/>
      </w:rPr>
    </w:lvl>
    <w:lvl w:ilvl="5" w:tplc="E46CB80E">
      <w:start w:val="1"/>
      <w:numFmt w:val="bullet"/>
      <w:lvlText w:val=""/>
      <w:lvlJc w:val="left"/>
      <w:pPr>
        <w:ind w:left="4320" w:hanging="360"/>
      </w:pPr>
      <w:rPr>
        <w:rFonts w:ascii="Wingdings" w:hAnsi="Wingdings"/>
      </w:rPr>
    </w:lvl>
    <w:lvl w:ilvl="6" w:tplc="91A615D0">
      <w:start w:val="1"/>
      <w:numFmt w:val="bullet"/>
      <w:lvlText w:val=""/>
      <w:lvlJc w:val="left"/>
      <w:pPr>
        <w:ind w:left="5040" w:hanging="360"/>
      </w:pPr>
      <w:rPr>
        <w:rFonts w:ascii="Symbol" w:hAnsi="Symbol"/>
      </w:rPr>
    </w:lvl>
    <w:lvl w:ilvl="7" w:tplc="324CDFEA">
      <w:start w:val="1"/>
      <w:numFmt w:val="bullet"/>
      <w:lvlText w:val="o"/>
      <w:lvlJc w:val="left"/>
      <w:pPr>
        <w:ind w:left="5760" w:hanging="360"/>
      </w:pPr>
      <w:rPr>
        <w:rFonts w:ascii="Courier New" w:hAnsi="Courier New"/>
      </w:rPr>
    </w:lvl>
    <w:lvl w:ilvl="8" w:tplc="B0842E94">
      <w:start w:val="1"/>
      <w:numFmt w:val="bullet"/>
      <w:lvlText w:val=""/>
      <w:lvlJc w:val="left"/>
      <w:pPr>
        <w:ind w:left="6480" w:hanging="360"/>
      </w:pPr>
      <w:rPr>
        <w:rFonts w:ascii="Wingdings" w:hAnsi="Wingdings"/>
      </w:rPr>
    </w:lvl>
  </w:abstractNum>
  <w:abstractNum w:abstractNumId="1" w15:restartNumberingAfterBreak="0">
    <w:nsid w:val="08490116"/>
    <w:multiLevelType w:val="hybridMultilevel"/>
    <w:tmpl w:val="EA3814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32060F"/>
    <w:multiLevelType w:val="hybridMultilevel"/>
    <w:tmpl w:val="DAD226B8"/>
    <w:lvl w:ilvl="0" w:tplc="C226C238">
      <w:start w:val="1"/>
      <w:numFmt w:val="bullet"/>
      <w:lvlText w:val=""/>
      <w:lvlJc w:val="left"/>
      <w:pPr>
        <w:ind w:left="720" w:hanging="360"/>
      </w:pPr>
      <w:rPr>
        <w:rFonts w:ascii="Symbol" w:hAnsi="Symbol"/>
      </w:rPr>
    </w:lvl>
    <w:lvl w:ilvl="1" w:tplc="5E96F356">
      <w:start w:val="1"/>
      <w:numFmt w:val="bullet"/>
      <w:lvlText w:val="o"/>
      <w:lvlJc w:val="left"/>
      <w:pPr>
        <w:ind w:left="1440" w:hanging="360"/>
      </w:pPr>
      <w:rPr>
        <w:rFonts w:ascii="Courier New" w:hAnsi="Courier New"/>
      </w:rPr>
    </w:lvl>
    <w:lvl w:ilvl="2" w:tplc="CB68FF4C">
      <w:start w:val="1"/>
      <w:numFmt w:val="bullet"/>
      <w:lvlText w:val=""/>
      <w:lvlJc w:val="left"/>
      <w:pPr>
        <w:ind w:left="2160" w:hanging="360"/>
      </w:pPr>
      <w:rPr>
        <w:rFonts w:ascii="Wingdings" w:hAnsi="Wingdings"/>
      </w:rPr>
    </w:lvl>
    <w:lvl w:ilvl="3" w:tplc="C908D968">
      <w:start w:val="1"/>
      <w:numFmt w:val="bullet"/>
      <w:lvlText w:val=""/>
      <w:lvlJc w:val="left"/>
      <w:pPr>
        <w:ind w:left="2880" w:hanging="360"/>
      </w:pPr>
      <w:rPr>
        <w:rFonts w:ascii="Symbol" w:hAnsi="Symbol"/>
      </w:rPr>
    </w:lvl>
    <w:lvl w:ilvl="4" w:tplc="FE827D80">
      <w:start w:val="1"/>
      <w:numFmt w:val="bullet"/>
      <w:lvlText w:val="o"/>
      <w:lvlJc w:val="left"/>
      <w:pPr>
        <w:ind w:left="3600" w:hanging="360"/>
      </w:pPr>
      <w:rPr>
        <w:rFonts w:ascii="Courier New" w:hAnsi="Courier New"/>
      </w:rPr>
    </w:lvl>
    <w:lvl w:ilvl="5" w:tplc="38686E0E">
      <w:start w:val="1"/>
      <w:numFmt w:val="bullet"/>
      <w:lvlText w:val=""/>
      <w:lvlJc w:val="left"/>
      <w:pPr>
        <w:ind w:left="4320" w:hanging="360"/>
      </w:pPr>
      <w:rPr>
        <w:rFonts w:ascii="Wingdings" w:hAnsi="Wingdings"/>
      </w:rPr>
    </w:lvl>
    <w:lvl w:ilvl="6" w:tplc="ADB2F828">
      <w:start w:val="1"/>
      <w:numFmt w:val="bullet"/>
      <w:lvlText w:val=""/>
      <w:lvlJc w:val="left"/>
      <w:pPr>
        <w:ind w:left="5040" w:hanging="360"/>
      </w:pPr>
      <w:rPr>
        <w:rFonts w:ascii="Symbol" w:hAnsi="Symbol"/>
      </w:rPr>
    </w:lvl>
    <w:lvl w:ilvl="7" w:tplc="DBB2D778">
      <w:start w:val="1"/>
      <w:numFmt w:val="bullet"/>
      <w:lvlText w:val="o"/>
      <w:lvlJc w:val="left"/>
      <w:pPr>
        <w:ind w:left="5760" w:hanging="360"/>
      </w:pPr>
      <w:rPr>
        <w:rFonts w:ascii="Courier New" w:hAnsi="Courier New"/>
      </w:rPr>
    </w:lvl>
    <w:lvl w:ilvl="8" w:tplc="91A88768">
      <w:start w:val="1"/>
      <w:numFmt w:val="bullet"/>
      <w:lvlText w:val=""/>
      <w:lvlJc w:val="left"/>
      <w:pPr>
        <w:ind w:left="6480" w:hanging="360"/>
      </w:pPr>
      <w:rPr>
        <w:rFonts w:ascii="Wingdings" w:hAnsi="Wingdings"/>
      </w:rPr>
    </w:lvl>
  </w:abstractNum>
  <w:abstractNum w:abstractNumId="3" w15:restartNumberingAfterBreak="0">
    <w:nsid w:val="0D286059"/>
    <w:multiLevelType w:val="hybridMultilevel"/>
    <w:tmpl w:val="544688A0"/>
    <w:lvl w:ilvl="0" w:tplc="58E846D0">
      <w:start w:val="1"/>
      <w:numFmt w:val="bullet"/>
      <w:lvlText w:val=""/>
      <w:lvlJc w:val="left"/>
      <w:pPr>
        <w:ind w:left="720" w:hanging="360"/>
      </w:pPr>
      <w:rPr>
        <w:rFonts w:ascii="Symbol" w:hAnsi="Symbol"/>
      </w:rPr>
    </w:lvl>
    <w:lvl w:ilvl="1" w:tplc="FC7E18B6">
      <w:start w:val="1"/>
      <w:numFmt w:val="bullet"/>
      <w:lvlText w:val="o"/>
      <w:lvlJc w:val="left"/>
      <w:pPr>
        <w:ind w:left="1440" w:hanging="360"/>
      </w:pPr>
      <w:rPr>
        <w:rFonts w:ascii="Courier New" w:hAnsi="Courier New"/>
      </w:rPr>
    </w:lvl>
    <w:lvl w:ilvl="2" w:tplc="6220DAAA">
      <w:start w:val="1"/>
      <w:numFmt w:val="bullet"/>
      <w:lvlText w:val=""/>
      <w:lvlJc w:val="left"/>
      <w:pPr>
        <w:ind w:left="2160" w:hanging="360"/>
      </w:pPr>
      <w:rPr>
        <w:rFonts w:ascii="Wingdings" w:hAnsi="Wingdings"/>
      </w:rPr>
    </w:lvl>
    <w:lvl w:ilvl="3" w:tplc="41A48A58">
      <w:start w:val="1"/>
      <w:numFmt w:val="bullet"/>
      <w:lvlText w:val=""/>
      <w:lvlJc w:val="left"/>
      <w:pPr>
        <w:ind w:left="2880" w:hanging="360"/>
      </w:pPr>
      <w:rPr>
        <w:rFonts w:ascii="Symbol" w:hAnsi="Symbol"/>
      </w:rPr>
    </w:lvl>
    <w:lvl w:ilvl="4" w:tplc="C9E85C74">
      <w:start w:val="1"/>
      <w:numFmt w:val="bullet"/>
      <w:lvlText w:val="o"/>
      <w:lvlJc w:val="left"/>
      <w:pPr>
        <w:ind w:left="3600" w:hanging="360"/>
      </w:pPr>
      <w:rPr>
        <w:rFonts w:ascii="Courier New" w:hAnsi="Courier New"/>
      </w:rPr>
    </w:lvl>
    <w:lvl w:ilvl="5" w:tplc="255A7718">
      <w:start w:val="1"/>
      <w:numFmt w:val="bullet"/>
      <w:lvlText w:val=""/>
      <w:lvlJc w:val="left"/>
      <w:pPr>
        <w:ind w:left="4320" w:hanging="360"/>
      </w:pPr>
      <w:rPr>
        <w:rFonts w:ascii="Wingdings" w:hAnsi="Wingdings"/>
      </w:rPr>
    </w:lvl>
    <w:lvl w:ilvl="6" w:tplc="3788CDC4">
      <w:start w:val="1"/>
      <w:numFmt w:val="bullet"/>
      <w:lvlText w:val=""/>
      <w:lvlJc w:val="left"/>
      <w:pPr>
        <w:ind w:left="5040" w:hanging="360"/>
      </w:pPr>
      <w:rPr>
        <w:rFonts w:ascii="Symbol" w:hAnsi="Symbol"/>
      </w:rPr>
    </w:lvl>
    <w:lvl w:ilvl="7" w:tplc="4FFCF65A">
      <w:start w:val="1"/>
      <w:numFmt w:val="bullet"/>
      <w:lvlText w:val="o"/>
      <w:lvlJc w:val="left"/>
      <w:pPr>
        <w:ind w:left="5760" w:hanging="360"/>
      </w:pPr>
      <w:rPr>
        <w:rFonts w:ascii="Courier New" w:hAnsi="Courier New"/>
      </w:rPr>
    </w:lvl>
    <w:lvl w:ilvl="8" w:tplc="8E6414F8">
      <w:start w:val="1"/>
      <w:numFmt w:val="bullet"/>
      <w:lvlText w:val=""/>
      <w:lvlJc w:val="left"/>
      <w:pPr>
        <w:ind w:left="6480" w:hanging="360"/>
      </w:pPr>
      <w:rPr>
        <w:rFonts w:ascii="Wingdings" w:hAnsi="Wingdings"/>
      </w:rPr>
    </w:lvl>
  </w:abstractNum>
  <w:abstractNum w:abstractNumId="4" w15:restartNumberingAfterBreak="0">
    <w:nsid w:val="150520E2"/>
    <w:multiLevelType w:val="hybridMultilevel"/>
    <w:tmpl w:val="B89254AA"/>
    <w:lvl w:ilvl="0" w:tplc="227C54A2">
      <w:start w:val="1"/>
      <w:numFmt w:val="bullet"/>
      <w:lvlText w:val=""/>
      <w:lvlJc w:val="left"/>
      <w:pPr>
        <w:ind w:left="1440" w:hanging="360"/>
      </w:pPr>
      <w:rPr>
        <w:rFonts w:ascii="Symbol" w:hAnsi="Symbol"/>
      </w:rPr>
    </w:lvl>
    <w:lvl w:ilvl="1" w:tplc="46105374">
      <w:start w:val="1"/>
      <w:numFmt w:val="bullet"/>
      <w:lvlText w:val="o"/>
      <w:lvlJc w:val="left"/>
      <w:pPr>
        <w:ind w:left="1440" w:hanging="360"/>
      </w:pPr>
      <w:rPr>
        <w:rFonts w:ascii="Courier New" w:hAnsi="Courier New"/>
      </w:rPr>
    </w:lvl>
    <w:lvl w:ilvl="2" w:tplc="06820310">
      <w:start w:val="1"/>
      <w:numFmt w:val="bullet"/>
      <w:lvlText w:val=""/>
      <w:lvlJc w:val="left"/>
      <w:pPr>
        <w:ind w:left="2160" w:hanging="360"/>
      </w:pPr>
      <w:rPr>
        <w:rFonts w:ascii="Wingdings" w:hAnsi="Wingdings"/>
      </w:rPr>
    </w:lvl>
    <w:lvl w:ilvl="3" w:tplc="BEC6661C">
      <w:start w:val="1"/>
      <w:numFmt w:val="bullet"/>
      <w:lvlText w:val=""/>
      <w:lvlJc w:val="left"/>
      <w:pPr>
        <w:ind w:left="2880" w:hanging="360"/>
      </w:pPr>
      <w:rPr>
        <w:rFonts w:ascii="Symbol" w:hAnsi="Symbol"/>
      </w:rPr>
    </w:lvl>
    <w:lvl w:ilvl="4" w:tplc="974E0714">
      <w:start w:val="1"/>
      <w:numFmt w:val="bullet"/>
      <w:lvlText w:val="o"/>
      <w:lvlJc w:val="left"/>
      <w:pPr>
        <w:ind w:left="3600" w:hanging="360"/>
      </w:pPr>
      <w:rPr>
        <w:rFonts w:ascii="Courier New" w:hAnsi="Courier New"/>
      </w:rPr>
    </w:lvl>
    <w:lvl w:ilvl="5" w:tplc="066847C0">
      <w:start w:val="1"/>
      <w:numFmt w:val="bullet"/>
      <w:lvlText w:val=""/>
      <w:lvlJc w:val="left"/>
      <w:pPr>
        <w:ind w:left="4320" w:hanging="360"/>
      </w:pPr>
      <w:rPr>
        <w:rFonts w:ascii="Wingdings" w:hAnsi="Wingdings"/>
      </w:rPr>
    </w:lvl>
    <w:lvl w:ilvl="6" w:tplc="E876823A">
      <w:start w:val="1"/>
      <w:numFmt w:val="bullet"/>
      <w:lvlText w:val=""/>
      <w:lvlJc w:val="left"/>
      <w:pPr>
        <w:ind w:left="5040" w:hanging="360"/>
      </w:pPr>
      <w:rPr>
        <w:rFonts w:ascii="Symbol" w:hAnsi="Symbol"/>
      </w:rPr>
    </w:lvl>
    <w:lvl w:ilvl="7" w:tplc="8EB65DF6">
      <w:start w:val="1"/>
      <w:numFmt w:val="bullet"/>
      <w:lvlText w:val="o"/>
      <w:lvlJc w:val="left"/>
      <w:pPr>
        <w:ind w:left="5760" w:hanging="360"/>
      </w:pPr>
      <w:rPr>
        <w:rFonts w:ascii="Courier New" w:hAnsi="Courier New"/>
      </w:rPr>
    </w:lvl>
    <w:lvl w:ilvl="8" w:tplc="3AB82ECC">
      <w:start w:val="1"/>
      <w:numFmt w:val="bullet"/>
      <w:lvlText w:val=""/>
      <w:lvlJc w:val="left"/>
      <w:pPr>
        <w:ind w:left="6480" w:hanging="360"/>
      </w:pPr>
      <w:rPr>
        <w:rFonts w:ascii="Wingdings" w:hAnsi="Wingdings"/>
      </w:rPr>
    </w:lvl>
  </w:abstractNum>
  <w:abstractNum w:abstractNumId="5" w15:restartNumberingAfterBreak="0">
    <w:nsid w:val="190472B1"/>
    <w:multiLevelType w:val="hybridMultilevel"/>
    <w:tmpl w:val="153CEC28"/>
    <w:lvl w:ilvl="0" w:tplc="DB84E286">
      <w:start w:val="1"/>
      <w:numFmt w:val="bullet"/>
      <w:lvlText w:val=""/>
      <w:lvlJc w:val="left"/>
      <w:pPr>
        <w:ind w:left="720" w:hanging="360"/>
      </w:pPr>
      <w:rPr>
        <w:rFonts w:ascii="Symbol" w:hAnsi="Symbol"/>
      </w:rPr>
    </w:lvl>
    <w:lvl w:ilvl="1" w:tplc="B4F6E472">
      <w:start w:val="1"/>
      <w:numFmt w:val="bullet"/>
      <w:lvlText w:val="o"/>
      <w:lvlJc w:val="left"/>
      <w:pPr>
        <w:ind w:left="1440" w:hanging="360"/>
      </w:pPr>
      <w:rPr>
        <w:rFonts w:ascii="Courier New" w:hAnsi="Courier New"/>
      </w:rPr>
    </w:lvl>
    <w:lvl w:ilvl="2" w:tplc="A76C8EAC">
      <w:start w:val="1"/>
      <w:numFmt w:val="bullet"/>
      <w:lvlText w:val=""/>
      <w:lvlJc w:val="left"/>
      <w:pPr>
        <w:ind w:left="2160" w:hanging="360"/>
      </w:pPr>
      <w:rPr>
        <w:rFonts w:ascii="Wingdings" w:hAnsi="Wingdings"/>
      </w:rPr>
    </w:lvl>
    <w:lvl w:ilvl="3" w:tplc="DDE8AACE">
      <w:start w:val="1"/>
      <w:numFmt w:val="bullet"/>
      <w:lvlText w:val=""/>
      <w:lvlJc w:val="left"/>
      <w:pPr>
        <w:ind w:left="2880" w:hanging="360"/>
      </w:pPr>
      <w:rPr>
        <w:rFonts w:ascii="Symbol" w:hAnsi="Symbol"/>
      </w:rPr>
    </w:lvl>
    <w:lvl w:ilvl="4" w:tplc="2A9852E6">
      <w:start w:val="1"/>
      <w:numFmt w:val="bullet"/>
      <w:lvlText w:val="o"/>
      <w:lvlJc w:val="left"/>
      <w:pPr>
        <w:ind w:left="3600" w:hanging="360"/>
      </w:pPr>
      <w:rPr>
        <w:rFonts w:ascii="Courier New" w:hAnsi="Courier New"/>
      </w:rPr>
    </w:lvl>
    <w:lvl w:ilvl="5" w:tplc="C1A67E84">
      <w:start w:val="1"/>
      <w:numFmt w:val="bullet"/>
      <w:lvlText w:val=""/>
      <w:lvlJc w:val="left"/>
      <w:pPr>
        <w:ind w:left="4320" w:hanging="360"/>
      </w:pPr>
      <w:rPr>
        <w:rFonts w:ascii="Wingdings" w:hAnsi="Wingdings"/>
      </w:rPr>
    </w:lvl>
    <w:lvl w:ilvl="6" w:tplc="EC10ADBE">
      <w:start w:val="1"/>
      <w:numFmt w:val="bullet"/>
      <w:lvlText w:val=""/>
      <w:lvlJc w:val="left"/>
      <w:pPr>
        <w:ind w:left="5040" w:hanging="360"/>
      </w:pPr>
      <w:rPr>
        <w:rFonts w:ascii="Symbol" w:hAnsi="Symbol"/>
      </w:rPr>
    </w:lvl>
    <w:lvl w:ilvl="7" w:tplc="DD4685AE">
      <w:start w:val="1"/>
      <w:numFmt w:val="bullet"/>
      <w:lvlText w:val="o"/>
      <w:lvlJc w:val="left"/>
      <w:pPr>
        <w:ind w:left="5760" w:hanging="360"/>
      </w:pPr>
      <w:rPr>
        <w:rFonts w:ascii="Courier New" w:hAnsi="Courier New"/>
      </w:rPr>
    </w:lvl>
    <w:lvl w:ilvl="8" w:tplc="DFB4BED8">
      <w:start w:val="1"/>
      <w:numFmt w:val="bullet"/>
      <w:lvlText w:val=""/>
      <w:lvlJc w:val="left"/>
      <w:pPr>
        <w:ind w:left="6480" w:hanging="360"/>
      </w:pPr>
      <w:rPr>
        <w:rFonts w:ascii="Wingdings" w:hAnsi="Wingdings"/>
      </w:rPr>
    </w:lvl>
  </w:abstractNum>
  <w:abstractNum w:abstractNumId="6" w15:restartNumberingAfterBreak="0">
    <w:nsid w:val="27CD1FBB"/>
    <w:multiLevelType w:val="hybridMultilevel"/>
    <w:tmpl w:val="EBBE7F58"/>
    <w:lvl w:ilvl="0" w:tplc="FCDAF776">
      <w:start w:val="1"/>
      <w:numFmt w:val="bullet"/>
      <w:lvlText w:val=""/>
      <w:lvlJc w:val="left"/>
      <w:pPr>
        <w:ind w:left="720" w:hanging="360"/>
      </w:pPr>
      <w:rPr>
        <w:rFonts w:ascii="Wingdings" w:hAnsi="Wingdings"/>
      </w:rPr>
    </w:lvl>
    <w:lvl w:ilvl="1" w:tplc="17B83C4C">
      <w:start w:val="1"/>
      <w:numFmt w:val="bullet"/>
      <w:lvlText w:val="o"/>
      <w:lvlJc w:val="left"/>
      <w:pPr>
        <w:ind w:left="1440" w:hanging="360"/>
      </w:pPr>
      <w:rPr>
        <w:rFonts w:ascii="Courier New" w:hAnsi="Courier New"/>
      </w:rPr>
    </w:lvl>
    <w:lvl w:ilvl="2" w:tplc="8CC4AF32">
      <w:start w:val="1"/>
      <w:numFmt w:val="bullet"/>
      <w:lvlText w:val=""/>
      <w:lvlJc w:val="left"/>
      <w:pPr>
        <w:ind w:left="2160" w:hanging="360"/>
      </w:pPr>
      <w:rPr>
        <w:rFonts w:ascii="Wingdings" w:hAnsi="Wingdings"/>
      </w:rPr>
    </w:lvl>
    <w:lvl w:ilvl="3" w:tplc="C19E625A">
      <w:start w:val="1"/>
      <w:numFmt w:val="bullet"/>
      <w:lvlText w:val=""/>
      <w:lvlJc w:val="left"/>
      <w:pPr>
        <w:ind w:left="2880" w:hanging="360"/>
      </w:pPr>
      <w:rPr>
        <w:rFonts w:ascii="Symbol" w:hAnsi="Symbol"/>
      </w:rPr>
    </w:lvl>
    <w:lvl w:ilvl="4" w:tplc="9782F32E">
      <w:start w:val="1"/>
      <w:numFmt w:val="bullet"/>
      <w:lvlText w:val="o"/>
      <w:lvlJc w:val="left"/>
      <w:pPr>
        <w:ind w:left="3600" w:hanging="360"/>
      </w:pPr>
      <w:rPr>
        <w:rFonts w:ascii="Courier New" w:hAnsi="Courier New"/>
      </w:rPr>
    </w:lvl>
    <w:lvl w:ilvl="5" w:tplc="E698E358">
      <w:start w:val="1"/>
      <w:numFmt w:val="bullet"/>
      <w:lvlText w:val=""/>
      <w:lvlJc w:val="left"/>
      <w:pPr>
        <w:ind w:left="4320" w:hanging="360"/>
      </w:pPr>
      <w:rPr>
        <w:rFonts w:ascii="Wingdings" w:hAnsi="Wingdings"/>
      </w:rPr>
    </w:lvl>
    <w:lvl w:ilvl="6" w:tplc="4F78449E">
      <w:start w:val="1"/>
      <w:numFmt w:val="bullet"/>
      <w:lvlText w:val=""/>
      <w:lvlJc w:val="left"/>
      <w:pPr>
        <w:ind w:left="5040" w:hanging="360"/>
      </w:pPr>
      <w:rPr>
        <w:rFonts w:ascii="Symbol" w:hAnsi="Symbol"/>
      </w:rPr>
    </w:lvl>
    <w:lvl w:ilvl="7" w:tplc="F400613C">
      <w:start w:val="1"/>
      <w:numFmt w:val="bullet"/>
      <w:lvlText w:val="o"/>
      <w:lvlJc w:val="left"/>
      <w:pPr>
        <w:ind w:left="5760" w:hanging="360"/>
      </w:pPr>
      <w:rPr>
        <w:rFonts w:ascii="Courier New" w:hAnsi="Courier New"/>
      </w:rPr>
    </w:lvl>
    <w:lvl w:ilvl="8" w:tplc="909C3BD4">
      <w:start w:val="1"/>
      <w:numFmt w:val="bullet"/>
      <w:lvlText w:val=""/>
      <w:lvlJc w:val="left"/>
      <w:pPr>
        <w:ind w:left="6480" w:hanging="360"/>
      </w:pPr>
      <w:rPr>
        <w:rFonts w:ascii="Wingdings" w:hAnsi="Wingdings"/>
      </w:rPr>
    </w:lvl>
  </w:abstractNum>
  <w:abstractNum w:abstractNumId="7" w15:restartNumberingAfterBreak="0">
    <w:nsid w:val="2827256D"/>
    <w:multiLevelType w:val="hybridMultilevel"/>
    <w:tmpl w:val="CF30146A"/>
    <w:lvl w:ilvl="0" w:tplc="D94E2768">
      <w:start w:val="1"/>
      <w:numFmt w:val="bullet"/>
      <w:lvlText w:val=""/>
      <w:lvlJc w:val="left"/>
      <w:pPr>
        <w:ind w:left="720" w:hanging="360"/>
      </w:pPr>
      <w:rPr>
        <w:rFonts w:ascii="Symbol" w:hAnsi="Symbol"/>
      </w:rPr>
    </w:lvl>
    <w:lvl w:ilvl="1" w:tplc="45A88DE4">
      <w:start w:val="1"/>
      <w:numFmt w:val="bullet"/>
      <w:lvlText w:val="o"/>
      <w:lvlJc w:val="left"/>
      <w:pPr>
        <w:ind w:left="1440" w:hanging="360"/>
      </w:pPr>
      <w:rPr>
        <w:rFonts w:ascii="Courier New" w:hAnsi="Courier New"/>
      </w:rPr>
    </w:lvl>
    <w:lvl w:ilvl="2" w:tplc="EC3658C2">
      <w:start w:val="1"/>
      <w:numFmt w:val="bullet"/>
      <w:lvlText w:val=""/>
      <w:lvlJc w:val="left"/>
      <w:pPr>
        <w:ind w:left="2160" w:hanging="360"/>
      </w:pPr>
      <w:rPr>
        <w:rFonts w:ascii="Wingdings" w:hAnsi="Wingdings"/>
      </w:rPr>
    </w:lvl>
    <w:lvl w:ilvl="3" w:tplc="729A1186">
      <w:start w:val="1"/>
      <w:numFmt w:val="bullet"/>
      <w:lvlText w:val=""/>
      <w:lvlJc w:val="left"/>
      <w:pPr>
        <w:ind w:left="2880" w:hanging="360"/>
      </w:pPr>
      <w:rPr>
        <w:rFonts w:ascii="Symbol" w:hAnsi="Symbol"/>
      </w:rPr>
    </w:lvl>
    <w:lvl w:ilvl="4" w:tplc="9B38555A">
      <w:start w:val="1"/>
      <w:numFmt w:val="bullet"/>
      <w:lvlText w:val="o"/>
      <w:lvlJc w:val="left"/>
      <w:pPr>
        <w:ind w:left="3600" w:hanging="360"/>
      </w:pPr>
      <w:rPr>
        <w:rFonts w:ascii="Courier New" w:hAnsi="Courier New"/>
      </w:rPr>
    </w:lvl>
    <w:lvl w:ilvl="5" w:tplc="F91A17B0">
      <w:start w:val="1"/>
      <w:numFmt w:val="bullet"/>
      <w:lvlText w:val=""/>
      <w:lvlJc w:val="left"/>
      <w:pPr>
        <w:ind w:left="4320" w:hanging="360"/>
      </w:pPr>
      <w:rPr>
        <w:rFonts w:ascii="Wingdings" w:hAnsi="Wingdings"/>
      </w:rPr>
    </w:lvl>
    <w:lvl w:ilvl="6" w:tplc="1E6A478A">
      <w:start w:val="1"/>
      <w:numFmt w:val="bullet"/>
      <w:lvlText w:val=""/>
      <w:lvlJc w:val="left"/>
      <w:pPr>
        <w:ind w:left="5040" w:hanging="360"/>
      </w:pPr>
      <w:rPr>
        <w:rFonts w:ascii="Symbol" w:hAnsi="Symbol"/>
      </w:rPr>
    </w:lvl>
    <w:lvl w:ilvl="7" w:tplc="F39E79C2">
      <w:start w:val="1"/>
      <w:numFmt w:val="bullet"/>
      <w:lvlText w:val="o"/>
      <w:lvlJc w:val="left"/>
      <w:pPr>
        <w:ind w:left="5760" w:hanging="360"/>
      </w:pPr>
      <w:rPr>
        <w:rFonts w:ascii="Courier New" w:hAnsi="Courier New"/>
      </w:rPr>
    </w:lvl>
    <w:lvl w:ilvl="8" w:tplc="AC441E4A">
      <w:start w:val="1"/>
      <w:numFmt w:val="bullet"/>
      <w:lvlText w:val=""/>
      <w:lvlJc w:val="left"/>
      <w:pPr>
        <w:ind w:left="6480" w:hanging="360"/>
      </w:pPr>
      <w:rPr>
        <w:rFonts w:ascii="Wingdings" w:hAnsi="Wingdings"/>
      </w:rPr>
    </w:lvl>
  </w:abstractNum>
  <w:abstractNum w:abstractNumId="8" w15:restartNumberingAfterBreak="0">
    <w:nsid w:val="36272FC9"/>
    <w:multiLevelType w:val="hybridMultilevel"/>
    <w:tmpl w:val="8C482BEC"/>
    <w:lvl w:ilvl="0" w:tplc="13CCC0C8">
      <w:start w:val="1"/>
      <w:numFmt w:val="bullet"/>
      <w:lvlText w:val=""/>
      <w:lvlJc w:val="left"/>
      <w:pPr>
        <w:ind w:left="720" w:hanging="360"/>
      </w:pPr>
      <w:rPr>
        <w:rFonts w:ascii="Symbol" w:hAnsi="Symbol"/>
      </w:rPr>
    </w:lvl>
    <w:lvl w:ilvl="1" w:tplc="5BCAD8DA">
      <w:start w:val="1"/>
      <w:numFmt w:val="bullet"/>
      <w:lvlText w:val="o"/>
      <w:lvlJc w:val="left"/>
      <w:pPr>
        <w:ind w:left="1440" w:hanging="360"/>
      </w:pPr>
      <w:rPr>
        <w:rFonts w:ascii="Courier New" w:hAnsi="Courier New"/>
      </w:rPr>
    </w:lvl>
    <w:lvl w:ilvl="2" w:tplc="D4BE3984">
      <w:start w:val="1"/>
      <w:numFmt w:val="bullet"/>
      <w:lvlText w:val=""/>
      <w:lvlJc w:val="left"/>
      <w:pPr>
        <w:ind w:left="2160" w:hanging="360"/>
      </w:pPr>
      <w:rPr>
        <w:rFonts w:ascii="Wingdings" w:hAnsi="Wingdings"/>
      </w:rPr>
    </w:lvl>
    <w:lvl w:ilvl="3" w:tplc="E3FE0586">
      <w:start w:val="1"/>
      <w:numFmt w:val="bullet"/>
      <w:lvlText w:val=""/>
      <w:lvlJc w:val="left"/>
      <w:pPr>
        <w:ind w:left="2880" w:hanging="360"/>
      </w:pPr>
      <w:rPr>
        <w:rFonts w:ascii="Symbol" w:hAnsi="Symbol"/>
      </w:rPr>
    </w:lvl>
    <w:lvl w:ilvl="4" w:tplc="66F8C2F6">
      <w:start w:val="1"/>
      <w:numFmt w:val="bullet"/>
      <w:lvlText w:val="o"/>
      <w:lvlJc w:val="left"/>
      <w:pPr>
        <w:ind w:left="3600" w:hanging="360"/>
      </w:pPr>
      <w:rPr>
        <w:rFonts w:ascii="Courier New" w:hAnsi="Courier New"/>
      </w:rPr>
    </w:lvl>
    <w:lvl w:ilvl="5" w:tplc="D86A1DF6">
      <w:start w:val="1"/>
      <w:numFmt w:val="bullet"/>
      <w:lvlText w:val=""/>
      <w:lvlJc w:val="left"/>
      <w:pPr>
        <w:ind w:left="4320" w:hanging="360"/>
      </w:pPr>
      <w:rPr>
        <w:rFonts w:ascii="Wingdings" w:hAnsi="Wingdings"/>
      </w:rPr>
    </w:lvl>
    <w:lvl w:ilvl="6" w:tplc="C958B1AC">
      <w:start w:val="1"/>
      <w:numFmt w:val="bullet"/>
      <w:lvlText w:val=""/>
      <w:lvlJc w:val="left"/>
      <w:pPr>
        <w:ind w:left="5040" w:hanging="360"/>
      </w:pPr>
      <w:rPr>
        <w:rFonts w:ascii="Symbol" w:hAnsi="Symbol"/>
      </w:rPr>
    </w:lvl>
    <w:lvl w:ilvl="7" w:tplc="A262F324">
      <w:start w:val="1"/>
      <w:numFmt w:val="bullet"/>
      <w:lvlText w:val="o"/>
      <w:lvlJc w:val="left"/>
      <w:pPr>
        <w:ind w:left="5760" w:hanging="360"/>
      </w:pPr>
      <w:rPr>
        <w:rFonts w:ascii="Courier New" w:hAnsi="Courier New"/>
      </w:rPr>
    </w:lvl>
    <w:lvl w:ilvl="8" w:tplc="6BB8034A">
      <w:start w:val="1"/>
      <w:numFmt w:val="bullet"/>
      <w:lvlText w:val=""/>
      <w:lvlJc w:val="left"/>
      <w:pPr>
        <w:ind w:left="6480" w:hanging="360"/>
      </w:pPr>
      <w:rPr>
        <w:rFonts w:ascii="Wingdings" w:hAnsi="Wingdings"/>
      </w:rPr>
    </w:lvl>
  </w:abstractNum>
  <w:abstractNum w:abstractNumId="9" w15:restartNumberingAfterBreak="0">
    <w:nsid w:val="38282176"/>
    <w:multiLevelType w:val="hybridMultilevel"/>
    <w:tmpl w:val="C428B592"/>
    <w:lvl w:ilvl="0" w:tplc="0524A45C">
      <w:start w:val="1"/>
      <w:numFmt w:val="bullet"/>
      <w:lvlText w:val=""/>
      <w:lvlJc w:val="left"/>
      <w:pPr>
        <w:ind w:left="720" w:hanging="360"/>
      </w:pPr>
      <w:rPr>
        <w:rFonts w:ascii="Wingdings" w:hAnsi="Wingdings"/>
      </w:rPr>
    </w:lvl>
    <w:lvl w:ilvl="1" w:tplc="DBE20164">
      <w:start w:val="1"/>
      <w:numFmt w:val="bullet"/>
      <w:lvlText w:val="o"/>
      <w:lvlJc w:val="left"/>
      <w:pPr>
        <w:ind w:left="1440" w:hanging="360"/>
      </w:pPr>
      <w:rPr>
        <w:rFonts w:ascii="Courier New" w:hAnsi="Courier New"/>
      </w:rPr>
    </w:lvl>
    <w:lvl w:ilvl="2" w:tplc="AF4809F0">
      <w:start w:val="1"/>
      <w:numFmt w:val="bullet"/>
      <w:lvlText w:val=""/>
      <w:lvlJc w:val="left"/>
      <w:pPr>
        <w:ind w:left="2160" w:hanging="360"/>
      </w:pPr>
      <w:rPr>
        <w:rFonts w:ascii="Wingdings" w:hAnsi="Wingdings"/>
      </w:rPr>
    </w:lvl>
    <w:lvl w:ilvl="3" w:tplc="B0703E8C">
      <w:start w:val="1"/>
      <w:numFmt w:val="bullet"/>
      <w:lvlText w:val=""/>
      <w:lvlJc w:val="left"/>
      <w:pPr>
        <w:ind w:left="2880" w:hanging="360"/>
      </w:pPr>
      <w:rPr>
        <w:rFonts w:ascii="Symbol" w:hAnsi="Symbol"/>
      </w:rPr>
    </w:lvl>
    <w:lvl w:ilvl="4" w:tplc="FC10B788">
      <w:start w:val="1"/>
      <w:numFmt w:val="bullet"/>
      <w:lvlText w:val="o"/>
      <w:lvlJc w:val="left"/>
      <w:pPr>
        <w:ind w:left="3600" w:hanging="360"/>
      </w:pPr>
      <w:rPr>
        <w:rFonts w:ascii="Courier New" w:hAnsi="Courier New"/>
      </w:rPr>
    </w:lvl>
    <w:lvl w:ilvl="5" w:tplc="653E80A4">
      <w:start w:val="1"/>
      <w:numFmt w:val="bullet"/>
      <w:lvlText w:val=""/>
      <w:lvlJc w:val="left"/>
      <w:pPr>
        <w:ind w:left="4320" w:hanging="360"/>
      </w:pPr>
      <w:rPr>
        <w:rFonts w:ascii="Wingdings" w:hAnsi="Wingdings"/>
      </w:rPr>
    </w:lvl>
    <w:lvl w:ilvl="6" w:tplc="AD04F812">
      <w:start w:val="1"/>
      <w:numFmt w:val="bullet"/>
      <w:lvlText w:val=""/>
      <w:lvlJc w:val="left"/>
      <w:pPr>
        <w:ind w:left="5040" w:hanging="360"/>
      </w:pPr>
      <w:rPr>
        <w:rFonts w:ascii="Symbol" w:hAnsi="Symbol"/>
      </w:rPr>
    </w:lvl>
    <w:lvl w:ilvl="7" w:tplc="63E02422">
      <w:start w:val="1"/>
      <w:numFmt w:val="bullet"/>
      <w:lvlText w:val="o"/>
      <w:lvlJc w:val="left"/>
      <w:pPr>
        <w:ind w:left="5760" w:hanging="360"/>
      </w:pPr>
      <w:rPr>
        <w:rFonts w:ascii="Courier New" w:hAnsi="Courier New"/>
      </w:rPr>
    </w:lvl>
    <w:lvl w:ilvl="8" w:tplc="ADECBAA0">
      <w:start w:val="1"/>
      <w:numFmt w:val="bullet"/>
      <w:lvlText w:val=""/>
      <w:lvlJc w:val="left"/>
      <w:pPr>
        <w:ind w:left="6480" w:hanging="360"/>
      </w:pPr>
      <w:rPr>
        <w:rFonts w:ascii="Wingdings" w:hAnsi="Wingdings"/>
      </w:rPr>
    </w:lvl>
  </w:abstractNum>
  <w:abstractNum w:abstractNumId="10" w15:restartNumberingAfterBreak="0">
    <w:nsid w:val="40C932CC"/>
    <w:multiLevelType w:val="hybridMultilevel"/>
    <w:tmpl w:val="84924AFE"/>
    <w:lvl w:ilvl="0" w:tplc="BF6079CA">
      <w:start w:val="1"/>
      <w:numFmt w:val="bullet"/>
      <w:lvlText w:val=""/>
      <w:lvlJc w:val="left"/>
      <w:pPr>
        <w:ind w:left="720" w:hanging="360"/>
      </w:pPr>
      <w:rPr>
        <w:rFonts w:ascii="Wingdings" w:hAnsi="Wingdings"/>
      </w:rPr>
    </w:lvl>
    <w:lvl w:ilvl="1" w:tplc="CCEC17C6">
      <w:start w:val="1"/>
      <w:numFmt w:val="bullet"/>
      <w:lvlText w:val="o"/>
      <w:lvlJc w:val="left"/>
      <w:pPr>
        <w:ind w:left="1440" w:hanging="360"/>
      </w:pPr>
      <w:rPr>
        <w:rFonts w:ascii="Courier New" w:hAnsi="Courier New"/>
      </w:rPr>
    </w:lvl>
    <w:lvl w:ilvl="2" w:tplc="4A5048BE">
      <w:start w:val="1"/>
      <w:numFmt w:val="bullet"/>
      <w:lvlText w:val=""/>
      <w:lvlJc w:val="left"/>
      <w:pPr>
        <w:ind w:left="2160" w:hanging="360"/>
      </w:pPr>
      <w:rPr>
        <w:rFonts w:ascii="Wingdings" w:hAnsi="Wingdings"/>
      </w:rPr>
    </w:lvl>
    <w:lvl w:ilvl="3" w:tplc="1B0E5C9A">
      <w:start w:val="1"/>
      <w:numFmt w:val="bullet"/>
      <w:lvlText w:val=""/>
      <w:lvlJc w:val="left"/>
      <w:pPr>
        <w:ind w:left="2880" w:hanging="360"/>
      </w:pPr>
      <w:rPr>
        <w:rFonts w:ascii="Symbol" w:hAnsi="Symbol"/>
      </w:rPr>
    </w:lvl>
    <w:lvl w:ilvl="4" w:tplc="06F2C048">
      <w:start w:val="1"/>
      <w:numFmt w:val="bullet"/>
      <w:lvlText w:val="o"/>
      <w:lvlJc w:val="left"/>
      <w:pPr>
        <w:ind w:left="3600" w:hanging="360"/>
      </w:pPr>
      <w:rPr>
        <w:rFonts w:ascii="Courier New" w:hAnsi="Courier New"/>
      </w:rPr>
    </w:lvl>
    <w:lvl w:ilvl="5" w:tplc="34224A98">
      <w:start w:val="1"/>
      <w:numFmt w:val="bullet"/>
      <w:lvlText w:val=""/>
      <w:lvlJc w:val="left"/>
      <w:pPr>
        <w:ind w:left="4320" w:hanging="360"/>
      </w:pPr>
      <w:rPr>
        <w:rFonts w:ascii="Wingdings" w:hAnsi="Wingdings"/>
      </w:rPr>
    </w:lvl>
    <w:lvl w:ilvl="6" w:tplc="2AAC6C04">
      <w:start w:val="1"/>
      <w:numFmt w:val="bullet"/>
      <w:lvlText w:val=""/>
      <w:lvlJc w:val="left"/>
      <w:pPr>
        <w:ind w:left="5040" w:hanging="360"/>
      </w:pPr>
      <w:rPr>
        <w:rFonts w:ascii="Symbol" w:hAnsi="Symbol"/>
      </w:rPr>
    </w:lvl>
    <w:lvl w:ilvl="7" w:tplc="57944ACE">
      <w:start w:val="1"/>
      <w:numFmt w:val="bullet"/>
      <w:lvlText w:val="o"/>
      <w:lvlJc w:val="left"/>
      <w:pPr>
        <w:ind w:left="5760" w:hanging="360"/>
      </w:pPr>
      <w:rPr>
        <w:rFonts w:ascii="Courier New" w:hAnsi="Courier New"/>
      </w:rPr>
    </w:lvl>
    <w:lvl w:ilvl="8" w:tplc="2670E928">
      <w:start w:val="1"/>
      <w:numFmt w:val="bullet"/>
      <w:lvlText w:val=""/>
      <w:lvlJc w:val="left"/>
      <w:pPr>
        <w:ind w:left="6480" w:hanging="360"/>
      </w:pPr>
      <w:rPr>
        <w:rFonts w:ascii="Wingdings" w:hAnsi="Wingdings"/>
      </w:rPr>
    </w:lvl>
  </w:abstractNum>
  <w:abstractNum w:abstractNumId="11" w15:restartNumberingAfterBreak="0">
    <w:nsid w:val="4BD55E94"/>
    <w:multiLevelType w:val="hybridMultilevel"/>
    <w:tmpl w:val="DC068C9C"/>
    <w:lvl w:ilvl="0" w:tplc="939E7796">
      <w:start w:val="1"/>
      <w:numFmt w:val="bullet"/>
      <w:lvlText w:val=""/>
      <w:lvlJc w:val="left"/>
      <w:pPr>
        <w:ind w:left="720" w:hanging="360"/>
      </w:pPr>
      <w:rPr>
        <w:rFonts w:ascii="Symbol" w:hAnsi="Symbol"/>
      </w:rPr>
    </w:lvl>
    <w:lvl w:ilvl="1" w:tplc="4A004000">
      <w:start w:val="1"/>
      <w:numFmt w:val="bullet"/>
      <w:lvlText w:val="o"/>
      <w:lvlJc w:val="left"/>
      <w:pPr>
        <w:ind w:left="1440" w:hanging="360"/>
      </w:pPr>
      <w:rPr>
        <w:rFonts w:ascii="Courier New" w:hAnsi="Courier New"/>
      </w:rPr>
    </w:lvl>
    <w:lvl w:ilvl="2" w:tplc="CF4E8886">
      <w:start w:val="1"/>
      <w:numFmt w:val="bullet"/>
      <w:lvlText w:val=""/>
      <w:lvlJc w:val="left"/>
      <w:pPr>
        <w:ind w:left="2160" w:hanging="360"/>
      </w:pPr>
      <w:rPr>
        <w:rFonts w:ascii="Wingdings" w:hAnsi="Wingdings"/>
      </w:rPr>
    </w:lvl>
    <w:lvl w:ilvl="3" w:tplc="F2042D9E">
      <w:start w:val="1"/>
      <w:numFmt w:val="bullet"/>
      <w:lvlText w:val=""/>
      <w:lvlJc w:val="left"/>
      <w:pPr>
        <w:ind w:left="2880" w:hanging="360"/>
      </w:pPr>
      <w:rPr>
        <w:rFonts w:ascii="Symbol" w:hAnsi="Symbol"/>
      </w:rPr>
    </w:lvl>
    <w:lvl w:ilvl="4" w:tplc="6FF6B87A">
      <w:start w:val="1"/>
      <w:numFmt w:val="bullet"/>
      <w:lvlText w:val="o"/>
      <w:lvlJc w:val="left"/>
      <w:pPr>
        <w:ind w:left="3600" w:hanging="360"/>
      </w:pPr>
      <w:rPr>
        <w:rFonts w:ascii="Courier New" w:hAnsi="Courier New"/>
      </w:rPr>
    </w:lvl>
    <w:lvl w:ilvl="5" w:tplc="ADA2A2E8">
      <w:start w:val="1"/>
      <w:numFmt w:val="bullet"/>
      <w:lvlText w:val=""/>
      <w:lvlJc w:val="left"/>
      <w:pPr>
        <w:ind w:left="4320" w:hanging="360"/>
      </w:pPr>
      <w:rPr>
        <w:rFonts w:ascii="Wingdings" w:hAnsi="Wingdings"/>
      </w:rPr>
    </w:lvl>
    <w:lvl w:ilvl="6" w:tplc="1548EBFA">
      <w:start w:val="1"/>
      <w:numFmt w:val="bullet"/>
      <w:lvlText w:val=""/>
      <w:lvlJc w:val="left"/>
      <w:pPr>
        <w:ind w:left="5040" w:hanging="360"/>
      </w:pPr>
      <w:rPr>
        <w:rFonts w:ascii="Symbol" w:hAnsi="Symbol"/>
      </w:rPr>
    </w:lvl>
    <w:lvl w:ilvl="7" w:tplc="5F746352">
      <w:start w:val="1"/>
      <w:numFmt w:val="bullet"/>
      <w:lvlText w:val="o"/>
      <w:lvlJc w:val="left"/>
      <w:pPr>
        <w:ind w:left="5760" w:hanging="360"/>
      </w:pPr>
      <w:rPr>
        <w:rFonts w:ascii="Courier New" w:hAnsi="Courier New"/>
      </w:rPr>
    </w:lvl>
    <w:lvl w:ilvl="8" w:tplc="958EF628">
      <w:start w:val="1"/>
      <w:numFmt w:val="bullet"/>
      <w:lvlText w:val=""/>
      <w:lvlJc w:val="left"/>
      <w:pPr>
        <w:ind w:left="6480" w:hanging="360"/>
      </w:pPr>
      <w:rPr>
        <w:rFonts w:ascii="Wingdings" w:hAnsi="Wingdings"/>
      </w:rPr>
    </w:lvl>
  </w:abstractNum>
  <w:abstractNum w:abstractNumId="12" w15:restartNumberingAfterBreak="0">
    <w:nsid w:val="51EB6357"/>
    <w:multiLevelType w:val="hybridMultilevel"/>
    <w:tmpl w:val="D87204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4EE7F24"/>
    <w:multiLevelType w:val="hybridMultilevel"/>
    <w:tmpl w:val="E8E89282"/>
    <w:lvl w:ilvl="0" w:tplc="B3881CCA">
      <w:start w:val="1"/>
      <w:numFmt w:val="bullet"/>
      <w:lvlText w:val=""/>
      <w:lvlJc w:val="left"/>
      <w:pPr>
        <w:ind w:left="720" w:hanging="360"/>
      </w:pPr>
      <w:rPr>
        <w:rFonts w:ascii="Symbol" w:hAnsi="Symbol"/>
      </w:rPr>
    </w:lvl>
    <w:lvl w:ilvl="1" w:tplc="D80AA346">
      <w:start w:val="1"/>
      <w:numFmt w:val="bullet"/>
      <w:lvlText w:val="o"/>
      <w:lvlJc w:val="left"/>
      <w:pPr>
        <w:ind w:left="1440" w:hanging="360"/>
      </w:pPr>
      <w:rPr>
        <w:rFonts w:ascii="Courier New" w:hAnsi="Courier New"/>
      </w:rPr>
    </w:lvl>
    <w:lvl w:ilvl="2" w:tplc="601EEACC">
      <w:start w:val="1"/>
      <w:numFmt w:val="bullet"/>
      <w:lvlText w:val=""/>
      <w:lvlJc w:val="left"/>
      <w:pPr>
        <w:ind w:left="2160" w:hanging="360"/>
      </w:pPr>
      <w:rPr>
        <w:rFonts w:ascii="Wingdings" w:hAnsi="Wingdings"/>
      </w:rPr>
    </w:lvl>
    <w:lvl w:ilvl="3" w:tplc="152E0274">
      <w:start w:val="1"/>
      <w:numFmt w:val="bullet"/>
      <w:lvlText w:val=""/>
      <w:lvlJc w:val="left"/>
      <w:pPr>
        <w:ind w:left="2880" w:hanging="360"/>
      </w:pPr>
      <w:rPr>
        <w:rFonts w:ascii="Symbol" w:hAnsi="Symbol"/>
      </w:rPr>
    </w:lvl>
    <w:lvl w:ilvl="4" w:tplc="6EDA2584">
      <w:start w:val="1"/>
      <w:numFmt w:val="bullet"/>
      <w:lvlText w:val="o"/>
      <w:lvlJc w:val="left"/>
      <w:pPr>
        <w:ind w:left="3600" w:hanging="360"/>
      </w:pPr>
      <w:rPr>
        <w:rFonts w:ascii="Courier New" w:hAnsi="Courier New"/>
      </w:rPr>
    </w:lvl>
    <w:lvl w:ilvl="5" w:tplc="8C783A40">
      <w:start w:val="1"/>
      <w:numFmt w:val="bullet"/>
      <w:lvlText w:val=""/>
      <w:lvlJc w:val="left"/>
      <w:pPr>
        <w:ind w:left="4320" w:hanging="360"/>
      </w:pPr>
      <w:rPr>
        <w:rFonts w:ascii="Wingdings" w:hAnsi="Wingdings"/>
      </w:rPr>
    </w:lvl>
    <w:lvl w:ilvl="6" w:tplc="2B281B14">
      <w:start w:val="1"/>
      <w:numFmt w:val="bullet"/>
      <w:lvlText w:val=""/>
      <w:lvlJc w:val="left"/>
      <w:pPr>
        <w:ind w:left="5040" w:hanging="360"/>
      </w:pPr>
      <w:rPr>
        <w:rFonts w:ascii="Symbol" w:hAnsi="Symbol"/>
      </w:rPr>
    </w:lvl>
    <w:lvl w:ilvl="7" w:tplc="11A653A8">
      <w:start w:val="1"/>
      <w:numFmt w:val="bullet"/>
      <w:lvlText w:val="o"/>
      <w:lvlJc w:val="left"/>
      <w:pPr>
        <w:ind w:left="5760" w:hanging="360"/>
      </w:pPr>
      <w:rPr>
        <w:rFonts w:ascii="Courier New" w:hAnsi="Courier New"/>
      </w:rPr>
    </w:lvl>
    <w:lvl w:ilvl="8" w:tplc="EE42E976">
      <w:start w:val="1"/>
      <w:numFmt w:val="bullet"/>
      <w:lvlText w:val=""/>
      <w:lvlJc w:val="left"/>
      <w:pPr>
        <w:ind w:left="6480" w:hanging="360"/>
      </w:pPr>
      <w:rPr>
        <w:rFonts w:ascii="Wingdings" w:hAnsi="Wingdings"/>
      </w:rPr>
    </w:lvl>
  </w:abstractNum>
  <w:abstractNum w:abstractNumId="14" w15:restartNumberingAfterBreak="0">
    <w:nsid w:val="59B37A8C"/>
    <w:multiLevelType w:val="hybridMultilevel"/>
    <w:tmpl w:val="C4069124"/>
    <w:lvl w:ilvl="0" w:tplc="E76CA26E">
      <w:start w:val="1"/>
      <w:numFmt w:val="decimal"/>
      <w:lvlText w:val="%1."/>
      <w:lvlJc w:val="left"/>
      <w:pPr>
        <w:ind w:left="720" w:hanging="360"/>
      </w:pPr>
      <w:rPr>
        <w:rFonts w:ascii="Calibri" w:hAnsi="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0921A32"/>
    <w:multiLevelType w:val="hybridMultilevel"/>
    <w:tmpl w:val="51D4B8BC"/>
    <w:lvl w:ilvl="0" w:tplc="E12AA272">
      <w:start w:val="1"/>
      <w:numFmt w:val="bullet"/>
      <w:lvlText w:val=""/>
      <w:lvlJc w:val="left"/>
      <w:pPr>
        <w:ind w:left="720" w:hanging="360"/>
      </w:pPr>
      <w:rPr>
        <w:rFonts w:ascii="Wingdings" w:hAnsi="Wingdings"/>
      </w:rPr>
    </w:lvl>
    <w:lvl w:ilvl="1" w:tplc="65FA890E">
      <w:start w:val="1"/>
      <w:numFmt w:val="bullet"/>
      <w:lvlText w:val="o"/>
      <w:lvlJc w:val="left"/>
      <w:pPr>
        <w:ind w:left="1440" w:hanging="360"/>
      </w:pPr>
      <w:rPr>
        <w:rFonts w:ascii="Courier New" w:hAnsi="Courier New"/>
      </w:rPr>
    </w:lvl>
    <w:lvl w:ilvl="2" w:tplc="83D06C3E">
      <w:start w:val="1"/>
      <w:numFmt w:val="bullet"/>
      <w:lvlText w:val=""/>
      <w:lvlJc w:val="left"/>
      <w:pPr>
        <w:ind w:left="2160" w:hanging="360"/>
      </w:pPr>
      <w:rPr>
        <w:rFonts w:ascii="Wingdings" w:hAnsi="Wingdings"/>
      </w:rPr>
    </w:lvl>
    <w:lvl w:ilvl="3" w:tplc="F586B20C">
      <w:start w:val="1"/>
      <w:numFmt w:val="bullet"/>
      <w:lvlText w:val=""/>
      <w:lvlJc w:val="left"/>
      <w:pPr>
        <w:ind w:left="2880" w:hanging="360"/>
      </w:pPr>
      <w:rPr>
        <w:rFonts w:ascii="Symbol" w:hAnsi="Symbol"/>
      </w:rPr>
    </w:lvl>
    <w:lvl w:ilvl="4" w:tplc="16F8AFCC">
      <w:start w:val="1"/>
      <w:numFmt w:val="bullet"/>
      <w:lvlText w:val="o"/>
      <w:lvlJc w:val="left"/>
      <w:pPr>
        <w:ind w:left="3600" w:hanging="360"/>
      </w:pPr>
      <w:rPr>
        <w:rFonts w:ascii="Courier New" w:hAnsi="Courier New"/>
      </w:rPr>
    </w:lvl>
    <w:lvl w:ilvl="5" w:tplc="BDA272E0">
      <w:start w:val="1"/>
      <w:numFmt w:val="bullet"/>
      <w:lvlText w:val=""/>
      <w:lvlJc w:val="left"/>
      <w:pPr>
        <w:ind w:left="4320" w:hanging="360"/>
      </w:pPr>
      <w:rPr>
        <w:rFonts w:ascii="Wingdings" w:hAnsi="Wingdings"/>
      </w:rPr>
    </w:lvl>
    <w:lvl w:ilvl="6" w:tplc="5B2AD568">
      <w:start w:val="1"/>
      <w:numFmt w:val="bullet"/>
      <w:lvlText w:val=""/>
      <w:lvlJc w:val="left"/>
      <w:pPr>
        <w:ind w:left="5040" w:hanging="360"/>
      </w:pPr>
      <w:rPr>
        <w:rFonts w:ascii="Symbol" w:hAnsi="Symbol"/>
      </w:rPr>
    </w:lvl>
    <w:lvl w:ilvl="7" w:tplc="AB58FBB2">
      <w:start w:val="1"/>
      <w:numFmt w:val="bullet"/>
      <w:lvlText w:val="o"/>
      <w:lvlJc w:val="left"/>
      <w:pPr>
        <w:ind w:left="5760" w:hanging="360"/>
      </w:pPr>
      <w:rPr>
        <w:rFonts w:ascii="Courier New" w:hAnsi="Courier New"/>
      </w:rPr>
    </w:lvl>
    <w:lvl w:ilvl="8" w:tplc="85745288">
      <w:start w:val="1"/>
      <w:numFmt w:val="bullet"/>
      <w:lvlText w:val=""/>
      <w:lvlJc w:val="left"/>
      <w:pPr>
        <w:ind w:left="6480" w:hanging="360"/>
      </w:pPr>
      <w:rPr>
        <w:rFonts w:ascii="Wingdings" w:hAnsi="Wingdings"/>
      </w:rPr>
    </w:lvl>
  </w:abstractNum>
  <w:abstractNum w:abstractNumId="16" w15:restartNumberingAfterBreak="0">
    <w:nsid w:val="6AA91E08"/>
    <w:multiLevelType w:val="hybridMultilevel"/>
    <w:tmpl w:val="FDC896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B9E4988"/>
    <w:multiLevelType w:val="hybridMultilevel"/>
    <w:tmpl w:val="ABFA30C0"/>
    <w:lvl w:ilvl="0" w:tplc="6C3EE878">
      <w:start w:val="1"/>
      <w:numFmt w:val="bullet"/>
      <w:lvlText w:val=""/>
      <w:lvlJc w:val="left"/>
      <w:pPr>
        <w:ind w:left="720" w:hanging="360"/>
      </w:pPr>
      <w:rPr>
        <w:rFonts w:ascii="Wingdings" w:hAnsi="Wingdings"/>
      </w:rPr>
    </w:lvl>
    <w:lvl w:ilvl="1" w:tplc="EDAA2FEA">
      <w:start w:val="1"/>
      <w:numFmt w:val="bullet"/>
      <w:lvlText w:val="o"/>
      <w:lvlJc w:val="left"/>
      <w:pPr>
        <w:ind w:left="1440" w:hanging="360"/>
      </w:pPr>
      <w:rPr>
        <w:rFonts w:ascii="Courier New" w:hAnsi="Courier New"/>
      </w:rPr>
    </w:lvl>
    <w:lvl w:ilvl="2" w:tplc="76865852">
      <w:start w:val="1"/>
      <w:numFmt w:val="bullet"/>
      <w:lvlText w:val=""/>
      <w:lvlJc w:val="left"/>
      <w:pPr>
        <w:ind w:left="2160" w:hanging="360"/>
      </w:pPr>
      <w:rPr>
        <w:rFonts w:ascii="Wingdings" w:hAnsi="Wingdings"/>
      </w:rPr>
    </w:lvl>
    <w:lvl w:ilvl="3" w:tplc="B8FAC586">
      <w:start w:val="1"/>
      <w:numFmt w:val="bullet"/>
      <w:lvlText w:val=""/>
      <w:lvlJc w:val="left"/>
      <w:pPr>
        <w:ind w:left="2880" w:hanging="360"/>
      </w:pPr>
      <w:rPr>
        <w:rFonts w:ascii="Symbol" w:hAnsi="Symbol"/>
      </w:rPr>
    </w:lvl>
    <w:lvl w:ilvl="4" w:tplc="469C5794">
      <w:start w:val="1"/>
      <w:numFmt w:val="bullet"/>
      <w:lvlText w:val="o"/>
      <w:lvlJc w:val="left"/>
      <w:pPr>
        <w:ind w:left="3600" w:hanging="360"/>
      </w:pPr>
      <w:rPr>
        <w:rFonts w:ascii="Courier New" w:hAnsi="Courier New"/>
      </w:rPr>
    </w:lvl>
    <w:lvl w:ilvl="5" w:tplc="37A62F08">
      <w:start w:val="1"/>
      <w:numFmt w:val="bullet"/>
      <w:lvlText w:val=""/>
      <w:lvlJc w:val="left"/>
      <w:pPr>
        <w:ind w:left="4320" w:hanging="360"/>
      </w:pPr>
      <w:rPr>
        <w:rFonts w:ascii="Wingdings" w:hAnsi="Wingdings"/>
      </w:rPr>
    </w:lvl>
    <w:lvl w:ilvl="6" w:tplc="9BA48FBC">
      <w:start w:val="1"/>
      <w:numFmt w:val="bullet"/>
      <w:lvlText w:val=""/>
      <w:lvlJc w:val="left"/>
      <w:pPr>
        <w:ind w:left="5040" w:hanging="360"/>
      </w:pPr>
      <w:rPr>
        <w:rFonts w:ascii="Symbol" w:hAnsi="Symbol"/>
      </w:rPr>
    </w:lvl>
    <w:lvl w:ilvl="7" w:tplc="AC0CF8E4">
      <w:start w:val="1"/>
      <w:numFmt w:val="bullet"/>
      <w:lvlText w:val="o"/>
      <w:lvlJc w:val="left"/>
      <w:pPr>
        <w:ind w:left="5760" w:hanging="360"/>
      </w:pPr>
      <w:rPr>
        <w:rFonts w:ascii="Courier New" w:hAnsi="Courier New"/>
      </w:rPr>
    </w:lvl>
    <w:lvl w:ilvl="8" w:tplc="E014FC88">
      <w:start w:val="1"/>
      <w:numFmt w:val="bullet"/>
      <w:lvlText w:val=""/>
      <w:lvlJc w:val="left"/>
      <w:pPr>
        <w:ind w:left="6480" w:hanging="360"/>
      </w:pPr>
      <w:rPr>
        <w:rFonts w:ascii="Wingdings" w:hAnsi="Wingdings"/>
      </w:rPr>
    </w:lvl>
  </w:abstractNum>
  <w:abstractNum w:abstractNumId="18" w15:restartNumberingAfterBreak="0">
    <w:nsid w:val="6F3B054A"/>
    <w:multiLevelType w:val="hybridMultilevel"/>
    <w:tmpl w:val="C732686E"/>
    <w:lvl w:ilvl="0" w:tplc="78561F38">
      <w:start w:val="1"/>
      <w:numFmt w:val="bullet"/>
      <w:lvlText w:val=""/>
      <w:lvlJc w:val="left"/>
      <w:pPr>
        <w:ind w:left="720" w:hanging="360"/>
      </w:pPr>
      <w:rPr>
        <w:rFonts w:ascii="Symbol" w:hAnsi="Symbol"/>
      </w:rPr>
    </w:lvl>
    <w:lvl w:ilvl="1" w:tplc="179287C8">
      <w:start w:val="1"/>
      <w:numFmt w:val="bullet"/>
      <w:lvlText w:val="o"/>
      <w:lvlJc w:val="left"/>
      <w:pPr>
        <w:ind w:left="1440" w:hanging="360"/>
      </w:pPr>
      <w:rPr>
        <w:rFonts w:ascii="Courier New" w:hAnsi="Courier New"/>
      </w:rPr>
    </w:lvl>
    <w:lvl w:ilvl="2" w:tplc="976A237A">
      <w:start w:val="1"/>
      <w:numFmt w:val="bullet"/>
      <w:lvlText w:val=""/>
      <w:lvlJc w:val="left"/>
      <w:pPr>
        <w:ind w:left="2160" w:hanging="360"/>
      </w:pPr>
      <w:rPr>
        <w:rFonts w:ascii="Wingdings" w:hAnsi="Wingdings"/>
      </w:rPr>
    </w:lvl>
    <w:lvl w:ilvl="3" w:tplc="5FEECBC2">
      <w:start w:val="1"/>
      <w:numFmt w:val="bullet"/>
      <w:lvlText w:val=""/>
      <w:lvlJc w:val="left"/>
      <w:pPr>
        <w:ind w:left="2880" w:hanging="360"/>
      </w:pPr>
      <w:rPr>
        <w:rFonts w:ascii="Symbol" w:hAnsi="Symbol"/>
      </w:rPr>
    </w:lvl>
    <w:lvl w:ilvl="4" w:tplc="5E24F630">
      <w:start w:val="1"/>
      <w:numFmt w:val="bullet"/>
      <w:lvlText w:val="o"/>
      <w:lvlJc w:val="left"/>
      <w:pPr>
        <w:ind w:left="3600" w:hanging="360"/>
      </w:pPr>
      <w:rPr>
        <w:rFonts w:ascii="Courier New" w:hAnsi="Courier New"/>
      </w:rPr>
    </w:lvl>
    <w:lvl w:ilvl="5" w:tplc="1D2C61B2">
      <w:start w:val="1"/>
      <w:numFmt w:val="bullet"/>
      <w:lvlText w:val=""/>
      <w:lvlJc w:val="left"/>
      <w:pPr>
        <w:ind w:left="4320" w:hanging="360"/>
      </w:pPr>
      <w:rPr>
        <w:rFonts w:ascii="Wingdings" w:hAnsi="Wingdings"/>
      </w:rPr>
    </w:lvl>
    <w:lvl w:ilvl="6" w:tplc="3D4C1306">
      <w:start w:val="1"/>
      <w:numFmt w:val="bullet"/>
      <w:lvlText w:val=""/>
      <w:lvlJc w:val="left"/>
      <w:pPr>
        <w:ind w:left="5040" w:hanging="360"/>
      </w:pPr>
      <w:rPr>
        <w:rFonts w:ascii="Symbol" w:hAnsi="Symbol"/>
      </w:rPr>
    </w:lvl>
    <w:lvl w:ilvl="7" w:tplc="103C444E">
      <w:start w:val="1"/>
      <w:numFmt w:val="bullet"/>
      <w:lvlText w:val="o"/>
      <w:lvlJc w:val="left"/>
      <w:pPr>
        <w:ind w:left="5760" w:hanging="360"/>
      </w:pPr>
      <w:rPr>
        <w:rFonts w:ascii="Courier New" w:hAnsi="Courier New"/>
      </w:rPr>
    </w:lvl>
    <w:lvl w:ilvl="8" w:tplc="DAC68BB6">
      <w:start w:val="1"/>
      <w:numFmt w:val="bullet"/>
      <w:lvlText w:val=""/>
      <w:lvlJc w:val="left"/>
      <w:pPr>
        <w:ind w:left="6480" w:hanging="360"/>
      </w:pPr>
      <w:rPr>
        <w:rFonts w:ascii="Wingdings" w:hAnsi="Wingdings"/>
      </w:rPr>
    </w:lvl>
  </w:abstractNum>
  <w:abstractNum w:abstractNumId="19" w15:restartNumberingAfterBreak="0">
    <w:nsid w:val="74C85D20"/>
    <w:multiLevelType w:val="hybridMultilevel"/>
    <w:tmpl w:val="491C4912"/>
    <w:lvl w:ilvl="0" w:tplc="AFCA5B56">
      <w:start w:val="1"/>
      <w:numFmt w:val="bullet"/>
      <w:lvlText w:val=""/>
      <w:lvlJc w:val="left"/>
      <w:pPr>
        <w:ind w:left="720" w:hanging="360"/>
      </w:pPr>
      <w:rPr>
        <w:rFonts w:ascii="Wingdings" w:hAnsi="Wingdings"/>
      </w:rPr>
    </w:lvl>
    <w:lvl w:ilvl="1" w:tplc="89389494">
      <w:start w:val="1"/>
      <w:numFmt w:val="bullet"/>
      <w:lvlText w:val="o"/>
      <w:lvlJc w:val="left"/>
      <w:pPr>
        <w:ind w:left="1440" w:hanging="360"/>
      </w:pPr>
      <w:rPr>
        <w:rFonts w:ascii="Courier New" w:hAnsi="Courier New"/>
      </w:rPr>
    </w:lvl>
    <w:lvl w:ilvl="2" w:tplc="7A627BC8">
      <w:start w:val="1"/>
      <w:numFmt w:val="bullet"/>
      <w:lvlText w:val=""/>
      <w:lvlJc w:val="left"/>
      <w:pPr>
        <w:ind w:left="2160" w:hanging="360"/>
      </w:pPr>
      <w:rPr>
        <w:rFonts w:ascii="Wingdings" w:hAnsi="Wingdings"/>
      </w:rPr>
    </w:lvl>
    <w:lvl w:ilvl="3" w:tplc="206AC546">
      <w:start w:val="1"/>
      <w:numFmt w:val="bullet"/>
      <w:lvlText w:val=""/>
      <w:lvlJc w:val="left"/>
      <w:pPr>
        <w:ind w:left="2880" w:hanging="360"/>
      </w:pPr>
      <w:rPr>
        <w:rFonts w:ascii="Symbol" w:hAnsi="Symbol"/>
      </w:rPr>
    </w:lvl>
    <w:lvl w:ilvl="4" w:tplc="C206E8DA">
      <w:start w:val="1"/>
      <w:numFmt w:val="bullet"/>
      <w:lvlText w:val="o"/>
      <w:lvlJc w:val="left"/>
      <w:pPr>
        <w:ind w:left="3600" w:hanging="360"/>
      </w:pPr>
      <w:rPr>
        <w:rFonts w:ascii="Courier New" w:hAnsi="Courier New"/>
      </w:rPr>
    </w:lvl>
    <w:lvl w:ilvl="5" w:tplc="904AF364">
      <w:start w:val="1"/>
      <w:numFmt w:val="bullet"/>
      <w:lvlText w:val=""/>
      <w:lvlJc w:val="left"/>
      <w:pPr>
        <w:ind w:left="4320" w:hanging="360"/>
      </w:pPr>
      <w:rPr>
        <w:rFonts w:ascii="Wingdings" w:hAnsi="Wingdings"/>
      </w:rPr>
    </w:lvl>
    <w:lvl w:ilvl="6" w:tplc="09206346">
      <w:start w:val="1"/>
      <w:numFmt w:val="bullet"/>
      <w:lvlText w:val=""/>
      <w:lvlJc w:val="left"/>
      <w:pPr>
        <w:ind w:left="5040" w:hanging="360"/>
      </w:pPr>
      <w:rPr>
        <w:rFonts w:ascii="Symbol" w:hAnsi="Symbol"/>
      </w:rPr>
    </w:lvl>
    <w:lvl w:ilvl="7" w:tplc="ECD66A34">
      <w:start w:val="1"/>
      <w:numFmt w:val="bullet"/>
      <w:lvlText w:val="o"/>
      <w:lvlJc w:val="left"/>
      <w:pPr>
        <w:ind w:left="5760" w:hanging="360"/>
      </w:pPr>
      <w:rPr>
        <w:rFonts w:ascii="Courier New" w:hAnsi="Courier New"/>
      </w:rPr>
    </w:lvl>
    <w:lvl w:ilvl="8" w:tplc="EF60005E">
      <w:start w:val="1"/>
      <w:numFmt w:val="bullet"/>
      <w:lvlText w:val=""/>
      <w:lvlJc w:val="left"/>
      <w:pPr>
        <w:ind w:left="6480" w:hanging="360"/>
      </w:pPr>
      <w:rPr>
        <w:rFonts w:ascii="Wingdings" w:hAnsi="Wingdings"/>
      </w:rPr>
    </w:lvl>
  </w:abstractNum>
  <w:num w:numId="1">
    <w:abstractNumId w:val="7"/>
  </w:num>
  <w:num w:numId="2">
    <w:abstractNumId w:val="18"/>
  </w:num>
  <w:num w:numId="3">
    <w:abstractNumId w:val="13"/>
  </w:num>
  <w:num w:numId="4">
    <w:abstractNumId w:val="4"/>
  </w:num>
  <w:num w:numId="5">
    <w:abstractNumId w:val="0"/>
  </w:num>
  <w:num w:numId="6">
    <w:abstractNumId w:val="2"/>
  </w:num>
  <w:num w:numId="7">
    <w:abstractNumId w:val="8"/>
  </w:num>
  <w:num w:numId="8">
    <w:abstractNumId w:val="3"/>
  </w:num>
  <w:num w:numId="9">
    <w:abstractNumId w:val="11"/>
  </w:num>
  <w:num w:numId="10">
    <w:abstractNumId w:val="5"/>
  </w:num>
  <w:num w:numId="11">
    <w:abstractNumId w:val="9"/>
  </w:num>
  <w:num w:numId="12">
    <w:abstractNumId w:val="17"/>
  </w:num>
  <w:num w:numId="13">
    <w:abstractNumId w:val="15"/>
  </w:num>
  <w:num w:numId="14">
    <w:abstractNumId w:val="6"/>
  </w:num>
  <w:num w:numId="15">
    <w:abstractNumId w:val="10"/>
  </w:num>
  <w:num w:numId="16">
    <w:abstractNumId w:val="19"/>
  </w:num>
  <w:num w:numId="17">
    <w:abstractNumId w:val="14"/>
  </w:num>
  <w:num w:numId="18">
    <w:abstractNumId w:val="16"/>
  </w:num>
  <w:num w:numId="19">
    <w:abstractNumId w:val="1"/>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5A4"/>
    <w:rsid w:val="00002AF9"/>
    <w:rsid w:val="0001477B"/>
    <w:rsid w:val="0004412A"/>
    <w:rsid w:val="00054A4F"/>
    <w:rsid w:val="00064002"/>
    <w:rsid w:val="00072E98"/>
    <w:rsid w:val="00090E1B"/>
    <w:rsid w:val="000B3C68"/>
    <w:rsid w:val="000B42F6"/>
    <w:rsid w:val="000C11DA"/>
    <w:rsid w:val="000C3298"/>
    <w:rsid w:val="000C65EA"/>
    <w:rsid w:val="000C6B3F"/>
    <w:rsid w:val="000E6292"/>
    <w:rsid w:val="000F5361"/>
    <w:rsid w:val="00126BE2"/>
    <w:rsid w:val="00146FFE"/>
    <w:rsid w:val="00193796"/>
    <w:rsid w:val="001A2BFB"/>
    <w:rsid w:val="001B6E74"/>
    <w:rsid w:val="001D0BAF"/>
    <w:rsid w:val="001F0D6D"/>
    <w:rsid w:val="001F7F83"/>
    <w:rsid w:val="00201CE6"/>
    <w:rsid w:val="0021561A"/>
    <w:rsid w:val="002209B4"/>
    <w:rsid w:val="00232B7F"/>
    <w:rsid w:val="0024209F"/>
    <w:rsid w:val="002465A0"/>
    <w:rsid w:val="002467DD"/>
    <w:rsid w:val="00246E5A"/>
    <w:rsid w:val="0027690E"/>
    <w:rsid w:val="0029000F"/>
    <w:rsid w:val="00293055"/>
    <w:rsid w:val="002B55A4"/>
    <w:rsid w:val="002B7C96"/>
    <w:rsid w:val="002C258E"/>
    <w:rsid w:val="002C6F61"/>
    <w:rsid w:val="002D41F9"/>
    <w:rsid w:val="002D472C"/>
    <w:rsid w:val="002F6E31"/>
    <w:rsid w:val="00301C63"/>
    <w:rsid w:val="00301DFF"/>
    <w:rsid w:val="00302125"/>
    <w:rsid w:val="0033017F"/>
    <w:rsid w:val="00334C67"/>
    <w:rsid w:val="00351BEA"/>
    <w:rsid w:val="00355546"/>
    <w:rsid w:val="003632C2"/>
    <w:rsid w:val="00381732"/>
    <w:rsid w:val="00381908"/>
    <w:rsid w:val="003931F0"/>
    <w:rsid w:val="00397110"/>
    <w:rsid w:val="003E6FFF"/>
    <w:rsid w:val="003F68EC"/>
    <w:rsid w:val="00414233"/>
    <w:rsid w:val="00431430"/>
    <w:rsid w:val="00496DA1"/>
    <w:rsid w:val="00496E93"/>
    <w:rsid w:val="004B282B"/>
    <w:rsid w:val="004B486E"/>
    <w:rsid w:val="004B7C13"/>
    <w:rsid w:val="004C367B"/>
    <w:rsid w:val="004D27DD"/>
    <w:rsid w:val="004D2AA6"/>
    <w:rsid w:val="004E0FDC"/>
    <w:rsid w:val="004F0212"/>
    <w:rsid w:val="004F3C4F"/>
    <w:rsid w:val="005015A8"/>
    <w:rsid w:val="00521DE4"/>
    <w:rsid w:val="00527B57"/>
    <w:rsid w:val="0053347D"/>
    <w:rsid w:val="00533F9E"/>
    <w:rsid w:val="00540814"/>
    <w:rsid w:val="005423D2"/>
    <w:rsid w:val="00543B58"/>
    <w:rsid w:val="00550A97"/>
    <w:rsid w:val="0055234E"/>
    <w:rsid w:val="0056053F"/>
    <w:rsid w:val="0056195C"/>
    <w:rsid w:val="005623D4"/>
    <w:rsid w:val="00562F80"/>
    <w:rsid w:val="005641E8"/>
    <w:rsid w:val="00572DBB"/>
    <w:rsid w:val="005A5AB3"/>
    <w:rsid w:val="005A5D8A"/>
    <w:rsid w:val="005B1DF0"/>
    <w:rsid w:val="005C250D"/>
    <w:rsid w:val="005D3483"/>
    <w:rsid w:val="005D6A85"/>
    <w:rsid w:val="005E03F2"/>
    <w:rsid w:val="005E302D"/>
    <w:rsid w:val="0060065B"/>
    <w:rsid w:val="00612C91"/>
    <w:rsid w:val="006321C2"/>
    <w:rsid w:val="006358EE"/>
    <w:rsid w:val="006657A4"/>
    <w:rsid w:val="006828A8"/>
    <w:rsid w:val="0069727B"/>
    <w:rsid w:val="006A00F7"/>
    <w:rsid w:val="006A1718"/>
    <w:rsid w:val="006B3DE3"/>
    <w:rsid w:val="006C338E"/>
    <w:rsid w:val="006D0AFB"/>
    <w:rsid w:val="006D1629"/>
    <w:rsid w:val="006F361A"/>
    <w:rsid w:val="0070227E"/>
    <w:rsid w:val="00715FE0"/>
    <w:rsid w:val="00731A10"/>
    <w:rsid w:val="007501F6"/>
    <w:rsid w:val="007725D7"/>
    <w:rsid w:val="0077610D"/>
    <w:rsid w:val="00794397"/>
    <w:rsid w:val="007B2C7D"/>
    <w:rsid w:val="007E468E"/>
    <w:rsid w:val="007E6F20"/>
    <w:rsid w:val="007F4569"/>
    <w:rsid w:val="00815083"/>
    <w:rsid w:val="00832772"/>
    <w:rsid w:val="00841F90"/>
    <w:rsid w:val="008465DF"/>
    <w:rsid w:val="008555EA"/>
    <w:rsid w:val="0085768F"/>
    <w:rsid w:val="008724ED"/>
    <w:rsid w:val="008941AD"/>
    <w:rsid w:val="00923525"/>
    <w:rsid w:val="00947114"/>
    <w:rsid w:val="009661D8"/>
    <w:rsid w:val="009709DF"/>
    <w:rsid w:val="00975476"/>
    <w:rsid w:val="009F0B3E"/>
    <w:rsid w:val="009F0C9F"/>
    <w:rsid w:val="009F339A"/>
    <w:rsid w:val="00A00AFE"/>
    <w:rsid w:val="00A17959"/>
    <w:rsid w:val="00A27A1E"/>
    <w:rsid w:val="00A315AE"/>
    <w:rsid w:val="00A571BD"/>
    <w:rsid w:val="00A82C1B"/>
    <w:rsid w:val="00A87E6F"/>
    <w:rsid w:val="00A947AD"/>
    <w:rsid w:val="00AA1FEE"/>
    <w:rsid w:val="00AB1150"/>
    <w:rsid w:val="00B12F4D"/>
    <w:rsid w:val="00B24AA7"/>
    <w:rsid w:val="00B56537"/>
    <w:rsid w:val="00B9592F"/>
    <w:rsid w:val="00BA54CD"/>
    <w:rsid w:val="00BC2E18"/>
    <w:rsid w:val="00BE4C61"/>
    <w:rsid w:val="00BE7617"/>
    <w:rsid w:val="00C165FF"/>
    <w:rsid w:val="00C16702"/>
    <w:rsid w:val="00C23896"/>
    <w:rsid w:val="00C3741C"/>
    <w:rsid w:val="00C40D6C"/>
    <w:rsid w:val="00C42E91"/>
    <w:rsid w:val="00C5728C"/>
    <w:rsid w:val="00C672A5"/>
    <w:rsid w:val="00C83862"/>
    <w:rsid w:val="00C84384"/>
    <w:rsid w:val="00CC20CB"/>
    <w:rsid w:val="00CD451B"/>
    <w:rsid w:val="00CE068A"/>
    <w:rsid w:val="00CE1C4C"/>
    <w:rsid w:val="00CE36C4"/>
    <w:rsid w:val="00CE43DE"/>
    <w:rsid w:val="00D02C1E"/>
    <w:rsid w:val="00D150CE"/>
    <w:rsid w:val="00D266A3"/>
    <w:rsid w:val="00D54A8E"/>
    <w:rsid w:val="00D565EB"/>
    <w:rsid w:val="00D6200D"/>
    <w:rsid w:val="00D6435F"/>
    <w:rsid w:val="00D6448C"/>
    <w:rsid w:val="00D67F9F"/>
    <w:rsid w:val="00D8594B"/>
    <w:rsid w:val="00DA102E"/>
    <w:rsid w:val="00DE5916"/>
    <w:rsid w:val="00DF10CA"/>
    <w:rsid w:val="00DF50D5"/>
    <w:rsid w:val="00DF6780"/>
    <w:rsid w:val="00E216CD"/>
    <w:rsid w:val="00E22173"/>
    <w:rsid w:val="00E3777E"/>
    <w:rsid w:val="00E63D4D"/>
    <w:rsid w:val="00E76233"/>
    <w:rsid w:val="00E93259"/>
    <w:rsid w:val="00E95802"/>
    <w:rsid w:val="00EA6E5A"/>
    <w:rsid w:val="00EB6451"/>
    <w:rsid w:val="00EC453C"/>
    <w:rsid w:val="00ED704F"/>
    <w:rsid w:val="00EF3127"/>
    <w:rsid w:val="00EF56A0"/>
    <w:rsid w:val="00F0056F"/>
    <w:rsid w:val="00F3286A"/>
    <w:rsid w:val="00F5111A"/>
    <w:rsid w:val="00F61DAF"/>
    <w:rsid w:val="00F62A25"/>
    <w:rsid w:val="00F7259B"/>
    <w:rsid w:val="00F72EC0"/>
    <w:rsid w:val="00FC5794"/>
    <w:rsid w:val="00FC6969"/>
    <w:rsid w:val="00FF5786"/>
    <w:rsid w:val="044E525B"/>
    <w:rsid w:val="056F4192"/>
    <w:rsid w:val="0B9ABC6A"/>
    <w:rsid w:val="0D644191"/>
    <w:rsid w:val="0DA58EA0"/>
    <w:rsid w:val="0F05D36E"/>
    <w:rsid w:val="1EC2436C"/>
    <w:rsid w:val="2168D547"/>
    <w:rsid w:val="2B7289BB"/>
    <w:rsid w:val="2E5F8D50"/>
    <w:rsid w:val="33667B77"/>
    <w:rsid w:val="35CED983"/>
    <w:rsid w:val="38CB22EB"/>
    <w:rsid w:val="398C5292"/>
    <w:rsid w:val="42F567A1"/>
    <w:rsid w:val="49E26153"/>
    <w:rsid w:val="558B4EEF"/>
    <w:rsid w:val="598327F8"/>
    <w:rsid w:val="5C274727"/>
    <w:rsid w:val="5DF09799"/>
    <w:rsid w:val="6121FCA9"/>
    <w:rsid w:val="6477F0D8"/>
    <w:rsid w:val="69A90A36"/>
    <w:rsid w:val="6A522083"/>
    <w:rsid w:val="74404259"/>
    <w:rsid w:val="793F9A94"/>
    <w:rsid w:val="7BAA72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68DD4AE-E12C-4608-8991-F505496C4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11DA"/>
  </w:style>
  <w:style w:type="paragraph" w:styleId="Heading1">
    <w:name w:val="heading 1"/>
    <w:basedOn w:val="Normal"/>
    <w:next w:val="Normal"/>
    <w:link w:val="Heading1Char"/>
    <w:uiPriority w:val="9"/>
    <w:qFormat/>
    <w:rsid w:val="004D2AA6"/>
    <w:pPr>
      <w:keepNext/>
      <w:keepLines/>
      <w:spacing w:before="700" w:after="12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4D2AA6"/>
    <w:pPr>
      <w:keepNext/>
      <w:keepLines/>
      <w:spacing w:before="400" w:after="12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0C11D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0C11DA"/>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C11DA"/>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C11DA"/>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C11D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11DA"/>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0C11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AA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4D2AA6"/>
    <w:rPr>
      <w:rFonts w:asciiTheme="majorHAnsi" w:eastAsiaTheme="majorEastAsia" w:hAnsiTheme="majorHAnsi" w:cstheme="majorBidi"/>
      <w:b/>
      <w:bCs/>
      <w:color w:val="4472C4" w:themeColor="accent1"/>
      <w:sz w:val="26"/>
      <w:szCs w:val="26"/>
    </w:rPr>
  </w:style>
  <w:style w:type="paragraph" w:styleId="TOCHeading">
    <w:name w:val="TOC Heading"/>
    <w:basedOn w:val="Heading1"/>
    <w:next w:val="Normal"/>
    <w:uiPriority w:val="39"/>
    <w:unhideWhenUsed/>
    <w:qFormat/>
    <w:rsid w:val="000C11DA"/>
    <w:pPr>
      <w:outlineLvl w:val="9"/>
    </w:pPr>
  </w:style>
  <w:style w:type="paragraph" w:styleId="TOC1">
    <w:name w:val="toc 1"/>
    <w:basedOn w:val="Normal"/>
    <w:next w:val="Normal"/>
    <w:autoRedefine/>
    <w:uiPriority w:val="39"/>
    <w:unhideWhenUsed/>
    <w:rsid w:val="00302125"/>
    <w:pPr>
      <w:spacing w:after="100"/>
    </w:pPr>
  </w:style>
  <w:style w:type="paragraph" w:styleId="TOC2">
    <w:name w:val="toc 2"/>
    <w:basedOn w:val="Normal"/>
    <w:next w:val="Normal"/>
    <w:autoRedefine/>
    <w:uiPriority w:val="39"/>
    <w:unhideWhenUsed/>
    <w:rsid w:val="00302125"/>
    <w:pPr>
      <w:spacing w:after="100"/>
      <w:ind w:left="220"/>
    </w:pPr>
  </w:style>
  <w:style w:type="character" w:styleId="Hyperlink">
    <w:name w:val="Hyperlink"/>
    <w:basedOn w:val="DefaultParagraphFont"/>
    <w:uiPriority w:val="99"/>
    <w:unhideWhenUsed/>
    <w:rsid w:val="00302125"/>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dTable1Light-Accent11">
    <w:name w:val="Grid Table 1 Light - Accent 11"/>
    <w:basedOn w:val="TableNormal"/>
    <w:uiPriority w:val="46"/>
    <w:rsid w:val="007E468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0C11D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C11DA"/>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0C11DA"/>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0C11DA"/>
    <w:rPr>
      <w:rFonts w:asciiTheme="majorHAnsi" w:eastAsiaTheme="majorEastAsia" w:hAnsiTheme="majorHAnsi" w:cstheme="majorBidi"/>
      <w:i/>
      <w:iCs/>
      <w:color w:val="4472C4" w:themeColor="accent1"/>
      <w:spacing w:val="15"/>
      <w:sz w:val="24"/>
      <w:szCs w:val="24"/>
    </w:rPr>
  </w:style>
  <w:style w:type="paragraph" w:styleId="IntenseQuote">
    <w:name w:val="Intense Quote"/>
    <w:basedOn w:val="Normal"/>
    <w:next w:val="Normal"/>
    <w:link w:val="IntenseQuoteChar"/>
    <w:uiPriority w:val="30"/>
    <w:qFormat/>
    <w:rsid w:val="000C11DA"/>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0C11DA"/>
    <w:rPr>
      <w:b/>
      <w:bCs/>
      <w:i/>
      <w:iCs/>
      <w:color w:val="4472C4" w:themeColor="accent1"/>
    </w:rPr>
  </w:style>
  <w:style w:type="character" w:customStyle="1" w:styleId="Heading3Char">
    <w:name w:val="Heading 3 Char"/>
    <w:basedOn w:val="DefaultParagraphFont"/>
    <w:link w:val="Heading3"/>
    <w:uiPriority w:val="9"/>
    <w:rsid w:val="000C11DA"/>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0C11DA"/>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0C11DA"/>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0C11DA"/>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0C11D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C11DA"/>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0C11D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C11DA"/>
    <w:pPr>
      <w:spacing w:line="240" w:lineRule="auto"/>
    </w:pPr>
    <w:rPr>
      <w:b/>
      <w:bCs/>
      <w:color w:val="4472C4" w:themeColor="accent1"/>
      <w:sz w:val="18"/>
      <w:szCs w:val="18"/>
    </w:rPr>
  </w:style>
  <w:style w:type="character" w:styleId="Strong">
    <w:name w:val="Strong"/>
    <w:basedOn w:val="DefaultParagraphFont"/>
    <w:uiPriority w:val="22"/>
    <w:qFormat/>
    <w:rsid w:val="000C11DA"/>
    <w:rPr>
      <w:b/>
      <w:bCs/>
    </w:rPr>
  </w:style>
  <w:style w:type="character" w:styleId="Emphasis">
    <w:name w:val="Emphasis"/>
    <w:basedOn w:val="DefaultParagraphFont"/>
    <w:uiPriority w:val="20"/>
    <w:qFormat/>
    <w:rsid w:val="000C11DA"/>
    <w:rPr>
      <w:i/>
      <w:iCs/>
    </w:rPr>
  </w:style>
  <w:style w:type="paragraph" w:styleId="NoSpacing">
    <w:name w:val="No Spacing"/>
    <w:link w:val="NoSpacingChar"/>
    <w:uiPriority w:val="1"/>
    <w:qFormat/>
    <w:rsid w:val="000C11DA"/>
    <w:pPr>
      <w:spacing w:after="0" w:line="240" w:lineRule="auto"/>
    </w:pPr>
  </w:style>
  <w:style w:type="paragraph" w:styleId="ListParagraph">
    <w:name w:val="List Paragraph"/>
    <w:basedOn w:val="Normal"/>
    <w:uiPriority w:val="34"/>
    <w:qFormat/>
    <w:rsid w:val="000C11DA"/>
    <w:pPr>
      <w:ind w:left="720"/>
      <w:contextualSpacing/>
    </w:pPr>
  </w:style>
  <w:style w:type="paragraph" w:styleId="Quote">
    <w:name w:val="Quote"/>
    <w:basedOn w:val="Normal"/>
    <w:next w:val="Normal"/>
    <w:link w:val="QuoteChar"/>
    <w:uiPriority w:val="29"/>
    <w:qFormat/>
    <w:rsid w:val="000C11DA"/>
    <w:rPr>
      <w:i/>
      <w:iCs/>
      <w:color w:val="000000" w:themeColor="text1"/>
    </w:rPr>
  </w:style>
  <w:style w:type="character" w:customStyle="1" w:styleId="QuoteChar">
    <w:name w:val="Quote Char"/>
    <w:basedOn w:val="DefaultParagraphFont"/>
    <w:link w:val="Quote"/>
    <w:uiPriority w:val="29"/>
    <w:rsid w:val="000C11DA"/>
    <w:rPr>
      <w:i/>
      <w:iCs/>
      <w:color w:val="000000" w:themeColor="text1"/>
    </w:rPr>
  </w:style>
  <w:style w:type="character" w:styleId="SubtleEmphasis">
    <w:name w:val="Subtle Emphasis"/>
    <w:basedOn w:val="DefaultParagraphFont"/>
    <w:uiPriority w:val="19"/>
    <w:qFormat/>
    <w:rsid w:val="000C11DA"/>
    <w:rPr>
      <w:i/>
      <w:iCs/>
      <w:color w:val="808080" w:themeColor="text1" w:themeTint="7F"/>
    </w:rPr>
  </w:style>
  <w:style w:type="character" w:styleId="IntenseEmphasis">
    <w:name w:val="Intense Emphasis"/>
    <w:basedOn w:val="DefaultParagraphFont"/>
    <w:uiPriority w:val="21"/>
    <w:qFormat/>
    <w:rsid w:val="000C11DA"/>
    <w:rPr>
      <w:b/>
      <w:bCs/>
      <w:i/>
      <w:iCs/>
      <w:color w:val="4472C4" w:themeColor="accent1"/>
    </w:rPr>
  </w:style>
  <w:style w:type="character" w:styleId="SubtleReference">
    <w:name w:val="Subtle Reference"/>
    <w:basedOn w:val="DefaultParagraphFont"/>
    <w:uiPriority w:val="31"/>
    <w:qFormat/>
    <w:rsid w:val="000C11DA"/>
    <w:rPr>
      <w:smallCaps/>
      <w:color w:val="ED7D31" w:themeColor="accent2"/>
      <w:u w:val="single"/>
    </w:rPr>
  </w:style>
  <w:style w:type="character" w:styleId="IntenseReference">
    <w:name w:val="Intense Reference"/>
    <w:basedOn w:val="DefaultParagraphFont"/>
    <w:uiPriority w:val="32"/>
    <w:qFormat/>
    <w:rsid w:val="000C11DA"/>
    <w:rPr>
      <w:b/>
      <w:bCs/>
      <w:smallCaps/>
      <w:color w:val="ED7D31" w:themeColor="accent2"/>
      <w:spacing w:val="5"/>
      <w:u w:val="single"/>
    </w:rPr>
  </w:style>
  <w:style w:type="character" w:styleId="BookTitle">
    <w:name w:val="Book Title"/>
    <w:basedOn w:val="DefaultParagraphFont"/>
    <w:uiPriority w:val="33"/>
    <w:qFormat/>
    <w:rsid w:val="000C11DA"/>
    <w:rPr>
      <w:b/>
      <w:bCs/>
      <w:smallCaps/>
      <w:spacing w:val="5"/>
    </w:rPr>
  </w:style>
  <w:style w:type="character" w:customStyle="1" w:styleId="NoSpacingChar">
    <w:name w:val="No Spacing Char"/>
    <w:basedOn w:val="DefaultParagraphFont"/>
    <w:link w:val="NoSpacing"/>
    <w:uiPriority w:val="1"/>
    <w:rsid w:val="000C11DA"/>
  </w:style>
  <w:style w:type="paragraph" w:customStyle="1" w:styleId="PersonalName">
    <w:name w:val="Personal Name"/>
    <w:basedOn w:val="Title"/>
    <w:rsid w:val="000C11DA"/>
    <w:rPr>
      <w:b/>
      <w:caps/>
      <w:color w:val="000000"/>
      <w:sz w:val="28"/>
      <w:szCs w:val="28"/>
    </w:rPr>
  </w:style>
  <w:style w:type="paragraph" w:styleId="Footer">
    <w:name w:val="footer"/>
    <w:basedOn w:val="Normal"/>
    <w:link w:val="FooterChar"/>
    <w:uiPriority w:val="99"/>
    <w:unhideWhenUsed/>
    <w:rsid w:val="00F72E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EC0"/>
  </w:style>
  <w:style w:type="character" w:styleId="PageNumber">
    <w:name w:val="page number"/>
    <w:basedOn w:val="DefaultParagraphFont"/>
    <w:uiPriority w:val="99"/>
    <w:semiHidden/>
    <w:unhideWhenUsed/>
    <w:rsid w:val="00F72EC0"/>
  </w:style>
  <w:style w:type="paragraph" w:styleId="Index1">
    <w:name w:val="index 1"/>
    <w:basedOn w:val="Normal"/>
    <w:next w:val="Normal"/>
    <w:autoRedefine/>
    <w:uiPriority w:val="99"/>
    <w:unhideWhenUsed/>
    <w:rsid w:val="00F72EC0"/>
    <w:pPr>
      <w:spacing w:after="0"/>
      <w:ind w:left="220" w:hanging="220"/>
    </w:pPr>
    <w:rPr>
      <w:sz w:val="18"/>
      <w:szCs w:val="18"/>
    </w:rPr>
  </w:style>
  <w:style w:type="paragraph" w:styleId="Index2">
    <w:name w:val="index 2"/>
    <w:basedOn w:val="Normal"/>
    <w:next w:val="Normal"/>
    <w:autoRedefine/>
    <w:uiPriority w:val="99"/>
    <w:unhideWhenUsed/>
    <w:rsid w:val="00F72EC0"/>
    <w:pPr>
      <w:spacing w:after="0"/>
      <w:ind w:left="440" w:hanging="220"/>
    </w:pPr>
    <w:rPr>
      <w:sz w:val="18"/>
      <w:szCs w:val="18"/>
    </w:rPr>
  </w:style>
  <w:style w:type="paragraph" w:styleId="Index3">
    <w:name w:val="index 3"/>
    <w:basedOn w:val="Normal"/>
    <w:next w:val="Normal"/>
    <w:autoRedefine/>
    <w:uiPriority w:val="99"/>
    <w:unhideWhenUsed/>
    <w:rsid w:val="00F72EC0"/>
    <w:pPr>
      <w:spacing w:after="0"/>
      <w:ind w:left="660" w:hanging="220"/>
    </w:pPr>
    <w:rPr>
      <w:sz w:val="18"/>
      <w:szCs w:val="18"/>
    </w:rPr>
  </w:style>
  <w:style w:type="paragraph" w:styleId="Index4">
    <w:name w:val="index 4"/>
    <w:basedOn w:val="Normal"/>
    <w:next w:val="Normal"/>
    <w:autoRedefine/>
    <w:uiPriority w:val="99"/>
    <w:unhideWhenUsed/>
    <w:rsid w:val="00F72EC0"/>
    <w:pPr>
      <w:spacing w:after="0"/>
      <w:ind w:left="880" w:hanging="220"/>
    </w:pPr>
    <w:rPr>
      <w:sz w:val="18"/>
      <w:szCs w:val="18"/>
    </w:rPr>
  </w:style>
  <w:style w:type="paragraph" w:styleId="Index5">
    <w:name w:val="index 5"/>
    <w:basedOn w:val="Normal"/>
    <w:next w:val="Normal"/>
    <w:autoRedefine/>
    <w:uiPriority w:val="99"/>
    <w:unhideWhenUsed/>
    <w:rsid w:val="00F72EC0"/>
    <w:pPr>
      <w:spacing w:after="0"/>
      <w:ind w:left="1100" w:hanging="220"/>
    </w:pPr>
    <w:rPr>
      <w:sz w:val="18"/>
      <w:szCs w:val="18"/>
    </w:rPr>
  </w:style>
  <w:style w:type="paragraph" w:styleId="Index6">
    <w:name w:val="index 6"/>
    <w:basedOn w:val="Normal"/>
    <w:next w:val="Normal"/>
    <w:autoRedefine/>
    <w:uiPriority w:val="99"/>
    <w:unhideWhenUsed/>
    <w:rsid w:val="00F72EC0"/>
    <w:pPr>
      <w:spacing w:after="0"/>
      <w:ind w:left="1320" w:hanging="220"/>
    </w:pPr>
    <w:rPr>
      <w:sz w:val="18"/>
      <w:szCs w:val="18"/>
    </w:rPr>
  </w:style>
  <w:style w:type="paragraph" w:styleId="Index7">
    <w:name w:val="index 7"/>
    <w:basedOn w:val="Normal"/>
    <w:next w:val="Normal"/>
    <w:autoRedefine/>
    <w:uiPriority w:val="99"/>
    <w:unhideWhenUsed/>
    <w:rsid w:val="00F72EC0"/>
    <w:pPr>
      <w:spacing w:after="0"/>
      <w:ind w:left="1540" w:hanging="220"/>
    </w:pPr>
    <w:rPr>
      <w:sz w:val="18"/>
      <w:szCs w:val="18"/>
    </w:rPr>
  </w:style>
  <w:style w:type="paragraph" w:styleId="Index8">
    <w:name w:val="index 8"/>
    <w:basedOn w:val="Normal"/>
    <w:next w:val="Normal"/>
    <w:autoRedefine/>
    <w:uiPriority w:val="99"/>
    <w:unhideWhenUsed/>
    <w:rsid w:val="00F72EC0"/>
    <w:pPr>
      <w:spacing w:after="0"/>
      <w:ind w:left="1760" w:hanging="220"/>
    </w:pPr>
    <w:rPr>
      <w:sz w:val="18"/>
      <w:szCs w:val="18"/>
    </w:rPr>
  </w:style>
  <w:style w:type="paragraph" w:styleId="Index9">
    <w:name w:val="index 9"/>
    <w:basedOn w:val="Normal"/>
    <w:next w:val="Normal"/>
    <w:autoRedefine/>
    <w:uiPriority w:val="99"/>
    <w:unhideWhenUsed/>
    <w:rsid w:val="00F72EC0"/>
    <w:pPr>
      <w:spacing w:after="0"/>
      <w:ind w:left="1980" w:hanging="220"/>
    </w:pPr>
    <w:rPr>
      <w:sz w:val="18"/>
      <w:szCs w:val="18"/>
    </w:rPr>
  </w:style>
  <w:style w:type="paragraph" w:styleId="IndexHeading">
    <w:name w:val="index heading"/>
    <w:basedOn w:val="Normal"/>
    <w:next w:val="Index1"/>
    <w:uiPriority w:val="99"/>
    <w:unhideWhenUsed/>
    <w:rsid w:val="00F72EC0"/>
    <w:pPr>
      <w:pBdr>
        <w:top w:val="single" w:sz="12" w:space="0" w:color="auto"/>
      </w:pBdr>
      <w:spacing w:before="360" w:after="240"/>
    </w:pPr>
    <w:rPr>
      <w:b/>
      <w:bCs/>
      <w:i/>
      <w:iCs/>
      <w:sz w:val="26"/>
      <w:szCs w:val="26"/>
    </w:rPr>
  </w:style>
  <w:style w:type="paragraph" w:styleId="BalloonText">
    <w:name w:val="Balloon Text"/>
    <w:basedOn w:val="Normal"/>
    <w:link w:val="BalloonTextChar"/>
    <w:uiPriority w:val="99"/>
    <w:semiHidden/>
    <w:unhideWhenUsed/>
    <w:rsid w:val="004F021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F0212"/>
    <w:rPr>
      <w:rFonts w:ascii="Times New Roman" w:hAnsi="Times New Roman" w:cs="Times New Roman"/>
      <w:sz w:val="18"/>
      <w:szCs w:val="18"/>
    </w:rPr>
  </w:style>
  <w:style w:type="paragraph" w:styleId="TOC3">
    <w:name w:val="toc 3"/>
    <w:basedOn w:val="Normal"/>
    <w:next w:val="Normal"/>
    <w:autoRedefine/>
    <w:uiPriority w:val="39"/>
    <w:unhideWhenUsed/>
    <w:rsid w:val="004D27DD"/>
    <w:pPr>
      <w:spacing w:after="100"/>
      <w:ind w:left="440"/>
    </w:pPr>
  </w:style>
  <w:style w:type="paragraph" w:styleId="Header">
    <w:name w:val="header"/>
    <w:basedOn w:val="Normal"/>
    <w:link w:val="HeaderChar"/>
    <w:uiPriority w:val="99"/>
    <w:unhideWhenUsed/>
    <w:rsid w:val="00C374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41C"/>
  </w:style>
  <w:style w:type="paragraph" w:styleId="CommentText">
    <w:name w:val="annotation text"/>
    <w:basedOn w:val="Normal"/>
    <w:link w:val="CommentTextChar"/>
    <w:uiPriority w:val="99"/>
    <w:semiHidden/>
    <w:unhideWhenUsed/>
    <w:rsid w:val="00C3741C"/>
    <w:pPr>
      <w:spacing w:line="240" w:lineRule="auto"/>
    </w:pPr>
    <w:rPr>
      <w:sz w:val="20"/>
      <w:szCs w:val="20"/>
    </w:rPr>
  </w:style>
  <w:style w:type="character" w:customStyle="1" w:styleId="CommentTextChar">
    <w:name w:val="Comment Text Char"/>
    <w:basedOn w:val="DefaultParagraphFont"/>
    <w:link w:val="CommentText"/>
    <w:uiPriority w:val="99"/>
    <w:semiHidden/>
    <w:rsid w:val="00C3741C"/>
    <w:rPr>
      <w:sz w:val="20"/>
      <w:szCs w:val="20"/>
    </w:rPr>
  </w:style>
  <w:style w:type="character" w:styleId="CommentReference">
    <w:name w:val="annotation reference"/>
    <w:basedOn w:val="DefaultParagraphFont"/>
    <w:uiPriority w:val="99"/>
    <w:semiHidden/>
    <w:unhideWhenUsed/>
    <w:rsid w:val="00C3741C"/>
    <w:rPr>
      <w:sz w:val="16"/>
      <w:szCs w:val="16"/>
    </w:rPr>
  </w:style>
  <w:style w:type="paragraph" w:styleId="CommentSubject">
    <w:name w:val="annotation subject"/>
    <w:basedOn w:val="CommentText"/>
    <w:next w:val="CommentText"/>
    <w:link w:val="CommentSubjectChar"/>
    <w:uiPriority w:val="99"/>
    <w:semiHidden/>
    <w:unhideWhenUsed/>
    <w:rsid w:val="005C250D"/>
    <w:rPr>
      <w:b/>
      <w:bCs/>
    </w:rPr>
  </w:style>
  <w:style w:type="character" w:customStyle="1" w:styleId="CommentSubjectChar">
    <w:name w:val="Comment Subject Char"/>
    <w:basedOn w:val="CommentTextChar"/>
    <w:link w:val="CommentSubject"/>
    <w:uiPriority w:val="99"/>
    <w:semiHidden/>
    <w:rsid w:val="005C250D"/>
    <w:rPr>
      <w:b/>
      <w:bCs/>
      <w:sz w:val="20"/>
      <w:szCs w:val="20"/>
    </w:rPr>
  </w:style>
  <w:style w:type="paragraph" w:customStyle="1" w:styleId="Code">
    <w:name w:val="Code"/>
    <w:basedOn w:val="Normal"/>
    <w:next w:val="Normal"/>
    <w:autoRedefine/>
    <w:qFormat/>
    <w:rsid w:val="00D54A8E"/>
    <w:pPr>
      <w:keepNext/>
      <w:keepLines/>
      <w:pBdr>
        <w:left w:val="single" w:sz="4" w:space="4" w:color="auto"/>
      </w:pBdr>
      <w:ind w:left="720"/>
    </w:pPr>
    <w:rPr>
      <w:rFonts w:ascii="Andale Mono" w:hAnsi="Andale Mono"/>
      <w:color w:val="808080" w:themeColor="background1" w:themeShade="80"/>
    </w:rPr>
  </w:style>
  <w:style w:type="paragraph" w:styleId="Revision">
    <w:name w:val="Revision"/>
    <w:hidden/>
    <w:uiPriority w:val="99"/>
    <w:semiHidden/>
    <w:rsid w:val="000F5361"/>
    <w:pPr>
      <w:spacing w:after="0" w:line="240" w:lineRule="auto"/>
    </w:pPr>
  </w:style>
  <w:style w:type="paragraph" w:styleId="NormalWeb">
    <w:name w:val="Normal (Web)"/>
    <w:basedOn w:val="Normal"/>
    <w:uiPriority w:val="99"/>
    <w:semiHidden/>
    <w:unhideWhenUsed/>
    <w:rsid w:val="002D47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6A1718"/>
    <w:rPr>
      <w:color w:val="808080"/>
      <w:shd w:val="clear" w:color="auto" w:fill="E6E6E6"/>
    </w:rPr>
  </w:style>
  <w:style w:type="paragraph" w:styleId="FootnoteText">
    <w:name w:val="footnote text"/>
    <w:basedOn w:val="Normal"/>
    <w:link w:val="FootnoteTextChar"/>
    <w:uiPriority w:val="99"/>
    <w:semiHidden/>
    <w:unhideWhenUsed/>
    <w:rsid w:val="006358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58EE"/>
    <w:rPr>
      <w:sz w:val="20"/>
      <w:szCs w:val="20"/>
    </w:rPr>
  </w:style>
  <w:style w:type="character" w:styleId="FootnoteReference">
    <w:name w:val="footnote reference"/>
    <w:basedOn w:val="DefaultParagraphFont"/>
    <w:uiPriority w:val="99"/>
    <w:semiHidden/>
    <w:unhideWhenUsed/>
    <w:rsid w:val="006358EE"/>
    <w:rPr>
      <w:vertAlign w:val="superscript"/>
    </w:rPr>
  </w:style>
  <w:style w:type="character" w:styleId="FollowedHyperlink">
    <w:name w:val="FollowedHyperlink"/>
    <w:basedOn w:val="DefaultParagraphFont"/>
    <w:uiPriority w:val="99"/>
    <w:semiHidden/>
    <w:unhideWhenUsed/>
    <w:rsid w:val="00DF10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41409">
      <w:bodyDiv w:val="1"/>
      <w:marLeft w:val="0"/>
      <w:marRight w:val="0"/>
      <w:marTop w:val="0"/>
      <w:marBottom w:val="0"/>
      <w:divBdr>
        <w:top w:val="none" w:sz="0" w:space="0" w:color="auto"/>
        <w:left w:val="none" w:sz="0" w:space="0" w:color="auto"/>
        <w:bottom w:val="none" w:sz="0" w:space="0" w:color="auto"/>
        <w:right w:val="none" w:sz="0" w:space="0" w:color="auto"/>
      </w:divBdr>
    </w:div>
    <w:div w:id="71208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iotsmpandey.000webhostapp.com/irrigation/indexi.php"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astSharedByUser xmlns="63ec091b-3df9-478b-bb44-f201a01596e6">gagupta@linkedin.biz</LastSharedByUser>
    <SharedWithUsers xmlns="63ec091b-3df9-478b-bb44-f201a01596e6">
      <UserInfo>
        <DisplayName>Harsh Sharma</DisplayName>
        <AccountId>31</AccountId>
        <AccountType/>
      </UserInfo>
      <UserInfo>
        <DisplayName>Safeer CM</DisplayName>
        <AccountId>54</AccountId>
        <AccountType/>
      </UserInfo>
      <UserInfo>
        <DisplayName>Akhil Ahuja</DisplayName>
        <AccountId>66</AccountId>
        <AccountType/>
      </UserInfo>
      <UserInfo>
        <DisplayName>Vinoth Govindaraj</DisplayName>
        <AccountId>70</AccountId>
        <AccountType/>
      </UserInfo>
    </SharedWithUsers>
    <LastSharedByTime xmlns="63ec091b-3df9-478b-bb44-f201a01596e6">2018-07-23T17:21:52+00:00</LastSharedByTime>
    <MediaServiceKeyPoints xmlns="fabf08ff-e49c-416e-a214-f9f5bc674a6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8B7BFB3B8584644AD0F3E32DF218855" ma:contentTypeVersion="8" ma:contentTypeDescription="Create a new document." ma:contentTypeScope="" ma:versionID="c02710120926e1ffffb0bd3af8b5059f">
  <xsd:schema xmlns:xsd="http://www.w3.org/2001/XMLSchema" xmlns:xs="http://www.w3.org/2001/XMLSchema" xmlns:p="http://schemas.microsoft.com/office/2006/metadata/properties" xmlns:ns2="fabf08ff-e49c-416e-a214-f9f5bc674a6c" xmlns:ns3="63ec091b-3df9-478b-bb44-f201a01596e6" targetNamespace="http://schemas.microsoft.com/office/2006/metadata/properties" ma:root="true" ma:fieldsID="dae16362dceaa09142e0ba4a9986b48c" ns2:_="" ns3:_="">
    <xsd:import namespace="fabf08ff-e49c-416e-a214-f9f5bc674a6c"/>
    <xsd:import namespace="63ec091b-3df9-478b-bb44-f201a01596e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bf08ff-e49c-416e-a214-f9f5bc674a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ec091b-3df9-478b-bb44-f201a01596e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hidden="true" ma:internalName="LastSharedByUser" ma:readOnly="true">
      <xsd:simpleType>
        <xsd:restriction base="dms:Note"/>
      </xsd:simpleType>
    </xsd:element>
    <xsd:element name="LastSharedByTime" ma:index="13"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5DF7A-EE6C-4EBA-B037-F880202D7EB2}">
  <ds:schemaRefs>
    <ds:schemaRef ds:uri="http://schemas.microsoft.com/sharepoint/v3/contenttype/forms"/>
  </ds:schemaRefs>
</ds:datastoreItem>
</file>

<file path=customXml/itemProps2.xml><?xml version="1.0" encoding="utf-8"?>
<ds:datastoreItem xmlns:ds="http://schemas.openxmlformats.org/officeDocument/2006/customXml" ds:itemID="{51C4CC93-EC30-4C8F-BEFB-5A54E4D522B6}">
  <ds:schemaRefs>
    <ds:schemaRef ds:uri="http://schemas.microsoft.com/office/2006/metadata/properties"/>
    <ds:schemaRef ds:uri="http://schemas.microsoft.com/office/infopath/2007/PartnerControls"/>
    <ds:schemaRef ds:uri="63ec091b-3df9-478b-bb44-f201a01596e6"/>
    <ds:schemaRef ds:uri="fabf08ff-e49c-416e-a214-f9f5bc674a6c"/>
  </ds:schemaRefs>
</ds:datastoreItem>
</file>

<file path=customXml/itemProps3.xml><?xml version="1.0" encoding="utf-8"?>
<ds:datastoreItem xmlns:ds="http://schemas.openxmlformats.org/officeDocument/2006/customXml" ds:itemID="{653B7B27-6ED3-4EF7-90C2-B648AFFC39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bf08ff-e49c-416e-a214-f9f5bc674a6c"/>
    <ds:schemaRef ds:uri="63ec091b-3df9-478b-bb44-f201a01596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F3DE6B4-D199-4A71-962C-B9ABCF172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10</Pages>
  <Words>1661</Words>
  <Characters>9469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Feinstein</dc:creator>
  <cp:lastModifiedBy>Pritam Sharma</cp:lastModifiedBy>
  <cp:revision>3</cp:revision>
  <dcterms:created xsi:type="dcterms:W3CDTF">2019-06-10T05:29:00Z</dcterms:created>
  <dcterms:modified xsi:type="dcterms:W3CDTF">2019-06-10T05:41:00Z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0x010100A8B7BFB3B8584644AD0F3E32DF218855</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upendrav@microsoft.com</vt:lpwstr>
  </property>
  <property fmtid="{D5CDD505-2E9C-101B-9397-08002B2CF9AE}" pid="6" name="MSIP_Label_f42aa342-8706-4288-bd11-ebb85995028c_SetDate">
    <vt:lpwstr>2019-05-22T11:14:58.6233054Z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a34a870c-e2da-4476-a5ec-930ad24703fe</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