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2393478</wp:posOffset>
            </wp:positionH>
            <wp:positionV relativeFrom="paragraph">
              <wp:posOffset>154335</wp:posOffset>
            </wp:positionV>
            <wp:extent cx="1333500" cy="1400175"/>
            <wp:effectExtent b="0" l="0" r="0" t="0"/>
            <wp:wrapSquare wrapText="bothSides" distB="0" distT="0" distL="114300" distR="114300"/>
            <wp:docPr descr="Изображение выглядит как текст, графическая вставка&#10;&#10;Автоматически созданное описание" id="17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графическая вставка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Додаток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Українська академія  друкарства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Кафедра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Звіт до лабораторної роботи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373a3c"/>
          <w:sz w:val="28"/>
          <w:szCs w:val="28"/>
          <w:rtl w:val="0"/>
        </w:rPr>
        <w:t xml:space="preserve">Основи інформаційних технологій видавничої сфери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Виконав: Зінченко Максим КН-11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Лабораторно-практичне заняття 3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рисунків у редакторі Microsoft Word.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Оволодіти навичками створення рисунків середньої склад-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ності в текстовому документі.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Інструктаж із ТБ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Запустіть редактор Word з меню «Пуск» або піктограмою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робочому столі.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рисунки, які зазначив викладач (1 рис. = 0,5 бала).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505450" cy="4724400"/>
            <wp:effectExtent b="0" l="0" r="0" t="0"/>
            <wp:docPr descr="Изображение выглядит как диаграмма&#10;&#10;Автоматически созданное описание" id="19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6120765" cy="3432810"/>
            <wp:effectExtent b="0" l="0" r="0" t="0"/>
            <wp:docPr descr="Изображение выглядит как диаграмма&#10;&#10;Автоматически созданное описание" id="18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120765" cy="3547110"/>
            <wp:effectExtent b="0" l="0" r="0" t="0"/>
            <wp:docPr descr="Изображение выглядит как диаграмма&#10;&#10;Автоматически созданное описание" id="21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6120765" cy="4270375"/>
            <wp:effectExtent b="0" l="0" r="0" t="0"/>
            <wp:docPr descr="Изображение выглядит как диаграмма&#10;&#10;Автоматически созданное описание" id="20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6120765" cy="3743960"/>
            <wp:effectExtent b="0" l="0" r="0" t="0"/>
            <wp:docPr descr="Изображение выглядит как диаграмма&#10;&#10;Автоматически созданное описание" id="13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6120765" cy="3757295"/>
            <wp:effectExtent b="0" l="0" r="0" t="0"/>
            <wp:docPr descr="Изображение выглядит как диаграмма&#10;&#10;Автоматически созданное описание" id="12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6120765" cy="4033520"/>
            <wp:effectExtent b="0" l="0" r="0" t="0"/>
            <wp:docPr descr="Изображение выглядит как диаграмма&#10;&#10;Автоматически созданное описание" id="15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6120765" cy="3682365"/>
            <wp:effectExtent b="0" l="0" r="0" t="0"/>
            <wp:docPr descr="Изображение выглядит как текст, антенна&#10;&#10;Автоматически созданное описание" id="14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антенна&#10;&#10;Автоматически созданное описание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/>
        <w:drawing>
          <wp:inline distB="0" distT="0" distL="0" distR="0">
            <wp:extent cx="6120765" cy="5148580"/>
            <wp:effectExtent b="0" l="0" r="0" t="0"/>
            <wp:docPr descr="Изображение выглядит как диаграмма&#10;&#10;Автоматически созданное описание" id="16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змінити колір та шаблон лінії в програмах для роботи з графікою, зазвичай потрібно виділити лінію або об’єкт, для яких потрібно змінити властивості лінії, та вибрати відповідні опції в налаштуваннях. Наприклад, в програмі Microsoft PowerPoint це можна зробити, натиснувши правою кнопкою миші на лінію або об’єкт та обравши опцію “Форматувати об’єкт”. У вікні налаштувань ви зможете змінити колір лінії та вибрати шаблон, який вам підходить.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Ні, овал не можна перетворити на правильний багатокутник, оскільки овал має криві лінії, а правильний багатокутник має лише прямі лінії та кути. Однак, в програмах для роботи з графікою можна наблизити овал до правильної форми за допомогою інструментів “Крива” або “Контур”. Також можна намалювати правильний багатокутник та використати його замість овала.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програмах для роботи з графікою є можливість перетворити багатокутник на криву замкнену лінію за допомогою інструментів “Крива” або “Контур”. Для цього потрібно виділити багатокутник та перетворити його в криву лінію за допомогою відповідних опцій. Після цього можна налаштувати форму та кривизну лінії, щоб отримати потрібний результат.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підпис до об'єкта був завжди видимим і не перекривався ним, можна змінити його положення на рисунку, збільшити розмір шрифту або використовувати спеціальні елементи, такі як наприклад стрілки або лінії, для вказівки на об'єкт.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точного задання положення об'єкта на рисунку можна використовувати координатну сітку або точно виміряти відстань від країв рисунка до об'єкта за допомогою лінійки.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зміни розміру рисунка та його видимої частини в документі можна використовувати інструменти масштабування та обрізання. Зазвичай ці інструменти доступні в редакторах графіки або програмах для редагування документів. Наприклад, можна збільшити або зменшити розмір рисунка за допомогою зміни його масштабу, або обрізати рисунок, щоб показати тільки певну частину.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B136C"/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F731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43CdNa62S0uco9V5DhHiVvJWEQ==">AMUW2mUHaY8lskEIj5LM71eXE5Dc+61wGykb4ST6oVx0mHJjfG/LTSWuv91rpB9JAzvXYvehE/Xxz+wd9iz1ZbTEM0Mdx7X9B5gV8ynsq27ZmJ2TKHwL1rw=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2023-04-30T17:16:00Z</dcterms:created>
  <dc:creator>Максим Зінченко</dc:creator>
</cp:coreProperties>
</file>