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1B" w:rsidRDefault="000A2E8C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基础</w:t>
      </w:r>
    </w:p>
    <w:p w:rsidR="0040651B" w:rsidRDefault="000A2E8C">
      <w:pPr>
        <w:numPr>
          <w:ilvl w:val="0"/>
          <w:numId w:val="1"/>
        </w:numPr>
      </w:pPr>
      <w:r>
        <w:rPr>
          <w:rFonts w:hint="eastAsia"/>
        </w:rPr>
        <w:t>输入输出合法检验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吃掉回车问题</w:t>
      </w:r>
      <w:r>
        <w:rPr>
          <w:rFonts w:hint="eastAsia"/>
        </w:rPr>
        <w:t>-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cin.ignore</w:t>
      </w:r>
      <w:proofErr w:type="spellEnd"/>
      <w:r>
        <w:rPr>
          <w:rFonts w:hint="eastAsia"/>
        </w:rPr>
        <w:t>(100,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</w:p>
    <w:p w:rsidR="0040651B" w:rsidRDefault="007B514F">
      <w:pPr>
        <w:numPr>
          <w:ilvl w:val="1"/>
          <w:numId w:val="1"/>
        </w:numPr>
      </w:pPr>
      <w:r>
        <w:rPr>
          <w:rFonts w:hint="eastAsia"/>
        </w:rPr>
        <w:t>定义宏的方法</w:t>
      </w:r>
    </w:p>
    <w:p w:rsidR="007B514F" w:rsidRDefault="007B514F">
      <w:pPr>
        <w:numPr>
          <w:ilvl w:val="1"/>
          <w:numId w:val="1"/>
        </w:numPr>
      </w:pPr>
      <w:r>
        <w:rPr>
          <w:rFonts w:hint="eastAsia"/>
        </w:rPr>
        <w:t>C/C++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分行的</w:t>
      </w:r>
    </w:p>
    <w:p w:rsidR="007B514F" w:rsidRDefault="007B514F">
      <w:pPr>
        <w:numPr>
          <w:ilvl w:val="1"/>
          <w:numId w:val="1"/>
        </w:num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的状态</w:t>
      </w:r>
    </w:p>
    <w:p w:rsidR="00BE5A23" w:rsidRDefault="000A2E8C">
      <w:pPr>
        <w:numPr>
          <w:ilvl w:val="0"/>
          <w:numId w:val="1"/>
        </w:numPr>
      </w:pPr>
      <w:r>
        <w:rPr>
          <w:rFonts w:hint="eastAsia"/>
        </w:rPr>
        <w:t>数组问题</w:t>
      </w:r>
    </w:p>
    <w:p w:rsidR="0040651B" w:rsidRDefault="000A2E8C" w:rsidP="00BE5A23">
      <w:pPr>
        <w:numPr>
          <w:ilvl w:val="1"/>
          <w:numId w:val="1"/>
        </w:num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不接受字符串空格问题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cin,str</w:t>
      </w:r>
      <w:proofErr w:type="spellEnd"/>
      <w:r>
        <w:rPr>
          <w:rFonts w:hint="eastAsia"/>
        </w:rPr>
        <w:t>);</w:t>
      </w:r>
    </w:p>
    <w:p w:rsidR="00BE5A23" w:rsidRDefault="00BE5A23" w:rsidP="00BE5A23">
      <w:pPr>
        <w:numPr>
          <w:ilvl w:val="1"/>
          <w:numId w:val="1"/>
        </w:numPr>
      </w:pPr>
      <w:r>
        <w:rPr>
          <w:rFonts w:hint="eastAsia"/>
        </w:rPr>
        <w:t>数组的名字的问题</w:t>
      </w:r>
    </w:p>
    <w:p w:rsidR="0040651B" w:rsidRDefault="000A2E8C">
      <w:pPr>
        <w:numPr>
          <w:ilvl w:val="0"/>
          <w:numId w:val="1"/>
        </w:numPr>
      </w:pPr>
      <w:r>
        <w:rPr>
          <w:rFonts w:hint="eastAsia"/>
        </w:rPr>
        <w:t>指针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相关说法</w:t>
      </w:r>
      <w:r>
        <w:rPr>
          <w:rFonts w:hint="eastAsia"/>
        </w:rPr>
        <w:t>(</w:t>
      </w:r>
      <w:r>
        <w:rPr>
          <w:rFonts w:hint="eastAsia"/>
        </w:rPr>
        <w:t>取地址浮</w:t>
      </w:r>
      <w:r>
        <w:rPr>
          <w:rFonts w:hint="eastAsia"/>
        </w:rPr>
        <w:t>&amp;</w:t>
      </w:r>
      <w:r>
        <w:rPr>
          <w:rFonts w:hint="eastAsia"/>
        </w:rPr>
        <w:t>解引用</w:t>
      </w:r>
      <w:r>
        <w:rPr>
          <w:rFonts w:hint="eastAsia"/>
        </w:rPr>
        <w:t>*)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指针的</w:t>
      </w:r>
      <w:r>
        <w:rPr>
          <w:rFonts w:hint="eastAsia"/>
        </w:rPr>
        <w:t>*</w:t>
      </w:r>
      <w:r>
        <w:rPr>
          <w:rFonts w:hint="eastAsia"/>
        </w:rPr>
        <w:t>位置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指针的</w:t>
      </w:r>
      <w:r>
        <w:rPr>
          <w:rFonts w:hint="eastAsia"/>
        </w:rPr>
        <w:t>*</w:t>
      </w:r>
      <w:r>
        <w:rPr>
          <w:rFonts w:hint="eastAsia"/>
        </w:rPr>
        <w:t>的两种作用</w:t>
      </w:r>
      <w:r>
        <w:rPr>
          <w:rFonts w:hint="eastAsia"/>
        </w:rPr>
        <w:t>(</w:t>
      </w:r>
      <w:r>
        <w:rPr>
          <w:rFonts w:hint="eastAsia"/>
        </w:rPr>
        <w:t>创建指针和解引用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1"/>
        </w:numPr>
      </w:pPr>
      <w:proofErr w:type="gramStart"/>
      <w:r>
        <w:rPr>
          <w:rFonts w:hint="eastAsia"/>
        </w:rPr>
        <w:t>无类型</w:t>
      </w:r>
      <w:proofErr w:type="gramEnd"/>
      <w:r>
        <w:rPr>
          <w:rFonts w:hint="eastAsia"/>
        </w:rPr>
        <w:t>指针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图说指针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指针与数组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指针</w:t>
      </w:r>
      <w:r>
        <w:rPr>
          <w:rFonts w:hint="eastAsia"/>
        </w:rPr>
        <w:t>++===+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指针类型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进</w:t>
      </w:r>
      <w:proofErr w:type="gramStart"/>
      <w:r>
        <w:rPr>
          <w:rFonts w:hint="eastAsia"/>
        </w:rPr>
        <w:t>阶思考</w:t>
      </w:r>
      <w:proofErr w:type="gramEnd"/>
      <w:r>
        <w:rPr>
          <w:rFonts w:hint="eastAsia"/>
        </w:rPr>
        <w:t>之指针变量与整形变量</w:t>
      </w:r>
    </w:p>
    <w:p w:rsidR="0040651B" w:rsidRDefault="000A2E8C">
      <w:pPr>
        <w:numPr>
          <w:ilvl w:val="0"/>
          <w:numId w:val="1"/>
        </w:numPr>
      </w:pPr>
      <w:r>
        <w:rPr>
          <w:rFonts w:hint="eastAsia"/>
        </w:rPr>
        <w:t>结构问题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结构的赋值</w:t>
      </w:r>
      <w:r>
        <w:rPr>
          <w:rFonts w:hint="eastAsia"/>
        </w:rPr>
        <w:t>(</w:t>
      </w:r>
      <w:r>
        <w:rPr>
          <w:rFonts w:hint="eastAsia"/>
        </w:rPr>
        <w:t>点运算符和</w:t>
      </w:r>
      <w:r>
        <w:rPr>
          <w:rFonts w:hint="eastAsia"/>
        </w:rPr>
        <w:t>{})</w:t>
      </w:r>
    </w:p>
    <w:p w:rsidR="0040651B" w:rsidRDefault="000A2E8C">
      <w:pPr>
        <w:numPr>
          <w:ilvl w:val="1"/>
          <w:numId w:val="1"/>
        </w:numPr>
      </w:pPr>
      <w:r>
        <w:rPr>
          <w:rFonts w:hint="eastAsia"/>
        </w:rPr>
        <w:t>结构与指针</w:t>
      </w:r>
      <w:r>
        <w:rPr>
          <w:rFonts w:hint="eastAsia"/>
        </w:rPr>
        <w:t>(.</w:t>
      </w:r>
      <w:r>
        <w:rPr>
          <w:rFonts w:hint="eastAsia"/>
        </w:rPr>
        <w:t>和</w:t>
      </w:r>
      <w:r>
        <w:rPr>
          <w:rFonts w:hint="eastAsia"/>
        </w:rPr>
        <w:t>-&gt;)</w:t>
      </w:r>
    </w:p>
    <w:p w:rsidR="0040651B" w:rsidRDefault="000A2E8C">
      <w:pPr>
        <w:numPr>
          <w:ilvl w:val="0"/>
          <w:numId w:val="1"/>
        </w:numPr>
      </w:pPr>
      <w:r>
        <w:rPr>
          <w:rFonts w:hint="eastAsia"/>
        </w:rPr>
        <w:t>传值、传址、传引用</w:t>
      </w:r>
    </w:p>
    <w:p w:rsidR="0040651B" w:rsidRDefault="000A2E8C">
      <w:pPr>
        <w:numPr>
          <w:ilvl w:val="0"/>
          <w:numId w:val="1"/>
        </w:numPr>
      </w:pPr>
      <w:r>
        <w:rPr>
          <w:rFonts w:hint="eastAsia"/>
        </w:rPr>
        <w:t>联合枚举类型别名</w:t>
      </w:r>
      <w:proofErr w:type="spellStart"/>
      <w:r>
        <w:rPr>
          <w:rFonts w:hint="eastAsia"/>
        </w:rPr>
        <w:t>typedef</w:t>
      </w:r>
      <w:proofErr w:type="spellEnd"/>
    </w:p>
    <w:p w:rsidR="0040651B" w:rsidRDefault="000A2E8C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高级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函数重载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定义</w:t>
      </w:r>
      <w:r>
        <w:rPr>
          <w:rFonts w:hint="eastAsia"/>
        </w:rPr>
        <w:t>(</w:t>
      </w:r>
      <w:r>
        <w:rPr>
          <w:rFonts w:hint="eastAsia"/>
        </w:rPr>
        <w:t>同名不同参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注意事项</w:t>
      </w:r>
      <w:r>
        <w:rPr>
          <w:rFonts w:hint="eastAsia"/>
        </w:rPr>
        <w:t>(</w:t>
      </w:r>
      <w:r>
        <w:rPr>
          <w:rFonts w:hint="eastAsia"/>
        </w:rPr>
        <w:t>谨慎重载，减少重载，区分覆盖，返回值重载，真正目的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常识</w:t>
      </w:r>
      <w:r>
        <w:rPr>
          <w:rFonts w:hint="eastAsia"/>
        </w:rPr>
        <w:t>(&lt;&lt;,</w:t>
      </w:r>
      <w:r>
        <w:rPr>
          <w:rFonts w:hint="eastAsia"/>
        </w:rPr>
        <w:t>不行的</w:t>
      </w:r>
      <w:proofErr w:type="gramStart"/>
      <w:r>
        <w:rPr>
          <w:rFonts w:hint="eastAsia"/>
        </w:rPr>
        <w:t>返回值式重载</w:t>
      </w:r>
      <w:proofErr w:type="gramEnd"/>
      <w:r>
        <w:rPr>
          <w:rFonts w:hint="eastAsia"/>
        </w:rPr>
        <w:t>函数</w:t>
      </w:r>
      <w:r>
        <w:rPr>
          <w:rFonts w:hint="eastAsia"/>
        </w:rPr>
        <w:t>)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类与对象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作用域操作符</w:t>
      </w:r>
      <w:r>
        <w:rPr>
          <w:rFonts w:hint="eastAsia"/>
        </w:rPr>
        <w:t>::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构造器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与方法的三大区别</w:t>
      </w:r>
      <w:r>
        <w:rPr>
          <w:rFonts w:hint="eastAsia"/>
        </w:rPr>
        <w:t>(</w:t>
      </w:r>
      <w:r>
        <w:rPr>
          <w:rFonts w:hint="eastAsia"/>
        </w:rPr>
        <w:t>与类名同名、自动调用、无返回值</w:t>
      </w:r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构造对象数组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默认为空构造器</w:t>
      </w:r>
      <w:r>
        <w:rPr>
          <w:rFonts w:hint="eastAsia"/>
        </w:rPr>
        <w:tab/>
      </w:r>
    </w:p>
    <w:p w:rsidR="0040651B" w:rsidRDefault="000A2E8C">
      <w:pPr>
        <w:numPr>
          <w:ilvl w:val="1"/>
          <w:numId w:val="2"/>
        </w:numPr>
      </w:pPr>
      <w:proofErr w:type="gramStart"/>
      <w:r>
        <w:rPr>
          <w:rFonts w:hint="eastAsia"/>
        </w:rPr>
        <w:t>析构器</w:t>
      </w:r>
      <w:proofErr w:type="gramEnd"/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与构造器的四大区别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申一清、同名加</w:t>
      </w:r>
      <w:r>
        <w:rPr>
          <w:rFonts w:hint="eastAsia"/>
        </w:rPr>
        <w:t>~</w:t>
      </w:r>
      <w:r>
        <w:rPr>
          <w:rFonts w:hint="eastAsia"/>
        </w:rPr>
        <w:t>、无返回值无参数、内存泄露</w:t>
      </w:r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就是虚方法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lastRenderedPageBreak/>
        <w:t>this</w:t>
      </w:r>
      <w:r>
        <w:rPr>
          <w:rFonts w:hint="eastAsia"/>
        </w:rPr>
        <w:t>指针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的基本原则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隐含的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this</w:t>
      </w:r>
      <w:r>
        <w:rPr>
          <w:rFonts w:hint="eastAsia"/>
        </w:rPr>
        <w:t>传的是对象的首地址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类的继承</w:t>
      </w:r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基类父类超</w:t>
      </w:r>
      <w:proofErr w:type="gramEnd"/>
      <w:r>
        <w:rPr>
          <w:rFonts w:hint="eastAsia"/>
        </w:rPr>
        <w:t>类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写法：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SubClass</w:t>
      </w:r>
      <w:proofErr w:type="spellEnd"/>
      <w:r>
        <w:rPr>
          <w:rFonts w:hint="eastAsia"/>
        </w:rPr>
        <w:t xml:space="preserve">::public 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>{}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继承机制下的构造器和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器</w:t>
      </w:r>
      <w:r>
        <w:rPr>
          <w:rFonts w:hint="eastAsia"/>
        </w:rPr>
        <w:t>(</w:t>
      </w:r>
      <w:r>
        <w:rPr>
          <w:rFonts w:hint="eastAsia"/>
        </w:rPr>
        <w:t>前者直接，</w:t>
      </w:r>
      <w:proofErr w:type="gramStart"/>
      <w:r>
        <w:rPr>
          <w:rFonts w:hint="eastAsia"/>
        </w:rPr>
        <w:t>后者先子后父</w:t>
      </w:r>
      <w:proofErr w:type="gramEnd"/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访问控制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C++</w:t>
      </w:r>
      <w:r>
        <w:rPr>
          <w:rFonts w:hint="eastAsia"/>
        </w:rPr>
        <w:t>的访问级别</w:t>
      </w:r>
      <w:proofErr w:type="spellStart"/>
      <w:r>
        <w:rPr>
          <w:rFonts w:hint="eastAsia"/>
        </w:rPr>
        <w:t>public,protected,private</w:t>
      </w:r>
      <w:proofErr w:type="spellEnd"/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继承机制中的访问控制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friend class ****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静态属性和方法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静态方法两个好处</w:t>
      </w:r>
      <w:r>
        <w:rPr>
          <w:rFonts w:hint="eastAsia"/>
        </w:rPr>
        <w:t>(</w:t>
      </w:r>
      <w:r>
        <w:rPr>
          <w:rFonts w:hint="eastAsia"/>
        </w:rPr>
        <w:t>非创建调用、全体对象共享</w:t>
      </w:r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五个特性</w:t>
      </w:r>
      <w:r>
        <w:rPr>
          <w:rFonts w:hint="eastAsia"/>
        </w:rPr>
        <w:t>(</w:t>
      </w:r>
      <w:r>
        <w:rPr>
          <w:rFonts w:hint="eastAsia"/>
        </w:rPr>
        <w:t>静态成员不访静态元素、非静态方法访问、无法访问</w:t>
      </w:r>
      <w:r>
        <w:rPr>
          <w:rFonts w:hint="eastAsia"/>
        </w:rPr>
        <w:t>this</w:t>
      </w:r>
      <w:r>
        <w:rPr>
          <w:rFonts w:hint="eastAsia"/>
        </w:rPr>
        <w:t>、内存分配、静态成员调用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虚方法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 xml:space="preserve">new </w:t>
      </w:r>
      <w:r>
        <w:rPr>
          <w:rFonts w:hint="eastAsia"/>
        </w:rPr>
        <w:t>和</w:t>
      </w:r>
      <w:r>
        <w:rPr>
          <w:rFonts w:hint="eastAsia"/>
        </w:rPr>
        <w:t xml:space="preserve"> delete</w:t>
      </w:r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解决方案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声明方法</w:t>
      </w:r>
      <w:r>
        <w:rPr>
          <w:rFonts w:hint="eastAsia"/>
        </w:rPr>
        <w:t>virtual</w:t>
      </w:r>
      <w:r>
        <w:rPr>
          <w:rFonts w:hint="eastAsia"/>
        </w:rPr>
        <w:tab/>
        <w:t>void play();</w:t>
      </w:r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的继承</w:t>
      </w:r>
      <w:r>
        <w:rPr>
          <w:rFonts w:hint="eastAsia"/>
        </w:rPr>
        <w:t>(</w:t>
      </w:r>
      <w:proofErr w:type="gramStart"/>
      <w:r>
        <w:rPr>
          <w:rFonts w:hint="eastAsia"/>
        </w:rPr>
        <w:t>父虚子</w:t>
      </w:r>
      <w:proofErr w:type="gramEnd"/>
      <w:r>
        <w:rPr>
          <w:rFonts w:hint="eastAsia"/>
        </w:rPr>
        <w:t>不虚</w:t>
      </w:r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习惯</w:t>
      </w:r>
      <w:r>
        <w:rPr>
          <w:rFonts w:hint="eastAsia"/>
        </w:rPr>
        <w:t>(</w:t>
      </w:r>
      <w:r>
        <w:rPr>
          <w:rFonts w:hint="eastAsia"/>
        </w:rPr>
        <w:t>拿不准则为虚、</w:t>
      </w:r>
      <w:proofErr w:type="gramStart"/>
      <w:r>
        <w:rPr>
          <w:rFonts w:hint="eastAsia"/>
        </w:rPr>
        <w:t>虚速度</w:t>
      </w:r>
      <w:proofErr w:type="gramEnd"/>
      <w:r>
        <w:rPr>
          <w:rFonts w:hint="eastAsia"/>
        </w:rPr>
        <w:t>慢、多层则</w:t>
      </w:r>
      <w:proofErr w:type="gramStart"/>
      <w:r>
        <w:rPr>
          <w:rFonts w:hint="eastAsia"/>
        </w:rPr>
        <w:t>顶级全虚</w:t>
      </w:r>
      <w:proofErr w:type="gramEnd"/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抽象方法</w:t>
      </w:r>
      <w:r>
        <w:rPr>
          <w:rFonts w:hint="eastAsia"/>
        </w:rPr>
        <w:t>(</w:t>
      </w:r>
      <w:proofErr w:type="gramStart"/>
      <w:r>
        <w:rPr>
          <w:rFonts w:hint="eastAsia"/>
        </w:rPr>
        <w:t>纯虚方法</w:t>
      </w:r>
      <w:proofErr w:type="gramEnd"/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语法</w:t>
      </w:r>
      <w:r>
        <w:rPr>
          <w:rFonts w:hint="eastAsia"/>
        </w:rPr>
        <w:t>=0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与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的区别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多态性</w:t>
      </w:r>
      <w:r>
        <w:rPr>
          <w:rFonts w:hint="eastAsia"/>
        </w:rPr>
        <w:t>(</w:t>
      </w:r>
      <w:r>
        <w:rPr>
          <w:rFonts w:hint="eastAsia"/>
        </w:rPr>
        <w:t>编译重载、运行虚函数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运算符重载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写法：</w:t>
      </w:r>
      <w:r>
        <w:rPr>
          <w:rFonts w:hint="eastAsia"/>
        </w:rPr>
        <w:t>Complex operator+(Complex &amp;d);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不允许重载的运算符</w:t>
      </w:r>
      <w:r>
        <w:rPr>
          <w:rFonts w:hint="eastAsia"/>
        </w:rPr>
        <w:t xml:space="preserve">(. .* :: ?: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)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隐含的参数</w:t>
      </w:r>
    </w:p>
    <w:p w:rsidR="0040651B" w:rsidRDefault="000A2E8C">
      <w:pPr>
        <w:numPr>
          <w:ilvl w:val="2"/>
          <w:numId w:val="2"/>
        </w:numPr>
      </w:pPr>
      <w:proofErr w:type="gramStart"/>
      <w:r>
        <w:rPr>
          <w:rFonts w:hint="eastAsia"/>
        </w:rPr>
        <w:t>类友元</w:t>
      </w:r>
      <w:proofErr w:type="gramEnd"/>
      <w:r>
        <w:rPr>
          <w:rFonts w:hint="eastAsia"/>
        </w:rPr>
        <w:t>函数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重载</w:t>
      </w:r>
      <w:r>
        <w:rPr>
          <w:rFonts w:hint="eastAsia"/>
        </w:rPr>
        <w:t>&lt;&lt;</w:t>
      </w:r>
      <w:r>
        <w:rPr>
          <w:rFonts w:hint="eastAsia"/>
        </w:rPr>
        <w:t>操作符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operator&lt;&lt;(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os,Complex</w:t>
      </w:r>
      <w:proofErr w:type="spellEnd"/>
      <w:r>
        <w:rPr>
          <w:rFonts w:hint="eastAsia"/>
        </w:rPr>
        <w:t xml:space="preserve"> f);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多继承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虚继承：</w:t>
      </w:r>
      <w:r>
        <w:rPr>
          <w:rFonts w:hint="eastAsia"/>
        </w:rPr>
        <w:t>virtual public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副本构造器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逐位复制</w:t>
      </w:r>
    </w:p>
    <w:p w:rsidR="0040651B" w:rsidRDefault="000A2E8C">
      <w:pPr>
        <w:numPr>
          <w:ilvl w:val="1"/>
          <w:numId w:val="2"/>
        </w:numPr>
      </w:pP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&amp;operator=(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);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副本构造器解决方案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chs</w:t>
      </w:r>
      <w:proofErr w:type="spellEnd"/>
      <w:r>
        <w:rPr>
          <w:rFonts w:hint="eastAsia"/>
        </w:rPr>
        <w:t>);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强制类型转换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静态对象的强制类型转换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动态对象强制类型转换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new_type</w:t>
      </w:r>
      <w:proofErr w:type="spellEnd"/>
      <w:r>
        <w:rPr>
          <w:rFonts w:hint="eastAsia"/>
        </w:rPr>
        <w:t xml:space="preserve">&gt;(expression) 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调试与异常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return</w:t>
      </w:r>
      <w:r>
        <w:rPr>
          <w:rFonts w:hint="eastAsia"/>
        </w:rPr>
        <w:t>式处理异常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assert</w:t>
      </w:r>
      <w:r>
        <w:rPr>
          <w:rFonts w:hint="eastAsia"/>
        </w:rPr>
        <w:t>函数</w:t>
      </w:r>
    </w:p>
    <w:p w:rsidR="0040651B" w:rsidRDefault="000A2E8C">
      <w:pPr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trycatch</w:t>
      </w:r>
      <w:proofErr w:type="spellEnd"/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动态内存管理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C++</w:t>
      </w:r>
      <w:r>
        <w:rPr>
          <w:rFonts w:hint="eastAsia"/>
        </w:rPr>
        <w:t>内存分配方式</w:t>
      </w:r>
      <w:r>
        <w:rPr>
          <w:rFonts w:hint="eastAsia"/>
        </w:rPr>
        <w:t>(</w:t>
      </w: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、自由存储区、全局</w:t>
      </w:r>
      <w:r>
        <w:rPr>
          <w:rFonts w:hint="eastAsia"/>
        </w:rPr>
        <w:t>/</w:t>
      </w:r>
      <w:r>
        <w:rPr>
          <w:rFonts w:hint="eastAsia"/>
        </w:rPr>
        <w:t>静态存储区和常量存储区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动态内存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动态数组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函数返回内存</w:t>
      </w:r>
      <w:r>
        <w:rPr>
          <w:rFonts w:hint="eastAsia"/>
        </w:rPr>
        <w:t>(</w:t>
      </w:r>
      <w:r>
        <w:rPr>
          <w:rFonts w:hint="eastAsia"/>
        </w:rPr>
        <w:t>函数指针、指针函数</w:t>
      </w:r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避免内存泄漏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模块化编程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头文件</w:t>
      </w:r>
      <w:r>
        <w:rPr>
          <w:rFonts w:hint="eastAsia"/>
        </w:rPr>
        <w:t>.h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作用：保证</w:t>
      </w:r>
      <w:r>
        <w:rPr>
          <w:rFonts w:hint="eastAsia"/>
        </w:rPr>
        <w:t>C++</w:t>
      </w:r>
      <w:r>
        <w:rPr>
          <w:rFonts w:hint="eastAsia"/>
        </w:rPr>
        <w:t>可移植性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&lt;</w:t>
      </w:r>
      <w:r>
        <w:rPr>
          <w:rFonts w:hint="eastAsia"/>
        </w:rPr>
        <w:t>和</w:t>
      </w:r>
      <w:r>
        <w:t>”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不保存实现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注释习惯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路径问题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实现文件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接口和实现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Linux</w:t>
      </w:r>
      <w:r>
        <w:rPr>
          <w:rFonts w:hint="eastAsia"/>
        </w:rPr>
        <w:t>下的多个编译</w:t>
      </w:r>
      <w:r>
        <w:rPr>
          <w:rFonts w:hint="eastAsia"/>
        </w:rPr>
        <w:t>g++ -o rational.cpp main.cpp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预处理器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预处理器注释</w:t>
      </w:r>
      <w:r>
        <w:rPr>
          <w:rFonts w:hint="eastAsia"/>
        </w:rPr>
        <w:t>#if0#endif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避免重复</w:t>
      </w: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#define #</w:t>
      </w:r>
      <w:proofErr w:type="spellStart"/>
      <w:r>
        <w:rPr>
          <w:rFonts w:hint="eastAsia"/>
        </w:rPr>
        <w:t>endif</w:t>
      </w:r>
      <w:proofErr w:type="spellEnd"/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命名空间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作用域</w:t>
      </w:r>
      <w:r>
        <w:rPr>
          <w:rFonts w:hint="eastAsia"/>
        </w:rPr>
        <w:t>{}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命名空间</w:t>
      </w:r>
    </w:p>
    <w:p w:rsidR="0040651B" w:rsidRDefault="000A2E8C">
      <w:pPr>
        <w:numPr>
          <w:ilvl w:val="3"/>
          <w:numId w:val="2"/>
        </w:numPr>
      </w:pPr>
      <w:r>
        <w:rPr>
          <w:rFonts w:hint="eastAsia"/>
        </w:rPr>
        <w:t>作用：</w:t>
      </w:r>
    </w:p>
    <w:p w:rsidR="0040651B" w:rsidRDefault="000A2E8C">
      <w:pPr>
        <w:numPr>
          <w:ilvl w:val="3"/>
          <w:numId w:val="2"/>
        </w:numPr>
      </w:pPr>
      <w:r>
        <w:rPr>
          <w:rFonts w:hint="eastAsia"/>
        </w:rPr>
        <w:t>使用方法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cout,using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namespace,using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)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链接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储存类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auto,static,extern,register</w:t>
      </w:r>
      <w:proofErr w:type="spellEnd"/>
      <w:r>
        <w:rPr>
          <w:rFonts w:hint="eastAsia"/>
        </w:rPr>
        <w:t>)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链接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编译器构建程序</w:t>
      </w:r>
      <w:r>
        <w:rPr>
          <w:rFonts w:hint="eastAsia"/>
        </w:rPr>
        <w:t>3</w:t>
      </w:r>
      <w:r>
        <w:rPr>
          <w:rFonts w:hint="eastAsia"/>
        </w:rPr>
        <w:t>步骤</w:t>
      </w:r>
    </w:p>
    <w:p w:rsidR="0040651B" w:rsidRDefault="000A2E8C">
      <w:pPr>
        <w:numPr>
          <w:ilvl w:val="2"/>
          <w:numId w:val="2"/>
        </w:numPr>
      </w:pPr>
      <w:r>
        <w:rPr>
          <w:rFonts w:hint="eastAsia"/>
        </w:rPr>
        <w:t>3</w:t>
      </w:r>
      <w:r>
        <w:rPr>
          <w:rFonts w:hint="eastAsia"/>
        </w:rPr>
        <w:t>种链接</w:t>
      </w:r>
      <w:r>
        <w:rPr>
          <w:rFonts w:hint="eastAsia"/>
        </w:rPr>
        <w:t>(</w:t>
      </w:r>
      <w:r>
        <w:rPr>
          <w:rFonts w:hint="eastAsia"/>
        </w:rPr>
        <w:t>外链接</w:t>
      </w:r>
      <w:r>
        <w:rPr>
          <w:rFonts w:hint="eastAsia"/>
        </w:rPr>
        <w:t>external</w:t>
      </w:r>
      <w:r>
        <w:rPr>
          <w:rFonts w:hint="eastAsia"/>
        </w:rPr>
        <w:t>、内链接</w:t>
      </w:r>
      <w:proofErr w:type="spellStart"/>
      <w:r>
        <w:rPr>
          <w:rFonts w:hint="eastAsia"/>
        </w:rPr>
        <w:t>interal</w:t>
      </w:r>
      <w:proofErr w:type="spellEnd"/>
      <w:r>
        <w:rPr>
          <w:rFonts w:hint="eastAsia"/>
        </w:rPr>
        <w:t>、无链接</w:t>
      </w:r>
      <w:r>
        <w:rPr>
          <w:rFonts w:hint="eastAsia"/>
        </w:rPr>
        <w:t>none</w:t>
      </w:r>
    </w:p>
    <w:p w:rsidR="0040651B" w:rsidRDefault="000A2E8C">
      <w:pPr>
        <w:numPr>
          <w:ilvl w:val="0"/>
          <w:numId w:val="2"/>
        </w:numPr>
      </w:pPr>
      <w:r>
        <w:rPr>
          <w:rFonts w:hint="eastAsia"/>
        </w:rPr>
        <w:t>模板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函数模板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类模板</w:t>
      </w:r>
    </w:p>
    <w:p w:rsidR="0040651B" w:rsidRDefault="000A2E8C">
      <w:pPr>
        <w:numPr>
          <w:ilvl w:val="1"/>
          <w:numId w:val="2"/>
        </w:numPr>
      </w:pPr>
      <w:r>
        <w:rPr>
          <w:rFonts w:hint="eastAsia"/>
        </w:rPr>
        <w:t>内联模板</w:t>
      </w:r>
    </w:p>
    <w:p w:rsidR="0040651B" w:rsidRDefault="0040651B"/>
    <w:p w:rsidR="0040651B" w:rsidRDefault="0040651B"/>
    <w:sectPr w:rsidR="0040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5B" w:rsidRDefault="001B095B" w:rsidP="007B514F">
      <w:r>
        <w:separator/>
      </w:r>
    </w:p>
  </w:endnote>
  <w:endnote w:type="continuationSeparator" w:id="0">
    <w:p w:rsidR="001B095B" w:rsidRDefault="001B095B" w:rsidP="007B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5B" w:rsidRDefault="001B095B" w:rsidP="007B514F">
      <w:r>
        <w:separator/>
      </w:r>
    </w:p>
  </w:footnote>
  <w:footnote w:type="continuationSeparator" w:id="0">
    <w:p w:rsidR="001B095B" w:rsidRDefault="001B095B" w:rsidP="007B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0E297"/>
    <w:multiLevelType w:val="multilevel"/>
    <w:tmpl w:val="B2E0E297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E99304D"/>
    <w:multiLevelType w:val="multilevel"/>
    <w:tmpl w:val="FE99304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1B"/>
    <w:rsid w:val="000A2E8C"/>
    <w:rsid w:val="001B095B"/>
    <w:rsid w:val="0040651B"/>
    <w:rsid w:val="007B514F"/>
    <w:rsid w:val="00A65E70"/>
    <w:rsid w:val="00B75B93"/>
    <w:rsid w:val="00B76620"/>
    <w:rsid w:val="00BE5A23"/>
    <w:rsid w:val="00D41B0D"/>
    <w:rsid w:val="03F456EE"/>
    <w:rsid w:val="047A3AA6"/>
    <w:rsid w:val="065566A9"/>
    <w:rsid w:val="0E5D0899"/>
    <w:rsid w:val="162A08FD"/>
    <w:rsid w:val="177C3D01"/>
    <w:rsid w:val="17FB0BDD"/>
    <w:rsid w:val="1AB47036"/>
    <w:rsid w:val="1AC92F6F"/>
    <w:rsid w:val="1E0861D4"/>
    <w:rsid w:val="1F273DB6"/>
    <w:rsid w:val="267639A2"/>
    <w:rsid w:val="2AED3539"/>
    <w:rsid w:val="2CC04083"/>
    <w:rsid w:val="2D370D0A"/>
    <w:rsid w:val="2E212391"/>
    <w:rsid w:val="2FD6111E"/>
    <w:rsid w:val="30653338"/>
    <w:rsid w:val="321722EC"/>
    <w:rsid w:val="32300F6A"/>
    <w:rsid w:val="331C0D95"/>
    <w:rsid w:val="35EB2671"/>
    <w:rsid w:val="36571A20"/>
    <w:rsid w:val="37BF6BEB"/>
    <w:rsid w:val="39201ADE"/>
    <w:rsid w:val="39F4691F"/>
    <w:rsid w:val="3A884EAA"/>
    <w:rsid w:val="3DE34207"/>
    <w:rsid w:val="4745450B"/>
    <w:rsid w:val="48AD7DC7"/>
    <w:rsid w:val="48BD63B9"/>
    <w:rsid w:val="4C0D5B29"/>
    <w:rsid w:val="4C68474F"/>
    <w:rsid w:val="4D8A7261"/>
    <w:rsid w:val="4DFC5383"/>
    <w:rsid w:val="4F2C5A03"/>
    <w:rsid w:val="4F2C7562"/>
    <w:rsid w:val="503C7964"/>
    <w:rsid w:val="527505CC"/>
    <w:rsid w:val="58D53CE1"/>
    <w:rsid w:val="5AE55C46"/>
    <w:rsid w:val="5B7C27DF"/>
    <w:rsid w:val="5D650E24"/>
    <w:rsid w:val="677E6A9D"/>
    <w:rsid w:val="68872FE5"/>
    <w:rsid w:val="68FA0CAC"/>
    <w:rsid w:val="69674CCB"/>
    <w:rsid w:val="6AA8721D"/>
    <w:rsid w:val="72034D2A"/>
    <w:rsid w:val="77ED1684"/>
    <w:rsid w:val="77F714B9"/>
    <w:rsid w:val="788D2E06"/>
    <w:rsid w:val="795A45C4"/>
    <w:rsid w:val="7A124ED4"/>
    <w:rsid w:val="7A8609D4"/>
    <w:rsid w:val="7DA670DA"/>
    <w:rsid w:val="7F4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514F"/>
    <w:rPr>
      <w:kern w:val="2"/>
      <w:sz w:val="18"/>
      <w:szCs w:val="18"/>
    </w:rPr>
  </w:style>
  <w:style w:type="paragraph" w:styleId="a4">
    <w:name w:val="footer"/>
    <w:basedOn w:val="a"/>
    <w:link w:val="Char0"/>
    <w:rsid w:val="007B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51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5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514F"/>
    <w:rPr>
      <w:kern w:val="2"/>
      <w:sz w:val="18"/>
      <w:szCs w:val="18"/>
    </w:rPr>
  </w:style>
  <w:style w:type="paragraph" w:styleId="a4">
    <w:name w:val="footer"/>
    <w:basedOn w:val="a"/>
    <w:link w:val="Char0"/>
    <w:rsid w:val="007B5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51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244</Words>
  <Characters>1394</Characters>
  <Application>Microsoft Office Word</Application>
  <DocSecurity>0</DocSecurity>
  <Lines>11</Lines>
  <Paragraphs>3</Paragraphs>
  <ScaleCrop>false</ScaleCrop>
  <Company>china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2020-01-31T10:38:00Z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