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相关说法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取地址符 &amp;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解引用 *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指针的*位置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 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int* 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均可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指针的*两种作用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用于创建指针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*myPointer = &amp;myInt;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对指针进行解引用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*myPointer = 3394;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无类型指针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*p   //p只是存放一个地址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对它进行解引用之前，应当先转换为一种适当的数据类型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图说指针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=456;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b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*aPointer = &amp;a;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*bPointer = &amp;b;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aPointer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bPointer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内存内容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内存地址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0123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4567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89AB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CDEF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指针与数组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bookmarkStart w:id="0" w:name="_GoBack"/>
      <w:bookmarkEnd w:id="0"/>
      <w:r>
        <w:rPr>
          <w:rFonts w:hint="eastAsia"/>
          <w:lang w:val="en-US" w:eastAsia="zh-CN"/>
        </w:rPr>
        <w:t>下两句做同样地事情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*ptr1 = &amp;myArray[0];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*ptr1 = &amp;myArray;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数组上的指针++ ===+sizeof(指针类型);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进阶思考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既然指针变量存放地址，为什么不用一个整型变量来存储而发明指针变量呢？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编译器为了方便你写代码而指定的，编译器编译完后，仍旧是一个整型变量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4C663"/>
    <w:multiLevelType w:val="multilevel"/>
    <w:tmpl w:val="5BE4C6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12A97"/>
    <w:rsid w:val="20F91A14"/>
    <w:rsid w:val="240C74E8"/>
    <w:rsid w:val="306F11F4"/>
    <w:rsid w:val="33AF5C3F"/>
    <w:rsid w:val="35D5625E"/>
    <w:rsid w:val="36184889"/>
    <w:rsid w:val="3E710670"/>
    <w:rsid w:val="41366B30"/>
    <w:rsid w:val="43176535"/>
    <w:rsid w:val="4907458D"/>
    <w:rsid w:val="4A0919D1"/>
    <w:rsid w:val="4B6338B4"/>
    <w:rsid w:val="4FD958D0"/>
    <w:rsid w:val="52DE0ECA"/>
    <w:rsid w:val="59377E77"/>
    <w:rsid w:val="5FEC0C16"/>
    <w:rsid w:val="63B8323D"/>
    <w:rsid w:val="756047BF"/>
    <w:rsid w:val="78300C21"/>
    <w:rsid w:val="79976A22"/>
    <w:rsid w:val="7DD4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2019-02-18T04:46:43Z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