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$goods =  new  命名空间GoodsModel();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$goods = D(</w:t>
      </w:r>
      <w:r>
        <w:t>‘</w:t>
      </w:r>
      <w:r>
        <w:rPr>
          <w:rFonts w:hint="eastAsia"/>
        </w:rPr>
        <w:t>模型标志</w:t>
      </w:r>
      <w:r>
        <w:t>’</w:t>
      </w:r>
      <w:r>
        <w:rPr>
          <w:rFonts w:hint="eastAsia"/>
        </w:rPr>
        <w:t xml:space="preserve">);   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$goods = D(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);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该$goods是父类Model的对象</w:t>
      </w:r>
      <w:r>
        <w:rPr>
          <w:rFonts w:hint="eastAsia"/>
          <w:lang w:eastAsia="zh-CN"/>
        </w:rPr>
        <w:t>，不是子类的对象</w:t>
      </w:r>
      <w:bookmarkStart w:id="0" w:name="_GoBack"/>
      <w:bookmarkEnd w:id="0"/>
      <w:r>
        <w:rPr>
          <w:rFonts w:hint="eastAsia"/>
        </w:rPr>
        <w:t>，但是操作的数据表还是sw_goods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$obj = D();  实例化Model对象，没有具体操作数据表，与M()方法效果一致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$obj = M();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实例化父类Model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可以直接调用父类Model里边的属性，获得数据库相关操作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自定义model就是一个空壳，没有必要实例化自定义model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$obj = M(</w:t>
      </w:r>
      <w:r>
        <w:t>‘</w:t>
      </w:r>
      <w:r>
        <w:rPr>
          <w:rFonts w:hint="eastAsia"/>
        </w:rPr>
        <w:t>数据表标志</w:t>
      </w:r>
      <w:r>
        <w:t>’</w:t>
      </w:r>
      <w:r>
        <w:rPr>
          <w:rFonts w:hint="eastAsia"/>
        </w:rPr>
        <w:t>);  实例化Model对象，实际操作具体的数据表</w:t>
      </w:r>
    </w:p>
    <w:p>
      <w:pPr>
        <w:ind w:left="420"/>
        <w:rPr>
          <w:rFonts w:hint="eastAsia"/>
        </w:rPr>
      </w:pPr>
      <w:r>
        <w:rPr>
          <w:rFonts w:hint="eastAsia"/>
        </w:rPr>
        <w:t>$obj = D(标志);</w:t>
      </w:r>
    </w:p>
    <w:p>
      <w:pPr>
        <w:ind w:left="420"/>
        <w:rPr>
          <w:rFonts w:hint="eastAsia"/>
        </w:rPr>
      </w:pPr>
      <w:r>
        <w:rPr>
          <w:rFonts w:hint="eastAsia"/>
        </w:rPr>
        <w:t>$obj = D();</w:t>
      </w:r>
    </w:p>
    <w:p>
      <w:pPr>
        <w:ind w:left="420"/>
        <w:rPr>
          <w:rFonts w:hint="eastAsia"/>
        </w:rPr>
      </w:pPr>
      <w:r>
        <w:rPr>
          <w:rFonts w:hint="eastAsia"/>
        </w:rPr>
        <w:t>$obj = M(标志);</w:t>
      </w:r>
    </w:p>
    <w:p>
      <w:pPr>
        <w:ind w:left="420"/>
        <w:rPr>
          <w:rFonts w:hint="eastAsia"/>
        </w:rPr>
      </w:pPr>
      <w:r>
        <w:rPr>
          <w:rFonts w:hint="eastAsia"/>
        </w:rPr>
        <w:t>$obj = M();</w:t>
      </w:r>
    </w:p>
    <w:p>
      <w:pPr>
        <w:rPr>
          <w:rFonts w:hint="eastAsia"/>
        </w:rPr>
      </w:pPr>
      <w:r>
        <w:rPr>
          <w:rFonts w:hint="eastAsia"/>
        </w:rPr>
        <w:t>D()和M()方法的区别：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前者是tp3.1.3里边对new操作的简化方法;</w:t>
      </w:r>
    </w:p>
    <w:p>
      <w:pPr>
        <w:ind w:firstLine="420"/>
        <w:rPr>
          <w:rFonts w:hint="eastAsia"/>
        </w:rPr>
      </w:pPr>
      <w:r>
        <w:rPr>
          <w:rFonts w:hint="eastAsia"/>
        </w:rPr>
        <w:t>后者在使用就是实例化Model父类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两者都在函数库文件定义ThinkPHP/Common/functions.php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570730" cy="16510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注意：如果没有对应的model模型文件类，也可以直接实例化model对象进行操作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D()和M()方法都可以实例化操作一个没有具体model模型类文件的数据表。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76ACF"/>
    <w:multiLevelType w:val="multilevel"/>
    <w:tmpl w:val="2C376AC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138A1"/>
    <w:rsid w:val="103E3D00"/>
    <w:rsid w:val="1F152D14"/>
    <w:rsid w:val="2ED0591B"/>
    <w:rsid w:val="61DA32F2"/>
    <w:rsid w:val="760A77DA"/>
    <w:rsid w:val="7BA1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2017-07-28T15:29:00Z</dcterms:created>
  <dc:creator>Administrator</dc:creator>
  <cp:lastModifiedBy>Administrator</cp:lastModifiedBy>
  <dcterms:modified xsi:type="dcterms:W3CDTF">2017-07-28T15:33:03Z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