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【连接数据库配置】</w:t>
      </w:r>
    </w:p>
    <w:p>
      <w:pPr>
        <w:rPr>
          <w:rFonts w:hint="eastAsia"/>
        </w:rPr>
      </w:pPr>
      <w:r>
        <w:rPr>
          <w:rFonts w:hint="eastAsia"/>
        </w:rPr>
        <w:t>convertion.php</w:t>
      </w:r>
    </w:p>
    <w:p>
      <w:pPr>
        <w:rPr>
          <w:rFonts w:hint="eastAsia"/>
        </w:rPr>
      </w:pPr>
      <w:r>
        <w:rPr>
          <w:rFonts w:hint="eastAsia"/>
        </w:rPr>
        <w:t>config.php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在config.php做数据库连接配置</w:t>
      </w:r>
    </w:p>
    <w:p>
      <w:pPr>
        <w:ind w:left="3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85030" cy="191897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制作model模型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model本身就是一个类文件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数据库中的每个数据表都对应一个model模型文件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最简单的数据model模型类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79340" cy="1402715"/>
            <wp:effectExtent l="0" t="0" r="165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字段缓存设置</w:t>
      </w:r>
    </w:p>
    <w:p>
      <w:pPr>
        <w:ind w:left="360"/>
        <w:rPr>
          <w:rFonts w:hint="eastAsia"/>
        </w:rPr>
      </w:pPr>
      <w:r>
        <w:rPr>
          <w:rFonts w:hint="eastAsia"/>
        </w:rPr>
        <w:t>tp框架执行过程中会使用到数据表中的字段信息，通过sql语句可以查询</w:t>
      </w:r>
      <w:r>
        <w:t>”</w:t>
      </w:r>
      <w:r>
        <w:rPr>
          <w:rFonts w:hint="eastAsia"/>
        </w:rPr>
        <w:t>show colums from table</w:t>
      </w:r>
      <w:r>
        <w:t>”</w:t>
      </w:r>
      <w:r>
        <w:rPr>
          <w:rFonts w:hint="eastAsia"/>
        </w:rPr>
        <w:t xml:space="preserve">  ，处于性能考虑，可以把字段缓存，避免每次重复执行sql语句。</w:t>
      </w:r>
    </w:p>
    <w:p>
      <w:pPr>
        <w:ind w:left="3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18710" cy="1096645"/>
            <wp:effectExtent l="0" t="0" r="1524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可以根据情况对当前的model模型进行个性化设置</w:t>
      </w:r>
    </w:p>
    <w:p>
      <w:pPr>
        <w:ind w:left="3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98595" cy="1883410"/>
            <wp:effectExtent l="0" t="0" r="1905" b="25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在入口文件定义一个调试输出函数，便于系统开发使用</w:t>
      </w:r>
    </w:p>
    <w:p>
      <w:r>
        <w:rPr>
          <w:rFonts w:hint="eastAsia"/>
        </w:rPr>
        <w:drawing>
          <wp:inline distT="0" distB="0" distL="114300" distR="114300">
            <wp:extent cx="3769995" cy="1278890"/>
            <wp:effectExtent l="0" t="0" r="1905" b="1651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87D2C"/>
    <w:multiLevelType w:val="multilevel"/>
    <w:tmpl w:val="7B287D2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D4337"/>
    <w:rsid w:val="036D4337"/>
    <w:rsid w:val="105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2017-07-28T14:42:00Z</dcterms:created>
  <dc:creator>Administrator</dc:creator>
  <cp:lastModifiedBy>Administrator</cp:lastModifiedBy>
  <dcterms:modified xsi:type="dcterms:W3CDTF">2017-07-28T14:43:16Z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