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rFonts w:hint="eastAsia"/>
        </w:rPr>
      </w:pPr>
      <w:r>
        <w:rPr>
          <w:rFonts w:hint="eastAsia"/>
        </w:rPr>
        <w:t>having  和 where区别</w:t>
      </w:r>
    </w:p>
    <w:p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使用有先后顺序</w:t>
      </w:r>
    </w:p>
    <w:p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where  price&gt;100     having price&gt;100</w:t>
      </w:r>
    </w:p>
    <w:p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where  设置条件，字段必须是数据表中存在的字段 </w:t>
      </w:r>
    </w:p>
    <w:p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having 设置条件，字段必须是select语句查询出来的字段可以使用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82490" cy="116522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76ACF"/>
    <w:multiLevelType w:val="multilevel"/>
    <w:tmpl w:val="2C376AC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624FF"/>
    <w:rsid w:val="18D86E2D"/>
    <w:rsid w:val="4356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2017-08-11T06:22:00Z</dcterms:created>
  <dc:creator>Administrator</dc:creator>
  <cp:lastModifiedBy>Administrator</cp:lastModifiedBy>
  <dcterms:modified xsi:type="dcterms:W3CDTF">2017-08-11T06:23:16Z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