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</w:rPr>
      </w:pPr>
      <w:r>
        <w:rPr>
          <w:rFonts w:hint="eastAsia"/>
        </w:rPr>
        <w:t>什么是AVL</w:t>
      </w:r>
    </w:p>
    <w:p>
      <w:pPr>
        <w:rPr>
          <w:rFonts w:hint="eastAsia"/>
        </w:rPr>
      </w:pPr>
      <w:r>
        <w:rPr>
          <w:rFonts w:hint="eastAsia"/>
        </w:rPr>
        <w:t>平衡二叉树定义(AVL)：它或者是一颗空树，或者具有以下性质的二叉树：它的左子树和右子树的深度之差(平衡因子)的绝对值不超过1，且它的左子树和右子树都是一颗平衡二叉树。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平衡因子(bf)：结点的左子树的深度减去右子树的深度，那么显然-1&lt;=bf&lt;=1,这里我们定义: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EH 0,#define LH 1,#define RH -1.依次为等高，左高，右高。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AVL增添元素</w:t>
      </w:r>
    </w:p>
    <w:p>
      <w:pPr>
        <w:rPr>
          <w:rFonts w:hint="eastAsia"/>
        </w:rPr>
      </w:pPr>
      <w:r>
        <w:rPr>
          <w:rFonts w:hint="eastAsia"/>
        </w:rPr>
        <w:t>这里搜索和BST搜索一样，我就不浪费时间介绍了，我们先实现增加元素的，实现然后删除元素的。可是每次的插入和删除都要确保二叉树的平衡，那么怎么保持平衡呢？我们就引入平衡因子。注意这里再看下平衡因子的定义</w:t>
      </w:r>
    </w:p>
    <w:p>
      <w:pPr>
        <w:rPr>
          <w:rFonts w:hint="eastAsia"/>
        </w:rPr>
      </w:pPr>
      <w:r>
        <w:rPr>
          <w:rFonts w:hint="eastAsia"/>
        </w:rPr>
        <w:t>我先演示下给一组数据，怎么组成一棵AVl Tree。。</w:t>
      </w:r>
    </w:p>
    <w:p>
      <w:pPr>
        <w:rPr>
          <w:rFonts w:hint="eastAsia"/>
        </w:rPr>
      </w:pPr>
      <w:r>
        <w:rPr>
          <w:rFonts w:hint="eastAsia"/>
        </w:rPr>
        <w:t>int a[]={4,3,2,7,9,11,10};</w:t>
      </w:r>
    </w:p>
    <w:p>
      <w:pPr>
        <w:rPr>
          <w:rFonts w:hint="eastAsia"/>
        </w:rPr>
      </w:pPr>
      <w:r>
        <w:rPr>
          <w:rFonts w:hint="eastAsia"/>
        </w:rPr>
        <w:t>1， 插入4，如图：</w:t>
      </w:r>
      <w:r>
        <w:drawing>
          <wp:inline distT="0" distB="0" distL="114300" distR="114300">
            <wp:extent cx="790575" cy="762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，平衡因子为0.</w:t>
      </w:r>
    </w:p>
    <w:p>
      <w:pPr>
        <w:rPr>
          <w:rFonts w:hint="eastAsia"/>
        </w:rPr>
      </w:pPr>
      <w:r>
        <w:rPr>
          <w:rFonts w:hint="eastAsia"/>
        </w:rPr>
        <w:t>2， 插入3，如图：</w:t>
      </w:r>
      <w:r>
        <w:drawing>
          <wp:inline distT="0" distB="0" distL="114300" distR="114300">
            <wp:extent cx="1333500" cy="1238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，4的平衡因子因为4的左子树增长了，1-0=1，</w:t>
      </w:r>
    </w:p>
    <w:p>
      <w:pPr>
        <w:rPr>
          <w:rFonts w:hint="eastAsia"/>
        </w:rPr>
      </w:pPr>
      <w:r>
        <w:rPr>
          <w:rFonts w:hint="eastAsia"/>
        </w:rPr>
        <w:t>3， 插入2，如图，</w:t>
      </w:r>
      <w:r>
        <w:drawing>
          <wp:inline distT="0" distB="0" distL="114300" distR="114300">
            <wp:extent cx="1743075" cy="1752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显然4的平衡因子大于1了，为了保持平衡那我们就这样做：让4节点的左孩子指向3的右子树（此时为NULL），让3的右孩子指向4，让树根指向3，如图 </w:t>
      </w:r>
      <w:r>
        <w:drawing>
          <wp:inline distT="0" distB="0" distL="114300" distR="114300">
            <wp:extent cx="1704975" cy="1200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，这种操作我们规定为右旋操作，此图是以4为根进行旋转。 代码如下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315" w:lineRule="atLeast"/>
        <w:ind w:left="0" w:right="0" w:firstLine="45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void R_Rotate(BiTree&amp;T)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315" w:lineRule="atLeast"/>
        <w:ind w:left="0" w:right="0" w:firstLine="45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315" w:lineRule="atLeast"/>
        <w:ind w:left="0" w:right="0" w:firstLine="45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BiTree p;             //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315" w:lineRule="atLeast"/>
        <w:ind w:left="0" w:right="0" w:firstLine="45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p=T-&gt;lchild;    //假如此时T指向4，则p指向3；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315" w:lineRule="atLeast"/>
        <w:ind w:left="0" w:right="0" w:firstLine="45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T-&gt;lchild=p-&gt;rchild; //把3的右子树挂接到4的左子树上（此例子3右子树为空）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315" w:lineRule="atLeast"/>
        <w:ind w:left="0" w:right="0" w:firstLine="45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p-&gt;rchild=T;       //让3的右孩子指向4.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315" w:lineRule="atLeast"/>
        <w:ind w:left="0" w:right="0" w:firstLine="45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T=p;        //根指向节点3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315" w:lineRule="atLeast"/>
        <w:ind w:left="0" w:right="0" w:firstLine="45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}</w:t>
      </w:r>
    </w:p>
    <w:p>
      <w:pPr>
        <w:rPr>
          <w:rFonts w:hint="eastAsia"/>
        </w:rPr>
      </w:pPr>
      <w:r>
        <w:rPr>
          <w:rFonts w:hint="eastAsia"/>
        </w:rPr>
        <w:t>4，插入7，如图：</w:t>
      </w:r>
      <w:r>
        <w:drawing>
          <wp:inline distT="0" distB="0" distL="114300" distR="114300">
            <wp:extent cx="2076450" cy="1676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5，插入9，如图：</w:t>
      </w:r>
      <w:r>
        <w:drawing>
          <wp:inline distT="0" distB="0" distL="114300" distR="114300">
            <wp:extent cx="2457450" cy="22002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显然节点4不平衡了。那我们就把4的右孩子7的左子树（此时为NULL），让7的左孩子指向4，让3的右孩子指向7，如图：</w:t>
      </w:r>
      <w:r>
        <w:drawing>
          <wp:inline distT="0" distB="0" distL="114300" distR="114300">
            <wp:extent cx="2114550" cy="1371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，我们规定此操作为左旋操作，此图是以4为根进行旋转，代码如下：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void L_Rotate(BiTree&amp;T)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BiTree p;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p=T-&gt;rchild;     //假如此时T指向4，则p指向7.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T-&gt;rchild=p-&gt;lchild;  //让7的左子树挂接到4的右子树上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p-&gt;lchild=T;    //让7的左孩子指向4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T=p;   //树根指向7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6.我们插入11，如图：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2914650" cy="2419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显然3节点，不平衡了，大家都应该知道以3为根进行左旋。让3的右孩子指向7的左子树（此时为4）。7的左孩子指向3，根指向7，如下图所示：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2733675" cy="2438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我们插入10，如图：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74310" cy="2594610"/>
            <wp:effectExtent l="0" t="0" r="254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显然节点9不平衡，且是右边高，那我们左旋吧，左旋后的效果是上图右图所示。显然这是不对的，10比11小，但在11的右孩子上。（根本原因是9和11的平衡因子符号不同）那我们在怎么办呢,看下图吧：</w:t>
      </w:r>
    </w:p>
    <w:p>
      <w:r>
        <w:drawing>
          <wp:inline distT="0" distB="0" distL="114300" distR="114300">
            <wp:extent cx="5269865" cy="2562225"/>
            <wp:effectExtent l="0" t="0" r="698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成功离我们不远了，我们很容易的把这组数据拼出了AVl 树，是不是很有成就感呀。好啦，我们总结下插入元素的有哪些规律吧</w:t>
      </w:r>
    </w:p>
    <w:p>
      <w:pPr>
        <w:rPr>
          <w:rFonts w:hint="eastAsia"/>
        </w:rPr>
      </w:pPr>
      <w:r>
        <w:rPr>
          <w:rFonts w:hint="eastAsia"/>
        </w:rPr>
        <w:t xml:space="preserve">         1，如上所述的第3步，当插入元素后导致左边高，右边低，并且为4和3的平衡因子符号相同，则右旋。</w:t>
      </w:r>
    </w:p>
    <w:p>
      <w:pPr>
        <w:rPr>
          <w:rFonts w:hint="eastAsia"/>
        </w:rPr>
      </w:pPr>
      <w:r>
        <w:rPr>
          <w:rFonts w:hint="eastAsia"/>
        </w:rPr>
        <w:t xml:space="preserve">         2,  如上所诉的第5步，当插入节点9后，导致以4为根的树右边高，左边低，4和7的平衡因子符号相同，则左旋</w:t>
      </w:r>
    </w:p>
    <w:p>
      <w:pPr>
        <w:rPr>
          <w:rFonts w:hint="eastAsia"/>
        </w:rPr>
      </w:pPr>
      <w:r>
        <w:rPr>
          <w:rFonts w:hint="eastAsia"/>
        </w:rPr>
        <w:t xml:space="preserve">         3，如上所述的第7步，当插入节点10后，导致以9为根的树右边高，左边低，由于9和11的平衡因子符号不同（也就是根和他的右孩子的平衡因子符号不同）不能进行左旋，正确操作：需要先右旋在左旋，要让根和根的右孩子平衡因子符号相同。</w:t>
      </w:r>
    </w:p>
    <w:p>
      <w:pPr>
        <w:rPr>
          <w:rFonts w:hint="eastAsia"/>
        </w:rPr>
      </w:pPr>
      <w:r>
        <w:rPr>
          <w:rFonts w:hint="eastAsia"/>
        </w:rPr>
        <w:t xml:space="preserve">         4，第4种旋转和3相反，当左边高于右边的话，且根和他的左孩子，平衡因子符号不同，需要先左旋再右旋</w:t>
      </w:r>
    </w:p>
    <w:p>
      <w:pPr>
        <w:rPr>
          <w:rFonts w:hint="eastAsia"/>
        </w:rPr>
      </w:pPr>
      <w:r>
        <w:rPr>
          <w:rFonts w:hint="eastAsia"/>
        </w:rPr>
        <w:t>恩，就是这么简单。在实现插入函数之前，我们先封装2个函数。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RightBalance():当右高时需要右平衡时调用； </w:t>
      </w:r>
    </w:p>
    <w:p>
      <w:pPr>
        <w:rPr>
          <w:rFonts w:hint="eastAsia"/>
        </w:rPr>
      </w:pPr>
      <w:r>
        <w:rPr>
          <w:rFonts w:hint="eastAsia"/>
        </w:rPr>
        <w:t>LeftBalance()功能:当左高时需要左平衡时调用；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void LeftBalance(BiTree *T)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BiTree L,Lr;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 = (*T)-&gt;lchild;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switch(L-&gt;bf)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LH: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(*T)-&gt;bf=L-&gt;bf = EH;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R_Rotate(T);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RH: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 = L-&gt;rchild;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switch(Lr-&gt;bf)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LH: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(*T)-&gt;bf = RH;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L-&gt;bf = EH;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EH: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(*T)-&gt;bf= L-&gt;bf = EH;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RH: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(*T)-&gt;bf = EH;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L-&gt;bf = LH;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Lr-&gt;bf = EH;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L_Rotate(&amp;(*T)-&gt;lchild);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R_Rotate(T);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EH: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L-&gt;bf = RH;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(*T)-&gt;bf = LH;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R_Rotate(T);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RightBalance(BiTree *T)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BiTree R,Rl;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(*T)-&gt;rchild;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switch(R-&gt;bf)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RH: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(*T)-&gt;bf = R-&gt;bf = EH;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L_Rotate(T);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EH: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R-&gt;bf = LH;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(*T)-&gt;bf = RH;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L_Rotate(T);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LH: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Rl = R-&gt;lchild;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switch(Rl-&gt;bf)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EH: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(*T)-&gt;bf = R-&gt;bf = EH;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RH: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R-&gt;bf = EH;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(*T)-&gt;bf = LH;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LH: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R-&gt;bf = RH;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(*T)-&gt;bf = EH;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Rl-&gt;bf = EH;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R_Rotate(&amp;(*T)-&gt;rchild);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L_Rotate(T);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代码实现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AVL.c   平衡二叉排序树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@author Darbuly  970073804@qq.com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@copyright 2018-2019 Darbuly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&lt;stdbool.h&gt;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LH 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EH 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RH -1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TRUE 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FALSE 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BiTNode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bf;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BiTNode *lchild,*rchild;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}BiTNode,*BiTree;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CreateBiTree(BiTree *T)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 = (BiTNode *)malloc(sizeof(BiTNode));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(*T)-&gt;lchild = (*T)-&gt;rchild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(*T)-&gt;bf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R_Rotate(BiTree *T)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BiTree 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 = (*T)-&gt;lchild;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(*T)-&gt;lchild = p-&gt;rchild;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p-&gt;rchild = (*T);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 = 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L_Rotate(BiTree *T)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BiTree 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 = (*T)-&gt;rchild;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(*T)-&gt;rchild = p-&gt;lchild;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p-&gt;lchild = (*T);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 = 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LeftBalance(BiTree *T)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BiTree L,Lr;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 = (*T)-&gt;lchild;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switch(L-&gt;bf)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LH: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(*T)-&gt;bf=L-&gt;bf = EH;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R_Rotate(T);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RH: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Lr = L-&gt;rchild;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switch(Lr-&gt;bf)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LH: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(*T)-&gt;bf = RH;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L-&gt;bf = EH;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EH: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(*T)-&gt;bf= L-&gt;bf = EH;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RH: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(*T)-&gt;bf = EH;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L-&gt;bf = LH;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Lr-&gt;bf = EH;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L_Rotate(&amp;(*T)-&gt;lchild);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R_Rotate(T);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EH: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L-&gt;bf = RH;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(*T)-&gt;bf = LH;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R_Rotate(T);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RightBalance(BiTree *T)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BiTree R,Rl;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 = (*T)-&gt;rchild;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switch(R-&gt;bf)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RH: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(*T)-&gt;bf = R-&gt;bf = EH;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L_Rotate(T);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EH: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R-&gt;bf = LH;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(*T)-&gt;bf = RH;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L_Rotate(T);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LH: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Rl = R-&gt;lchild;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switch(Rl-&gt;bf)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EH: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(*T)-&gt;bf = R-&gt;bf = EH;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RH: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R-&gt;bf = EH;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(*T)-&gt;bf = LH;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LH: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R-&gt;bf = RH;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(*T)-&gt;bf = EH;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Rl-&gt;bf = EH;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R_Rotate(&amp;(*T)-&gt;rchild);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L_Rotate(T);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InsertAVL(BiTree *T,int e,int *taller)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if(!*T)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*T = (BiTree)malloc(sizeof(BiTNode));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(*T)-&gt;data = 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(*T)-&gt;lchild=(*T)-&gt;rchild=NULL;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(*T)-&gt;bf=EH;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*taller =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if(e==(*T)-&gt;data)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*taller =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if(e&lt;(*T)-&gt;data)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if(!InsertAVL(&amp;(*T)-&gt;lchild,e,taller))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if(*taller)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switch((*T)-&gt;bf)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LH: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LeftBalance(T);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*taller =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EH: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(*T)-&gt;bf = LH;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*taller =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RH: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(*T)-&gt;bf = EH;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*taller =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if(!InsertAVL(&amp;(*T)-&gt;rchild,e,taller))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if(*taller)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switch((*T)-&gt;bf)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LH: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(*T)-&gt;bf = EH;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*taller =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EH: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(*T)-&gt;bf = RH;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*taller =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RH: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RightBalance(T);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*taller =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visit(int c,int level)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 %d  located in %d layer\n",c,level);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MidOrderTraverse(BiTree T,int level)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MidOrderTraverse(T-&gt;lchild,level+1);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visit(T-&gt;data,level+1);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MidOrderTraverse(T-&gt;rchild,level+1);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BiTree 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e,taller,level=0;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printf("AVL.c Test\n");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//CreateBiTree(&amp;T);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printf("Please enter number with creating the AVL,ending by 65535:\n");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scanf("%d",&amp;e);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while(65535!=e)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InsertAVL(&amp;T,e,&amp;taller);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scanf("%d",&amp;e);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printf("\nOK!THe MidOrderTraverse can be followed :\n");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MidOrderTraverse(T,level);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0500" cy="39528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5A171"/>
    <w:multiLevelType w:val="singleLevel"/>
    <w:tmpl w:val="4E95A17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E10DB"/>
    <w:rsid w:val="2A3D7EE4"/>
    <w:rsid w:val="2C275E01"/>
    <w:rsid w:val="3C19650E"/>
    <w:rsid w:val="578265C4"/>
    <w:rsid w:val="72F8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2018-12-23T08:36:40Z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