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7607C" w14:textId="77777777" w:rsidR="005C6959" w:rsidRPr="00771707" w:rsidRDefault="001663B5" w:rsidP="001663B5">
      <w:pPr>
        <w:pStyle w:val="Titre-Rapport"/>
      </w:pPr>
      <w:r w:rsidRPr="00771707">
        <w:t>Rapport de Groupe</w:t>
      </w:r>
    </w:p>
    <w:p w14:paraId="56ED6AE8" w14:textId="77777777" w:rsidR="001663B5" w:rsidRDefault="001663B5" w:rsidP="001663B5">
      <w:pPr>
        <w:pStyle w:val="Titre-Rapport"/>
      </w:pPr>
      <w:r w:rsidRPr="00771707">
        <w:t>Robot SSL</w:t>
      </w:r>
    </w:p>
    <w:p w14:paraId="6D2B3BC4" w14:textId="77777777" w:rsidR="00D810CB" w:rsidRDefault="00D810CB" w:rsidP="00D810CB"/>
    <w:p w14:paraId="2EA0C737" w14:textId="77777777" w:rsidR="00D810CB" w:rsidRDefault="00D810CB" w:rsidP="00D810CB"/>
    <w:p w14:paraId="690749F1" w14:textId="77777777" w:rsidR="00EE7DAF" w:rsidRDefault="00EE7DAF" w:rsidP="00EE7DAF">
      <w:pPr>
        <w:pStyle w:val="Titre-Rapport"/>
      </w:pPr>
      <w:r>
        <w:t>BAUDET Valentin,</w:t>
      </w:r>
    </w:p>
    <w:p w14:paraId="57AC8EE5" w14:textId="77777777" w:rsidR="00EE7DAF" w:rsidRDefault="00EE7DAF" w:rsidP="00EE7DAF">
      <w:pPr>
        <w:pStyle w:val="Titre-Rapport"/>
      </w:pPr>
      <w:r>
        <w:t>CHAUVET David,</w:t>
      </w:r>
    </w:p>
    <w:p w14:paraId="11F2DA0F" w14:textId="77777777" w:rsidR="00EE7DAF" w:rsidRDefault="00EE7DAF" w:rsidP="00EE7DAF">
      <w:pPr>
        <w:pStyle w:val="Titre-Rapport"/>
      </w:pPr>
      <w:r>
        <w:t>HALLO Matthieu,</w:t>
      </w:r>
    </w:p>
    <w:p w14:paraId="2CA43662" w14:textId="77777777" w:rsidR="00EE7DAF" w:rsidRPr="00EE7DAF" w:rsidRDefault="00EE7DAF" w:rsidP="00EE7DAF">
      <w:pPr>
        <w:pStyle w:val="Titre-Rapport"/>
      </w:pPr>
      <w:r>
        <w:t>SARRAUD Clément,</w:t>
      </w:r>
    </w:p>
    <w:p w14:paraId="32C72BA3" w14:textId="77777777" w:rsidR="00D810CB" w:rsidRDefault="00D810CB" w:rsidP="00D810CB"/>
    <w:p w14:paraId="1DE1E47C" w14:textId="77777777" w:rsidR="00444139" w:rsidRDefault="00444139" w:rsidP="00444139"/>
    <w:p w14:paraId="7E071B78" w14:textId="77777777" w:rsidR="004D07F0" w:rsidRPr="00444139" w:rsidRDefault="004D07F0" w:rsidP="00444139"/>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813BAD" w14:paraId="76DF1773" w14:textId="77777777" w:rsidTr="004D07F0">
        <w:tc>
          <w:tcPr>
            <w:tcW w:w="9062" w:type="dxa"/>
            <w:vAlign w:val="center"/>
          </w:tcPr>
          <w:p w14:paraId="71B5D429" w14:textId="77777777" w:rsidR="00D810CB" w:rsidRDefault="004D07F0" w:rsidP="00D810CB">
            <w:pPr>
              <w:keepNext/>
              <w:spacing w:after="160" w:line="259" w:lineRule="auto"/>
              <w:contextualSpacing w:val="0"/>
              <w:jc w:val="center"/>
            </w:pPr>
            <w:r>
              <w:rPr>
                <w:noProof/>
              </w:rPr>
              <w:drawing>
                <wp:inline distT="0" distB="0" distL="0" distR="0" wp14:anchorId="6D99E93A" wp14:editId="44954830">
                  <wp:extent cx="5219700" cy="3714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robocup-2020.jpg"/>
                          <pic:cNvPicPr/>
                        </pic:nvPicPr>
                        <pic:blipFill>
                          <a:blip r:embed="rId8">
                            <a:extLst>
                              <a:ext uri="{28A0092B-C50C-407E-A947-70E740481C1C}">
                                <a14:useLocalDpi xmlns:a14="http://schemas.microsoft.com/office/drawing/2010/main" val="0"/>
                              </a:ext>
                            </a:extLst>
                          </a:blip>
                          <a:stretch>
                            <a:fillRect/>
                          </a:stretch>
                        </pic:blipFill>
                        <pic:spPr>
                          <a:xfrm>
                            <a:off x="0" y="0"/>
                            <a:ext cx="5219700" cy="3714750"/>
                          </a:xfrm>
                          <a:prstGeom prst="rect">
                            <a:avLst/>
                          </a:prstGeom>
                        </pic:spPr>
                      </pic:pic>
                    </a:graphicData>
                  </a:graphic>
                </wp:inline>
              </w:drawing>
            </w:r>
          </w:p>
          <w:p w14:paraId="6799159D" w14:textId="6CF79187" w:rsidR="00813BAD" w:rsidRDefault="00D810CB" w:rsidP="00D810CB">
            <w:pPr>
              <w:pStyle w:val="Lgende"/>
            </w:pPr>
            <w:r>
              <w:t xml:space="preserve">Figure </w:t>
            </w:r>
            <w:r w:rsidR="00DE3896">
              <w:rPr>
                <w:noProof/>
              </w:rPr>
              <w:fldChar w:fldCharType="begin"/>
            </w:r>
            <w:r w:rsidR="00DE3896">
              <w:rPr>
                <w:noProof/>
              </w:rPr>
              <w:instrText xml:space="preserve"> SEQ Figure \* ARABIC </w:instrText>
            </w:r>
            <w:r w:rsidR="00DE3896">
              <w:rPr>
                <w:noProof/>
              </w:rPr>
              <w:fldChar w:fldCharType="separate"/>
            </w:r>
            <w:r w:rsidR="008764C4">
              <w:rPr>
                <w:noProof/>
              </w:rPr>
              <w:t>1</w:t>
            </w:r>
            <w:r w:rsidR="00DE3896">
              <w:rPr>
                <w:noProof/>
              </w:rPr>
              <w:fldChar w:fldCharType="end"/>
            </w:r>
            <w:r>
              <w:t>: Image d'introduction</w:t>
            </w:r>
          </w:p>
        </w:tc>
      </w:tr>
    </w:tbl>
    <w:p w14:paraId="67939ACD" w14:textId="77777777" w:rsidR="00A10233" w:rsidRDefault="00A10233" w:rsidP="00A10233">
      <w:pPr>
        <w:spacing w:after="160" w:line="259" w:lineRule="auto"/>
        <w:contextualSpacing w:val="0"/>
      </w:pPr>
      <w:bookmarkStart w:id="0" w:name="_Toc532028591"/>
      <w:r>
        <w:br w:type="page"/>
      </w:r>
    </w:p>
    <w:sdt>
      <w:sdtPr>
        <w:rPr>
          <w:rFonts w:ascii="Old Standard TT" w:eastAsiaTheme="minorHAnsi" w:hAnsi="Old Standard TT" w:cstheme="minorBidi"/>
          <w:color w:val="auto"/>
          <w:sz w:val="22"/>
          <w:szCs w:val="22"/>
          <w:lang w:eastAsia="en-US"/>
        </w:rPr>
        <w:id w:val="976498816"/>
        <w:docPartObj>
          <w:docPartGallery w:val="Table of Contents"/>
          <w:docPartUnique/>
        </w:docPartObj>
      </w:sdtPr>
      <w:sdtEndPr>
        <w:rPr>
          <w:b/>
          <w:bCs/>
        </w:rPr>
      </w:sdtEndPr>
      <w:sdtContent>
        <w:p w14:paraId="2A17612E" w14:textId="77777777" w:rsidR="00637E97" w:rsidRDefault="00637E97">
          <w:pPr>
            <w:pStyle w:val="En-ttedetabledesmatires"/>
            <w:rPr>
              <w:rFonts w:ascii="Old Standard TT" w:eastAsiaTheme="minorHAnsi" w:hAnsi="Old Standard TT" w:cstheme="minorBidi"/>
              <w:color w:val="auto"/>
              <w:sz w:val="22"/>
              <w:szCs w:val="22"/>
              <w:lang w:eastAsia="en-US"/>
            </w:rPr>
          </w:pPr>
        </w:p>
        <w:p w14:paraId="0D3AE4BE" w14:textId="77777777" w:rsidR="00637E97" w:rsidRDefault="00637E97">
          <w:pPr>
            <w:pStyle w:val="En-ttedetabledesmatires"/>
            <w:rPr>
              <w:rFonts w:ascii="Old Standard TT" w:hAnsi="Old Standard TT" w:cs="Old Standard TT"/>
            </w:rPr>
          </w:pPr>
        </w:p>
        <w:p w14:paraId="113368E5" w14:textId="77777777" w:rsidR="00637E97" w:rsidRDefault="00637E97">
          <w:pPr>
            <w:pStyle w:val="En-ttedetabledesmatires"/>
            <w:rPr>
              <w:rFonts w:ascii="Old Standard TT" w:hAnsi="Old Standard TT" w:cs="Old Standard TT"/>
            </w:rPr>
          </w:pPr>
        </w:p>
        <w:p w14:paraId="14D88926" w14:textId="7C4BE5B1" w:rsidR="004E4D25" w:rsidRDefault="004E4D25">
          <w:pPr>
            <w:pStyle w:val="En-ttedetabledesmatires"/>
            <w:rPr>
              <w:rFonts w:ascii="Old Standard TT" w:hAnsi="Old Standard TT" w:cs="Old Standard TT"/>
            </w:rPr>
          </w:pPr>
          <w:r w:rsidRPr="00CD2888">
            <w:rPr>
              <w:rFonts w:ascii="Old Standard TT" w:hAnsi="Old Standard TT" w:cs="Old Standard TT"/>
            </w:rPr>
            <w:t>Table des matières</w:t>
          </w:r>
        </w:p>
        <w:p w14:paraId="06B7A29A" w14:textId="4DE5A59E" w:rsidR="00637E97" w:rsidRDefault="00637E97" w:rsidP="00637E97">
          <w:pPr>
            <w:rPr>
              <w:lang w:eastAsia="fr-FR"/>
            </w:rPr>
          </w:pPr>
        </w:p>
        <w:p w14:paraId="7E0F76A9" w14:textId="77777777" w:rsidR="00637E97" w:rsidRPr="00637E97" w:rsidRDefault="00637E97" w:rsidP="00637E97">
          <w:pPr>
            <w:rPr>
              <w:lang w:eastAsia="fr-FR"/>
            </w:rPr>
          </w:pPr>
        </w:p>
        <w:p w14:paraId="63A24FF5" w14:textId="77777777" w:rsidR="00637E97" w:rsidRPr="00637E97" w:rsidRDefault="00637E97" w:rsidP="00637E97">
          <w:pPr>
            <w:rPr>
              <w:lang w:eastAsia="fr-FR"/>
            </w:rPr>
          </w:pPr>
        </w:p>
        <w:p w14:paraId="0C19EE6C" w14:textId="509127CF" w:rsidR="00637E97" w:rsidRDefault="004E4D25">
          <w:pPr>
            <w:pStyle w:val="TM2"/>
            <w:tabs>
              <w:tab w:val="left" w:pos="660"/>
              <w:tab w:val="right" w:leader="dot" w:pos="9062"/>
            </w:tabs>
            <w:rPr>
              <w:rStyle w:val="Lienhypertexte"/>
              <w:noProof/>
            </w:rPr>
          </w:pPr>
          <w:r>
            <w:rPr>
              <w:b/>
              <w:bCs/>
            </w:rPr>
            <w:fldChar w:fldCharType="begin"/>
          </w:r>
          <w:r>
            <w:rPr>
              <w:b/>
              <w:bCs/>
            </w:rPr>
            <w:instrText xml:space="preserve"> TOC \o "1-3" \h \z \u </w:instrText>
          </w:r>
          <w:r>
            <w:rPr>
              <w:b/>
              <w:bCs/>
            </w:rPr>
            <w:fldChar w:fldCharType="separate"/>
          </w:r>
          <w:hyperlink w:anchor="_Toc533082620" w:history="1">
            <w:r w:rsidR="00637E97" w:rsidRPr="00EC4441">
              <w:rPr>
                <w:rStyle w:val="Lienhypertexte"/>
                <w:noProof/>
              </w:rPr>
              <w:t>I.</w:t>
            </w:r>
            <w:r w:rsidR="00637E97">
              <w:rPr>
                <w:rFonts w:asciiTheme="minorHAnsi" w:eastAsiaTheme="minorEastAsia" w:hAnsiTheme="minorHAnsi"/>
                <w:noProof/>
                <w:lang w:eastAsia="fr-FR"/>
              </w:rPr>
              <w:tab/>
            </w:r>
            <w:r w:rsidR="00637E97" w:rsidRPr="00EC4441">
              <w:rPr>
                <w:rStyle w:val="Lienhypertexte"/>
                <w:noProof/>
              </w:rPr>
              <w:t>Qu’est-ce que la ROBOCUP ? :</w:t>
            </w:r>
            <w:r w:rsidR="00637E97">
              <w:rPr>
                <w:noProof/>
                <w:webHidden/>
              </w:rPr>
              <w:tab/>
            </w:r>
            <w:r w:rsidR="00637E97">
              <w:rPr>
                <w:noProof/>
                <w:webHidden/>
              </w:rPr>
              <w:fldChar w:fldCharType="begin"/>
            </w:r>
            <w:r w:rsidR="00637E97">
              <w:rPr>
                <w:noProof/>
                <w:webHidden/>
              </w:rPr>
              <w:instrText xml:space="preserve"> PAGEREF _Toc533082620 \h </w:instrText>
            </w:r>
            <w:r w:rsidR="00637E97">
              <w:rPr>
                <w:noProof/>
                <w:webHidden/>
              </w:rPr>
            </w:r>
            <w:r w:rsidR="00637E97">
              <w:rPr>
                <w:noProof/>
                <w:webHidden/>
              </w:rPr>
              <w:fldChar w:fldCharType="separate"/>
            </w:r>
            <w:r w:rsidR="008764C4">
              <w:rPr>
                <w:noProof/>
                <w:webHidden/>
              </w:rPr>
              <w:t>2</w:t>
            </w:r>
            <w:r w:rsidR="00637E97">
              <w:rPr>
                <w:noProof/>
                <w:webHidden/>
              </w:rPr>
              <w:fldChar w:fldCharType="end"/>
            </w:r>
          </w:hyperlink>
        </w:p>
        <w:p w14:paraId="22C19FC8" w14:textId="77777777" w:rsidR="00637E97" w:rsidRPr="00637E97" w:rsidRDefault="00637E97" w:rsidP="00637E97"/>
        <w:p w14:paraId="59DC6034" w14:textId="01C3F458" w:rsidR="00637E97" w:rsidRDefault="00637E97">
          <w:pPr>
            <w:pStyle w:val="TM2"/>
            <w:tabs>
              <w:tab w:val="left" w:pos="880"/>
              <w:tab w:val="right" w:leader="dot" w:pos="9062"/>
            </w:tabs>
            <w:rPr>
              <w:rStyle w:val="Lienhypertexte"/>
              <w:noProof/>
            </w:rPr>
          </w:pPr>
          <w:hyperlink w:anchor="_Toc533082621" w:history="1">
            <w:r w:rsidRPr="00EC4441">
              <w:rPr>
                <w:rStyle w:val="Lienhypertexte"/>
                <w:noProof/>
              </w:rPr>
              <w:t>II.</w:t>
            </w:r>
            <w:r>
              <w:rPr>
                <w:rFonts w:asciiTheme="minorHAnsi" w:eastAsiaTheme="minorEastAsia" w:hAnsiTheme="minorHAnsi"/>
                <w:noProof/>
                <w:lang w:eastAsia="fr-FR"/>
              </w:rPr>
              <w:tab/>
            </w:r>
            <w:r w:rsidRPr="00EC4441">
              <w:rPr>
                <w:rStyle w:val="Lienhypertexte"/>
                <w:noProof/>
              </w:rPr>
              <w:t>Description du projet :</w:t>
            </w:r>
            <w:r>
              <w:rPr>
                <w:noProof/>
                <w:webHidden/>
              </w:rPr>
              <w:tab/>
            </w:r>
            <w:r>
              <w:rPr>
                <w:noProof/>
                <w:webHidden/>
              </w:rPr>
              <w:fldChar w:fldCharType="begin"/>
            </w:r>
            <w:r>
              <w:rPr>
                <w:noProof/>
                <w:webHidden/>
              </w:rPr>
              <w:instrText xml:space="preserve"> PAGEREF _Toc533082621 \h </w:instrText>
            </w:r>
            <w:r>
              <w:rPr>
                <w:noProof/>
                <w:webHidden/>
              </w:rPr>
            </w:r>
            <w:r>
              <w:rPr>
                <w:noProof/>
                <w:webHidden/>
              </w:rPr>
              <w:fldChar w:fldCharType="separate"/>
            </w:r>
            <w:r w:rsidR="008764C4">
              <w:rPr>
                <w:noProof/>
                <w:webHidden/>
              </w:rPr>
              <w:t>4</w:t>
            </w:r>
            <w:r>
              <w:rPr>
                <w:noProof/>
                <w:webHidden/>
              </w:rPr>
              <w:fldChar w:fldCharType="end"/>
            </w:r>
          </w:hyperlink>
        </w:p>
        <w:p w14:paraId="37B234D3" w14:textId="77777777" w:rsidR="00637E97" w:rsidRPr="00637E97" w:rsidRDefault="00637E97" w:rsidP="00637E97"/>
        <w:p w14:paraId="766382DA" w14:textId="645B7BEA" w:rsidR="00637E97" w:rsidRDefault="00637E97">
          <w:pPr>
            <w:pStyle w:val="TM2"/>
            <w:tabs>
              <w:tab w:val="left" w:pos="880"/>
              <w:tab w:val="right" w:leader="dot" w:pos="9062"/>
            </w:tabs>
            <w:rPr>
              <w:rFonts w:asciiTheme="minorHAnsi" w:eastAsiaTheme="minorEastAsia" w:hAnsiTheme="minorHAnsi"/>
              <w:noProof/>
              <w:lang w:eastAsia="fr-FR"/>
            </w:rPr>
          </w:pPr>
          <w:hyperlink w:anchor="_Toc533082622" w:history="1">
            <w:r w:rsidRPr="00EC4441">
              <w:rPr>
                <w:rStyle w:val="Lienhypertexte"/>
                <w:noProof/>
              </w:rPr>
              <w:t>III.</w:t>
            </w:r>
            <w:r>
              <w:rPr>
                <w:rFonts w:asciiTheme="minorHAnsi" w:eastAsiaTheme="minorEastAsia" w:hAnsiTheme="minorHAnsi"/>
                <w:noProof/>
                <w:lang w:eastAsia="fr-FR"/>
              </w:rPr>
              <w:tab/>
            </w:r>
            <w:r w:rsidRPr="00EC4441">
              <w:rPr>
                <w:rStyle w:val="Lienhypertexte"/>
                <w:noProof/>
              </w:rPr>
              <w:t>Cahier des charges :</w:t>
            </w:r>
            <w:r>
              <w:rPr>
                <w:noProof/>
                <w:webHidden/>
              </w:rPr>
              <w:tab/>
            </w:r>
            <w:r>
              <w:rPr>
                <w:noProof/>
                <w:webHidden/>
              </w:rPr>
              <w:fldChar w:fldCharType="begin"/>
            </w:r>
            <w:r>
              <w:rPr>
                <w:noProof/>
                <w:webHidden/>
              </w:rPr>
              <w:instrText xml:space="preserve"> PAGEREF _Toc533082622 \h </w:instrText>
            </w:r>
            <w:r>
              <w:rPr>
                <w:noProof/>
                <w:webHidden/>
              </w:rPr>
            </w:r>
            <w:r>
              <w:rPr>
                <w:noProof/>
                <w:webHidden/>
              </w:rPr>
              <w:fldChar w:fldCharType="separate"/>
            </w:r>
            <w:r w:rsidR="008764C4">
              <w:rPr>
                <w:noProof/>
                <w:webHidden/>
              </w:rPr>
              <w:t>5</w:t>
            </w:r>
            <w:r>
              <w:rPr>
                <w:noProof/>
                <w:webHidden/>
              </w:rPr>
              <w:fldChar w:fldCharType="end"/>
            </w:r>
          </w:hyperlink>
        </w:p>
        <w:p w14:paraId="629FEED6" w14:textId="374699B7" w:rsidR="00637E97" w:rsidRDefault="00637E97">
          <w:pPr>
            <w:pStyle w:val="TM3"/>
            <w:tabs>
              <w:tab w:val="left" w:pos="880"/>
              <w:tab w:val="right" w:leader="dot" w:pos="9062"/>
            </w:tabs>
            <w:rPr>
              <w:rFonts w:asciiTheme="minorHAnsi" w:eastAsiaTheme="minorEastAsia" w:hAnsiTheme="minorHAnsi"/>
              <w:noProof/>
              <w:lang w:eastAsia="fr-FR"/>
            </w:rPr>
          </w:pPr>
          <w:hyperlink w:anchor="_Toc533082623" w:history="1">
            <w:r w:rsidRPr="00EC4441">
              <w:rPr>
                <w:rStyle w:val="Lienhypertexte"/>
                <w:noProof/>
              </w:rPr>
              <w:t>1.</w:t>
            </w:r>
            <w:r>
              <w:rPr>
                <w:rFonts w:asciiTheme="minorHAnsi" w:eastAsiaTheme="minorEastAsia" w:hAnsiTheme="minorHAnsi"/>
                <w:noProof/>
                <w:lang w:eastAsia="fr-FR"/>
              </w:rPr>
              <w:tab/>
            </w:r>
            <w:r w:rsidRPr="00EC4441">
              <w:rPr>
                <w:rStyle w:val="Lienhypertexte"/>
                <w:noProof/>
              </w:rPr>
              <w:t>Cahier des charges :</w:t>
            </w:r>
            <w:r>
              <w:rPr>
                <w:noProof/>
                <w:webHidden/>
              </w:rPr>
              <w:tab/>
            </w:r>
            <w:r>
              <w:rPr>
                <w:noProof/>
                <w:webHidden/>
              </w:rPr>
              <w:fldChar w:fldCharType="begin"/>
            </w:r>
            <w:r>
              <w:rPr>
                <w:noProof/>
                <w:webHidden/>
              </w:rPr>
              <w:instrText xml:space="preserve"> PAGEREF _Toc533082623 \h </w:instrText>
            </w:r>
            <w:r>
              <w:rPr>
                <w:noProof/>
                <w:webHidden/>
              </w:rPr>
            </w:r>
            <w:r>
              <w:rPr>
                <w:noProof/>
                <w:webHidden/>
              </w:rPr>
              <w:fldChar w:fldCharType="separate"/>
            </w:r>
            <w:r w:rsidR="008764C4">
              <w:rPr>
                <w:noProof/>
                <w:webHidden/>
              </w:rPr>
              <w:t>5</w:t>
            </w:r>
            <w:r>
              <w:rPr>
                <w:noProof/>
                <w:webHidden/>
              </w:rPr>
              <w:fldChar w:fldCharType="end"/>
            </w:r>
          </w:hyperlink>
        </w:p>
        <w:p w14:paraId="2C9A7B82" w14:textId="1D6262E8" w:rsidR="00637E97" w:rsidRDefault="00637E97">
          <w:pPr>
            <w:pStyle w:val="TM3"/>
            <w:tabs>
              <w:tab w:val="left" w:pos="880"/>
              <w:tab w:val="right" w:leader="dot" w:pos="9062"/>
            </w:tabs>
            <w:rPr>
              <w:rFonts w:asciiTheme="minorHAnsi" w:eastAsiaTheme="minorEastAsia" w:hAnsiTheme="minorHAnsi"/>
              <w:noProof/>
              <w:lang w:eastAsia="fr-FR"/>
            </w:rPr>
          </w:pPr>
          <w:hyperlink w:anchor="_Toc533082624" w:history="1">
            <w:r w:rsidRPr="00EC4441">
              <w:rPr>
                <w:rStyle w:val="Lienhypertexte"/>
                <w:noProof/>
              </w:rPr>
              <w:t>2.</w:t>
            </w:r>
            <w:r>
              <w:rPr>
                <w:rFonts w:asciiTheme="minorHAnsi" w:eastAsiaTheme="minorEastAsia" w:hAnsiTheme="minorHAnsi"/>
                <w:noProof/>
                <w:lang w:eastAsia="fr-FR"/>
              </w:rPr>
              <w:tab/>
            </w:r>
            <w:r w:rsidRPr="00EC4441">
              <w:rPr>
                <w:rStyle w:val="Lienhypertexte"/>
                <w:noProof/>
              </w:rPr>
              <w:t>Contraintes matérielles :</w:t>
            </w:r>
            <w:r>
              <w:rPr>
                <w:noProof/>
                <w:webHidden/>
              </w:rPr>
              <w:tab/>
            </w:r>
            <w:r>
              <w:rPr>
                <w:noProof/>
                <w:webHidden/>
              </w:rPr>
              <w:fldChar w:fldCharType="begin"/>
            </w:r>
            <w:r>
              <w:rPr>
                <w:noProof/>
                <w:webHidden/>
              </w:rPr>
              <w:instrText xml:space="preserve"> PAGEREF _Toc533082624 \h </w:instrText>
            </w:r>
            <w:r>
              <w:rPr>
                <w:noProof/>
                <w:webHidden/>
              </w:rPr>
            </w:r>
            <w:r>
              <w:rPr>
                <w:noProof/>
                <w:webHidden/>
              </w:rPr>
              <w:fldChar w:fldCharType="separate"/>
            </w:r>
            <w:r w:rsidR="008764C4">
              <w:rPr>
                <w:noProof/>
                <w:webHidden/>
              </w:rPr>
              <w:t>6</w:t>
            </w:r>
            <w:r>
              <w:rPr>
                <w:noProof/>
                <w:webHidden/>
              </w:rPr>
              <w:fldChar w:fldCharType="end"/>
            </w:r>
          </w:hyperlink>
        </w:p>
        <w:p w14:paraId="3D80F60E" w14:textId="5B575DE1" w:rsidR="00637E97" w:rsidRDefault="00637E97">
          <w:pPr>
            <w:pStyle w:val="TM3"/>
            <w:tabs>
              <w:tab w:val="left" w:pos="880"/>
              <w:tab w:val="right" w:leader="dot" w:pos="9062"/>
            </w:tabs>
            <w:rPr>
              <w:rFonts w:asciiTheme="minorHAnsi" w:eastAsiaTheme="minorEastAsia" w:hAnsiTheme="minorHAnsi"/>
              <w:noProof/>
              <w:lang w:eastAsia="fr-FR"/>
            </w:rPr>
          </w:pPr>
          <w:hyperlink w:anchor="_Toc533082625" w:history="1">
            <w:r w:rsidRPr="00EC4441">
              <w:rPr>
                <w:rStyle w:val="Lienhypertexte"/>
                <w:noProof/>
              </w:rPr>
              <w:t>3.</w:t>
            </w:r>
            <w:r>
              <w:rPr>
                <w:rFonts w:asciiTheme="minorHAnsi" w:eastAsiaTheme="minorEastAsia" w:hAnsiTheme="minorHAnsi"/>
                <w:noProof/>
                <w:lang w:eastAsia="fr-FR"/>
              </w:rPr>
              <w:tab/>
            </w:r>
            <w:r w:rsidRPr="00EC4441">
              <w:rPr>
                <w:rStyle w:val="Lienhypertexte"/>
                <w:noProof/>
              </w:rPr>
              <w:t>Contrainte logicielle :</w:t>
            </w:r>
            <w:r>
              <w:rPr>
                <w:noProof/>
                <w:webHidden/>
              </w:rPr>
              <w:tab/>
            </w:r>
            <w:r>
              <w:rPr>
                <w:noProof/>
                <w:webHidden/>
              </w:rPr>
              <w:fldChar w:fldCharType="begin"/>
            </w:r>
            <w:r>
              <w:rPr>
                <w:noProof/>
                <w:webHidden/>
              </w:rPr>
              <w:instrText xml:space="preserve"> PAGEREF _Toc533082625 \h </w:instrText>
            </w:r>
            <w:r>
              <w:rPr>
                <w:noProof/>
                <w:webHidden/>
              </w:rPr>
            </w:r>
            <w:r>
              <w:rPr>
                <w:noProof/>
                <w:webHidden/>
              </w:rPr>
              <w:fldChar w:fldCharType="separate"/>
            </w:r>
            <w:r w:rsidR="008764C4">
              <w:rPr>
                <w:noProof/>
                <w:webHidden/>
              </w:rPr>
              <w:t>7</w:t>
            </w:r>
            <w:r>
              <w:rPr>
                <w:noProof/>
                <w:webHidden/>
              </w:rPr>
              <w:fldChar w:fldCharType="end"/>
            </w:r>
          </w:hyperlink>
        </w:p>
        <w:p w14:paraId="176C4A09" w14:textId="7EBAD299" w:rsidR="00637E97" w:rsidRDefault="00637E97">
          <w:pPr>
            <w:pStyle w:val="TM3"/>
            <w:tabs>
              <w:tab w:val="left" w:pos="880"/>
              <w:tab w:val="right" w:leader="dot" w:pos="9062"/>
            </w:tabs>
            <w:rPr>
              <w:rFonts w:asciiTheme="minorHAnsi" w:eastAsiaTheme="minorEastAsia" w:hAnsiTheme="minorHAnsi"/>
              <w:noProof/>
              <w:lang w:eastAsia="fr-FR"/>
            </w:rPr>
          </w:pPr>
          <w:hyperlink w:anchor="_Toc533082626" w:history="1">
            <w:r w:rsidRPr="00EC4441">
              <w:rPr>
                <w:rStyle w:val="Lienhypertexte"/>
                <w:noProof/>
              </w:rPr>
              <w:t>4.</w:t>
            </w:r>
            <w:r>
              <w:rPr>
                <w:rFonts w:asciiTheme="minorHAnsi" w:eastAsiaTheme="minorEastAsia" w:hAnsiTheme="minorHAnsi"/>
                <w:noProof/>
                <w:lang w:eastAsia="fr-FR"/>
              </w:rPr>
              <w:tab/>
            </w:r>
            <w:r w:rsidRPr="00EC4441">
              <w:rPr>
                <w:rStyle w:val="Lienhypertexte"/>
                <w:noProof/>
              </w:rPr>
              <w:t>Contrainte environnementale :</w:t>
            </w:r>
            <w:r>
              <w:rPr>
                <w:noProof/>
                <w:webHidden/>
              </w:rPr>
              <w:tab/>
            </w:r>
            <w:r>
              <w:rPr>
                <w:noProof/>
                <w:webHidden/>
              </w:rPr>
              <w:fldChar w:fldCharType="begin"/>
            </w:r>
            <w:r>
              <w:rPr>
                <w:noProof/>
                <w:webHidden/>
              </w:rPr>
              <w:instrText xml:space="preserve"> PAGEREF _Toc533082626 \h </w:instrText>
            </w:r>
            <w:r>
              <w:rPr>
                <w:noProof/>
                <w:webHidden/>
              </w:rPr>
            </w:r>
            <w:r>
              <w:rPr>
                <w:noProof/>
                <w:webHidden/>
              </w:rPr>
              <w:fldChar w:fldCharType="separate"/>
            </w:r>
            <w:r w:rsidR="008764C4">
              <w:rPr>
                <w:noProof/>
                <w:webHidden/>
              </w:rPr>
              <w:t>8</w:t>
            </w:r>
            <w:r>
              <w:rPr>
                <w:noProof/>
                <w:webHidden/>
              </w:rPr>
              <w:fldChar w:fldCharType="end"/>
            </w:r>
          </w:hyperlink>
        </w:p>
        <w:p w14:paraId="3060F1AB" w14:textId="67DCCEAA" w:rsidR="00637E97" w:rsidRDefault="00637E97">
          <w:pPr>
            <w:pStyle w:val="TM3"/>
            <w:tabs>
              <w:tab w:val="left" w:pos="880"/>
              <w:tab w:val="right" w:leader="dot" w:pos="9062"/>
            </w:tabs>
            <w:rPr>
              <w:rStyle w:val="Lienhypertexte"/>
              <w:noProof/>
            </w:rPr>
          </w:pPr>
          <w:hyperlink w:anchor="_Toc533082627" w:history="1">
            <w:r w:rsidRPr="00EC4441">
              <w:rPr>
                <w:rStyle w:val="Lienhypertexte"/>
                <w:noProof/>
              </w:rPr>
              <w:t>5.</w:t>
            </w:r>
            <w:r>
              <w:rPr>
                <w:rFonts w:asciiTheme="minorHAnsi" w:eastAsiaTheme="minorEastAsia" w:hAnsiTheme="minorHAnsi"/>
                <w:noProof/>
                <w:lang w:eastAsia="fr-FR"/>
              </w:rPr>
              <w:tab/>
            </w:r>
            <w:r w:rsidRPr="00EC4441">
              <w:rPr>
                <w:rStyle w:val="Lienhypertexte"/>
                <w:noProof/>
              </w:rPr>
              <w:t>Contrainte économique :</w:t>
            </w:r>
            <w:r>
              <w:rPr>
                <w:noProof/>
                <w:webHidden/>
              </w:rPr>
              <w:tab/>
            </w:r>
            <w:r>
              <w:rPr>
                <w:noProof/>
                <w:webHidden/>
              </w:rPr>
              <w:fldChar w:fldCharType="begin"/>
            </w:r>
            <w:r>
              <w:rPr>
                <w:noProof/>
                <w:webHidden/>
              </w:rPr>
              <w:instrText xml:space="preserve"> PAGEREF _Toc533082627 \h </w:instrText>
            </w:r>
            <w:r>
              <w:rPr>
                <w:noProof/>
                <w:webHidden/>
              </w:rPr>
            </w:r>
            <w:r>
              <w:rPr>
                <w:noProof/>
                <w:webHidden/>
              </w:rPr>
              <w:fldChar w:fldCharType="separate"/>
            </w:r>
            <w:r w:rsidR="008764C4">
              <w:rPr>
                <w:noProof/>
                <w:webHidden/>
              </w:rPr>
              <w:t>8</w:t>
            </w:r>
            <w:r>
              <w:rPr>
                <w:noProof/>
                <w:webHidden/>
              </w:rPr>
              <w:fldChar w:fldCharType="end"/>
            </w:r>
          </w:hyperlink>
        </w:p>
        <w:p w14:paraId="2C9C917B" w14:textId="77777777" w:rsidR="00637E97" w:rsidRPr="00637E97" w:rsidRDefault="00637E97" w:rsidP="00637E97"/>
        <w:p w14:paraId="12240205" w14:textId="6D7925DC" w:rsidR="00637E97" w:rsidRDefault="00637E97">
          <w:pPr>
            <w:pStyle w:val="TM2"/>
            <w:tabs>
              <w:tab w:val="left" w:pos="880"/>
              <w:tab w:val="right" w:leader="dot" w:pos="9062"/>
            </w:tabs>
            <w:rPr>
              <w:rFonts w:asciiTheme="minorHAnsi" w:eastAsiaTheme="minorEastAsia" w:hAnsiTheme="minorHAnsi"/>
              <w:noProof/>
              <w:lang w:eastAsia="fr-FR"/>
            </w:rPr>
          </w:pPr>
          <w:hyperlink w:anchor="_Toc533082628" w:history="1">
            <w:r w:rsidRPr="00EC4441">
              <w:rPr>
                <w:rStyle w:val="Lienhypertexte"/>
                <w:noProof/>
              </w:rPr>
              <w:t>IV.</w:t>
            </w:r>
            <w:r>
              <w:rPr>
                <w:rFonts w:asciiTheme="minorHAnsi" w:eastAsiaTheme="minorEastAsia" w:hAnsiTheme="minorHAnsi"/>
                <w:noProof/>
                <w:lang w:eastAsia="fr-FR"/>
              </w:rPr>
              <w:tab/>
            </w:r>
            <w:r w:rsidRPr="00EC4441">
              <w:rPr>
                <w:rStyle w:val="Lienhypertexte"/>
                <w:noProof/>
              </w:rPr>
              <w:t>Gestion du projet :</w:t>
            </w:r>
            <w:r>
              <w:rPr>
                <w:noProof/>
                <w:webHidden/>
              </w:rPr>
              <w:tab/>
            </w:r>
            <w:r>
              <w:rPr>
                <w:noProof/>
                <w:webHidden/>
              </w:rPr>
              <w:fldChar w:fldCharType="begin"/>
            </w:r>
            <w:r>
              <w:rPr>
                <w:noProof/>
                <w:webHidden/>
              </w:rPr>
              <w:instrText xml:space="preserve"> PAGEREF _Toc533082628 \h </w:instrText>
            </w:r>
            <w:r>
              <w:rPr>
                <w:noProof/>
                <w:webHidden/>
              </w:rPr>
            </w:r>
            <w:r>
              <w:rPr>
                <w:noProof/>
                <w:webHidden/>
              </w:rPr>
              <w:fldChar w:fldCharType="separate"/>
            </w:r>
            <w:r w:rsidR="008764C4">
              <w:rPr>
                <w:noProof/>
                <w:webHidden/>
              </w:rPr>
              <w:t>9</w:t>
            </w:r>
            <w:r>
              <w:rPr>
                <w:noProof/>
                <w:webHidden/>
              </w:rPr>
              <w:fldChar w:fldCharType="end"/>
            </w:r>
          </w:hyperlink>
        </w:p>
        <w:p w14:paraId="52123FB6" w14:textId="7D4646E0" w:rsidR="004E4D25" w:rsidRDefault="004E4D25">
          <w:r>
            <w:rPr>
              <w:b/>
              <w:bCs/>
            </w:rPr>
            <w:fldChar w:fldCharType="end"/>
          </w:r>
        </w:p>
      </w:sdtContent>
    </w:sdt>
    <w:p w14:paraId="56A71BD3" w14:textId="77777777" w:rsidR="000608F3" w:rsidRDefault="000608F3">
      <w:pPr>
        <w:spacing w:after="160" w:line="259" w:lineRule="auto"/>
        <w:contextualSpacing w:val="0"/>
        <w:rPr>
          <w:rFonts w:eastAsiaTheme="majorEastAsia" w:cstheme="majorBidi"/>
          <w:spacing w:val="-10"/>
          <w:kern w:val="28"/>
          <w:sz w:val="28"/>
          <w:szCs w:val="26"/>
          <w:u w:val="single"/>
        </w:rPr>
      </w:pPr>
      <w:r>
        <w:br w:type="page"/>
      </w:r>
      <w:bookmarkStart w:id="1" w:name="_GoBack"/>
      <w:bookmarkEnd w:id="1"/>
    </w:p>
    <w:p w14:paraId="63E35893" w14:textId="77777777" w:rsidR="001663B5" w:rsidRPr="00771707" w:rsidRDefault="001663B5" w:rsidP="00A10233">
      <w:pPr>
        <w:pStyle w:val="Titre2"/>
      </w:pPr>
      <w:bookmarkStart w:id="2" w:name="_Toc533082620"/>
      <w:r w:rsidRPr="00771707">
        <w:lastRenderedPageBreak/>
        <w:t>Qu’est-ce que la ROBOCUP ? :</w:t>
      </w:r>
      <w:bookmarkEnd w:id="0"/>
      <w:bookmarkEnd w:id="2"/>
    </w:p>
    <w:p w14:paraId="23C9E0F6" w14:textId="77777777" w:rsidR="009B7F02" w:rsidRPr="00771707" w:rsidRDefault="009B7F02" w:rsidP="009B7F02"/>
    <w:p w14:paraId="12C803E1" w14:textId="77777777" w:rsidR="00CB04BE" w:rsidRPr="00771707" w:rsidRDefault="001663B5" w:rsidP="00BE08E4">
      <w:pPr>
        <w:ind w:firstLine="567"/>
      </w:pPr>
      <w:r w:rsidRPr="00771707">
        <w:t>La ROBOCUP est une compétition de robot</w:t>
      </w:r>
      <w:r w:rsidR="00BE08E4" w:rsidRPr="00771707">
        <w:t xml:space="preserve">, elle regroupe plusieurs ligues de, en fonction de la fonction du ou des robots. </w:t>
      </w:r>
    </w:p>
    <w:p w14:paraId="1E497F4B" w14:textId="77777777" w:rsidR="00CB04BE" w:rsidRPr="00771707" w:rsidRDefault="00CB04BE" w:rsidP="00BE08E4">
      <w:pPr>
        <w:ind w:firstLine="567"/>
      </w:pPr>
      <w:r w:rsidRPr="00771707">
        <w:t xml:space="preserve">Dans l’histoire de la ROBOCUP, on peut retenir </w:t>
      </w:r>
      <w:r w:rsidR="00E047FD" w:rsidRPr="00771707">
        <w:t>plusieurs moments importants</w:t>
      </w:r>
      <w:r w:rsidRPr="00771707">
        <w:t> :</w:t>
      </w:r>
    </w:p>
    <w:p w14:paraId="04A52EB3" w14:textId="77777777" w:rsidR="00CB04BE" w:rsidRPr="00771707" w:rsidRDefault="00CB04BE" w:rsidP="00CB04BE">
      <w:pPr>
        <w:pStyle w:val="Paragraphedeliste"/>
        <w:numPr>
          <w:ilvl w:val="0"/>
          <w:numId w:val="14"/>
        </w:numPr>
      </w:pPr>
      <w:r w:rsidRPr="00771707">
        <w:t>La première fois que l’idée de robot jouant au football est mentionnée. Cette idée fut évoquée dans un écrit du professeur Alan Mackworth de l’université de British Columbia en 1992.</w:t>
      </w:r>
    </w:p>
    <w:p w14:paraId="4FFD4352" w14:textId="77777777" w:rsidR="001663B5" w:rsidRPr="00771707" w:rsidRDefault="00BE08E4" w:rsidP="00CB04BE">
      <w:pPr>
        <w:pStyle w:val="Paragraphedeliste"/>
        <w:numPr>
          <w:ilvl w:val="0"/>
          <w:numId w:val="14"/>
        </w:numPr>
      </w:pPr>
      <w:r w:rsidRPr="00771707">
        <w:t xml:space="preserve"> </w:t>
      </w:r>
      <w:r w:rsidR="000959E6" w:rsidRPr="00771707">
        <w:t xml:space="preserve">Un groupe de chercheurs japonais ont pensé à l’idée d’un grand challenger entre robot. Leur discussion a donc évolué jusqu’à présenter l’idée de promouvoir la science et la technologie. Cette idée est également </w:t>
      </w:r>
      <w:r w:rsidR="00E047FD" w:rsidRPr="00771707">
        <w:t>apparue</w:t>
      </w:r>
      <w:r w:rsidR="000959E6" w:rsidRPr="00771707">
        <w:t xml:space="preserve"> en 1992.</w:t>
      </w:r>
    </w:p>
    <w:p w14:paraId="420C86C4" w14:textId="77777777" w:rsidR="000959E6" w:rsidRPr="00771707" w:rsidRDefault="000959E6" w:rsidP="00CB04BE">
      <w:pPr>
        <w:pStyle w:val="Paragraphedeliste"/>
        <w:numPr>
          <w:ilvl w:val="0"/>
          <w:numId w:val="14"/>
        </w:numPr>
      </w:pPr>
      <w:r w:rsidRPr="00771707">
        <w:t xml:space="preserve">La toute première compétition de la ROBOCUP a été tenu en 1997, avec plus de </w:t>
      </w:r>
      <w:r w:rsidR="00E047FD" w:rsidRPr="00771707">
        <w:t>40 équipes participantes</w:t>
      </w:r>
      <w:r w:rsidRPr="00771707">
        <w:t xml:space="preserve"> à la compétition. </w:t>
      </w:r>
    </w:p>
    <w:p w14:paraId="759AEF35" w14:textId="77777777" w:rsidR="00BE08E4" w:rsidRPr="00771707" w:rsidRDefault="00BE08E4" w:rsidP="00BE08E4">
      <w:r w:rsidRPr="00771707">
        <w:t>Parmi ces catégories, on retrouve :</w:t>
      </w:r>
    </w:p>
    <w:p w14:paraId="53D7B492" w14:textId="77777777" w:rsidR="0045681A" w:rsidRPr="00771707" w:rsidRDefault="0045681A" w:rsidP="00BE08E4"/>
    <w:p w14:paraId="153729AC" w14:textId="77777777" w:rsidR="00BE08E4" w:rsidRPr="00771707" w:rsidRDefault="00BE08E4" w:rsidP="00BE08E4">
      <w:pPr>
        <w:pStyle w:val="Paragraphedeliste"/>
        <w:numPr>
          <w:ilvl w:val="0"/>
          <w:numId w:val="13"/>
        </w:numPr>
      </w:pPr>
      <w:r w:rsidRPr="00771707">
        <w:t>La ROBOCUP SOCCER :</w:t>
      </w:r>
    </w:p>
    <w:p w14:paraId="00465CCB" w14:textId="77777777" w:rsidR="008E33BB" w:rsidRPr="00771707" w:rsidRDefault="00BE08E4" w:rsidP="00BE08E4">
      <w:pPr>
        <w:ind w:firstLine="360"/>
      </w:pPr>
      <w:r w:rsidRPr="00771707">
        <w:t>Dans cette ligue, les robots doivent être capable de jouer au football en équipe.</w:t>
      </w:r>
    </w:p>
    <w:p w14:paraId="266278CB" w14:textId="77777777" w:rsidR="00BE08E4" w:rsidRPr="00771707" w:rsidRDefault="008E33BB" w:rsidP="008E33BB">
      <w:r w:rsidRPr="00771707">
        <w:t xml:space="preserve">Les robots de cette ligue doivent jouer sur un terrain en moquette de 12 mètres par 9 mètres. </w:t>
      </w:r>
    </w:p>
    <w:p w14:paraId="2AC0BB32" w14:textId="77777777" w:rsidR="00BE08E4" w:rsidRPr="00771707" w:rsidRDefault="00BE08E4" w:rsidP="00BE08E4">
      <w:pPr>
        <w:ind w:firstLine="360"/>
      </w:pPr>
      <w:r w:rsidRPr="00771707">
        <w:t>Au sein même de cette ligue, on retrouve plusieurs catégories. Elles dépendent de la taille des robots.</w:t>
      </w:r>
    </w:p>
    <w:p w14:paraId="3EDA3EE9" w14:textId="77777777" w:rsidR="00BE08E4" w:rsidRPr="00771707" w:rsidRDefault="00BE08E4" w:rsidP="00BE08E4">
      <w:r w:rsidRPr="00771707">
        <w:t>Ainsi on a :</w:t>
      </w:r>
    </w:p>
    <w:p w14:paraId="55AC5100" w14:textId="77777777" w:rsidR="00BE08E4" w:rsidRPr="00771707" w:rsidRDefault="00BE08E4" w:rsidP="00BE08E4">
      <w:pPr>
        <w:pStyle w:val="Paragraphedeliste"/>
        <w:numPr>
          <w:ilvl w:val="1"/>
          <w:numId w:val="13"/>
        </w:numPr>
      </w:pPr>
      <w:r w:rsidRPr="00771707">
        <w:t>Humanoïde :</w:t>
      </w:r>
    </w:p>
    <w:p w14:paraId="4EAC5D77" w14:textId="77777777" w:rsidR="00BE08E4" w:rsidRPr="00771707" w:rsidRDefault="00BE08E4" w:rsidP="00BE08E4">
      <w:pPr>
        <w:ind w:firstLine="360"/>
      </w:pPr>
      <w:r w:rsidRPr="00771707">
        <w:t>Dans cette catégorie, les robots autonomes ressemble</w:t>
      </w:r>
      <w:r w:rsidR="008E33BB" w:rsidRPr="00771707">
        <w:t>nt</w:t>
      </w:r>
      <w:r w:rsidRPr="00771707">
        <w:t xml:space="preserve"> aux êtres humains à la fois sur leur physique mais aussi </w:t>
      </w:r>
      <w:r w:rsidR="00E047FD" w:rsidRPr="00771707">
        <w:t>par</w:t>
      </w:r>
      <w:r w:rsidRPr="00771707">
        <w:t xml:space="preserve"> leur façon de jouer. Les robots ont donc le devoir de jouer au football en marchant, courant et frappant dans la balle tout en maintenant leur équilibre.</w:t>
      </w:r>
      <w:r w:rsidR="008E33BB" w:rsidRPr="00771707">
        <w:t xml:space="preserve"> Les robots humanoïdes doivent être totalement autonomes, à la fois pour jouer au football, mais aussi pour trouver une solution </w:t>
      </w:r>
      <w:r w:rsidR="00AB6B66" w:rsidRPr="00771707">
        <w:t>dans le jeu afin de marquer.</w:t>
      </w:r>
    </w:p>
    <w:p w14:paraId="458A90B9" w14:textId="77777777" w:rsidR="005C2086" w:rsidRPr="00771707" w:rsidRDefault="005C2086" w:rsidP="00BE08E4">
      <w:pPr>
        <w:ind w:firstLine="360"/>
      </w:pPr>
    </w:p>
    <w:p w14:paraId="6FDED1A9" w14:textId="77777777" w:rsidR="00BE08E4" w:rsidRPr="00771707" w:rsidRDefault="00BE08E4" w:rsidP="00BE08E4">
      <w:pPr>
        <w:pStyle w:val="Paragraphedeliste"/>
        <w:numPr>
          <w:ilvl w:val="1"/>
          <w:numId w:val="13"/>
        </w:numPr>
      </w:pPr>
      <w:r w:rsidRPr="00771707">
        <w:t>Middle Size</w:t>
      </w:r>
      <w:r w:rsidR="008E33BB" w:rsidRPr="00771707">
        <w:t xml:space="preserve"> (MSL)</w:t>
      </w:r>
      <w:r w:rsidRPr="00771707">
        <w:t> :</w:t>
      </w:r>
    </w:p>
    <w:p w14:paraId="521E3309" w14:textId="77777777" w:rsidR="00BE08E4" w:rsidRPr="00771707" w:rsidRDefault="00BE08E4" w:rsidP="008E33BB">
      <w:pPr>
        <w:ind w:firstLine="360"/>
      </w:pPr>
      <w:r w:rsidRPr="00771707">
        <w:t xml:space="preserve">Dans cette </w:t>
      </w:r>
      <w:r w:rsidR="008E33BB" w:rsidRPr="00771707">
        <w:t>catégorie, les robots doiven</w:t>
      </w:r>
      <w:r w:rsidR="0045681A" w:rsidRPr="00771707">
        <w:t>t</w:t>
      </w:r>
      <w:r w:rsidR="008E33BB" w:rsidRPr="00771707">
        <w:t xml:space="preserve"> jouer avec un</w:t>
      </w:r>
      <w:r w:rsidR="0045681A" w:rsidRPr="00771707">
        <w:t xml:space="preserve">e </w:t>
      </w:r>
      <w:r w:rsidR="008E33BB" w:rsidRPr="00771707">
        <w:t>balle de football de la même taille que les véritables balles de la FIFA. Les robots de cette catégorie doivent être entièrement autonomes et embarqués les capteurs et le matériel leur permettant de jouer en respectant une dimension maximale ainsi qu’un poids maximum.</w:t>
      </w:r>
      <w:r w:rsidR="0045681A" w:rsidRPr="00771707">
        <w:t xml:space="preserve"> Dans cette catégorie, les équipes sont de cinq.</w:t>
      </w:r>
      <w:r w:rsidR="008E33BB" w:rsidRPr="00771707">
        <w:t xml:space="preserve"> </w:t>
      </w:r>
    </w:p>
    <w:p w14:paraId="6B98B6CF" w14:textId="77777777" w:rsidR="005C2086" w:rsidRPr="00771707" w:rsidRDefault="005C2086" w:rsidP="008E33BB">
      <w:pPr>
        <w:ind w:firstLine="360"/>
      </w:pPr>
    </w:p>
    <w:p w14:paraId="5CAA1B88" w14:textId="77777777" w:rsidR="008E33BB" w:rsidRPr="00771707" w:rsidRDefault="008E33BB" w:rsidP="008E33BB">
      <w:pPr>
        <w:pStyle w:val="Paragraphedeliste"/>
        <w:numPr>
          <w:ilvl w:val="1"/>
          <w:numId w:val="13"/>
        </w:numPr>
      </w:pPr>
      <w:r w:rsidRPr="00771707">
        <w:t>Small Size (SSL) :</w:t>
      </w:r>
    </w:p>
    <w:p w14:paraId="04EF25D3" w14:textId="77777777" w:rsidR="00BE08E4" w:rsidRPr="00771707" w:rsidRDefault="0045681A" w:rsidP="00BE08E4">
      <w:r w:rsidRPr="00771707">
        <w:t>Dans cette catégorie, les robots sont contrôlés par un ordinateur qui possède une grande vision du jeu à l’aide de multiples caméras présentes au-dessus du terrain. Les robots sont au nombre de huit par équipes et doivent embarqués la technologie pour frapper dans la balle. Ils ont également une contrainte de taille : 18 cm de diamètre pour une hauteur de 15 cm.</w:t>
      </w:r>
    </w:p>
    <w:p w14:paraId="658AB4F7" w14:textId="77777777" w:rsidR="0045681A" w:rsidRPr="00771707" w:rsidRDefault="0045681A" w:rsidP="00BE08E4"/>
    <w:p w14:paraId="154D531B" w14:textId="77777777" w:rsidR="00BE08E4" w:rsidRPr="00771707" w:rsidRDefault="00BE08E4" w:rsidP="00BE08E4">
      <w:pPr>
        <w:pStyle w:val="Paragraphedeliste"/>
        <w:numPr>
          <w:ilvl w:val="0"/>
          <w:numId w:val="13"/>
        </w:numPr>
      </w:pPr>
      <w:r w:rsidRPr="00771707">
        <w:lastRenderedPageBreak/>
        <w:t>La ROBOCUP RESCUE :</w:t>
      </w:r>
    </w:p>
    <w:p w14:paraId="5279F173" w14:textId="77777777" w:rsidR="00BE08E4" w:rsidRPr="00771707" w:rsidRDefault="00BE08E4" w:rsidP="000916D3">
      <w:pPr>
        <w:ind w:firstLine="360"/>
      </w:pPr>
      <w:r w:rsidRPr="00771707">
        <w:t xml:space="preserve">Dans cette ligue, </w:t>
      </w:r>
      <w:r w:rsidR="0045681A" w:rsidRPr="00771707">
        <w:t xml:space="preserve">les robots doivent remplir la mission de recherche et secours. Ainsi, ils doivent être </w:t>
      </w:r>
      <w:r w:rsidR="000738AB" w:rsidRPr="00771707">
        <w:t xml:space="preserve">capable d’évoluer dans un environnement </w:t>
      </w:r>
      <w:r w:rsidR="000916D3" w:rsidRPr="00771707">
        <w:t>en respectant l’environnement et en apportant une collaboration entre les équipes de recherches. Les robots doivent démontrer leurs capacités en matière de mobilité, de perception grâce aux capteurs embarqués, représenter l’espace au les robots se trouvent.</w:t>
      </w:r>
    </w:p>
    <w:p w14:paraId="2B309CEC" w14:textId="77777777" w:rsidR="000916D3" w:rsidRPr="00771707" w:rsidRDefault="000916D3" w:rsidP="000916D3">
      <w:pPr>
        <w:ind w:firstLine="360"/>
      </w:pPr>
    </w:p>
    <w:p w14:paraId="0300E2E7" w14:textId="77777777" w:rsidR="00BE08E4" w:rsidRPr="00771707" w:rsidRDefault="00BE08E4" w:rsidP="00BE08E4">
      <w:pPr>
        <w:pStyle w:val="Paragraphedeliste"/>
        <w:numPr>
          <w:ilvl w:val="0"/>
          <w:numId w:val="13"/>
        </w:numPr>
      </w:pPr>
      <w:r w:rsidRPr="00771707">
        <w:t>La ROBOCUP HOME :</w:t>
      </w:r>
    </w:p>
    <w:p w14:paraId="540D713D" w14:textId="77777777" w:rsidR="00F36C3F" w:rsidRPr="00771707" w:rsidRDefault="000916D3" w:rsidP="00F36C3F">
      <w:pPr>
        <w:ind w:firstLine="360"/>
      </w:pPr>
      <w:r w:rsidRPr="00771707">
        <w:t xml:space="preserve">Dans cette ligue, les équipes doivent développer des technologies robotiques ayant de grande pertinence dans les applications personnels et domestiques dans le futur. Le robot doit être capable d’avoir une interaction </w:t>
      </w:r>
      <w:r w:rsidR="00F36C3F" w:rsidRPr="00771707">
        <w:t>humain-robot et d’intégrer d’autres fonctions tels que le mapping.</w:t>
      </w:r>
    </w:p>
    <w:p w14:paraId="22BE0948" w14:textId="77777777" w:rsidR="000916D3" w:rsidRPr="00771707" w:rsidRDefault="000916D3" w:rsidP="000916D3">
      <w:r w:rsidRPr="00771707">
        <w:t xml:space="preserve"> </w:t>
      </w:r>
    </w:p>
    <w:p w14:paraId="6F76CAA6" w14:textId="77777777" w:rsidR="00BE08E4" w:rsidRPr="00771707" w:rsidRDefault="00BE08E4" w:rsidP="00BE08E4">
      <w:pPr>
        <w:pStyle w:val="Paragraphedeliste"/>
        <w:numPr>
          <w:ilvl w:val="0"/>
          <w:numId w:val="13"/>
        </w:numPr>
      </w:pPr>
      <w:r w:rsidRPr="00771707">
        <w:t>La ROBOCUP INDUSTRIAL :</w:t>
      </w:r>
    </w:p>
    <w:p w14:paraId="3B4924B0" w14:textId="77777777" w:rsidR="00F36C3F" w:rsidRPr="00771707" w:rsidRDefault="00F36C3F" w:rsidP="00CB04BE">
      <w:pPr>
        <w:ind w:firstLine="360"/>
      </w:pPr>
      <w:r w:rsidRPr="00771707">
        <w:t>Dans cette ligue, les équipes ont pour but de créer des robots industriels remplissant des mission</w:t>
      </w:r>
      <w:r w:rsidR="00F060E3">
        <w:t>s</w:t>
      </w:r>
      <w:r w:rsidRPr="00771707">
        <w:t xml:space="preserve"> </w:t>
      </w:r>
      <w:r w:rsidR="00F060E3" w:rsidRPr="00771707">
        <w:t>multiples.</w:t>
      </w:r>
    </w:p>
    <w:p w14:paraId="00113A73" w14:textId="77777777" w:rsidR="00CB04BE" w:rsidRPr="00771707" w:rsidRDefault="00CB04BE" w:rsidP="00CB04BE"/>
    <w:p w14:paraId="2FFBFE55" w14:textId="77777777" w:rsidR="00C03284" w:rsidRDefault="00C03284">
      <w:pPr>
        <w:spacing w:after="160" w:line="259" w:lineRule="auto"/>
        <w:contextualSpacing w:val="0"/>
        <w:rPr>
          <w:rFonts w:eastAsiaTheme="majorEastAsia" w:cstheme="majorBidi"/>
          <w:spacing w:val="-10"/>
          <w:kern w:val="28"/>
          <w:sz w:val="28"/>
          <w:szCs w:val="26"/>
          <w:u w:val="single"/>
        </w:rPr>
      </w:pPr>
      <w:bookmarkStart w:id="3" w:name="_Toc532028592"/>
      <w:r>
        <w:br w:type="page"/>
      </w:r>
    </w:p>
    <w:p w14:paraId="7158D154" w14:textId="77777777" w:rsidR="00BE08E4" w:rsidRPr="00771707" w:rsidRDefault="009B7F02" w:rsidP="009B7F02">
      <w:pPr>
        <w:pStyle w:val="Titre2"/>
      </w:pPr>
      <w:bookmarkStart w:id="4" w:name="_Toc533082621"/>
      <w:r w:rsidRPr="00771707">
        <w:lastRenderedPageBreak/>
        <w:t>Description du projet :</w:t>
      </w:r>
      <w:bookmarkEnd w:id="3"/>
      <w:bookmarkEnd w:id="4"/>
    </w:p>
    <w:p w14:paraId="776371CF" w14:textId="77777777" w:rsidR="009B7F02" w:rsidRPr="00771707" w:rsidRDefault="009B7F02" w:rsidP="009B7F02"/>
    <w:p w14:paraId="3D11FA6D" w14:textId="77777777" w:rsidR="009B7F02" w:rsidRPr="00771707" w:rsidRDefault="009B7F02" w:rsidP="009B7F02">
      <w:pPr>
        <w:ind w:firstLine="567"/>
      </w:pPr>
      <w:r w:rsidRPr="00771707">
        <w:t>Notre projet constitue à concevoir un robot pouvant jouer au football dans la catégorie de robot SSL (Small Size League) avec les mêmes contraintes que les robots participants à la ROBOCUP. A la différence que notre robot ne doit pas avoir un diamètre maximum de 18 cm mais un diamètre n’excédant pas les 25 cm.</w:t>
      </w:r>
    </w:p>
    <w:p w14:paraId="75C0F48C" w14:textId="77777777" w:rsidR="00D51334" w:rsidRPr="00771707" w:rsidRDefault="00D51334" w:rsidP="009B7F02">
      <w:pPr>
        <w:ind w:firstLine="567"/>
      </w:pPr>
      <w:r w:rsidRPr="00771707">
        <w:t xml:space="preserve">Le robot doit donc possède 4 roues holonomes et avoir </w:t>
      </w:r>
      <w:r w:rsidR="00F060E3" w:rsidRPr="00771707">
        <w:t>un déplacement holonome</w:t>
      </w:r>
      <w:r w:rsidRPr="00771707">
        <w:t>. Il doit être capable de jouer au football avec une balle de golf. Ainsi, pour attraper la balle, il doit avoir un dribleur. Il doit posséder un kickeur pour qu’il puisse frapper dans la balle.</w:t>
      </w:r>
    </w:p>
    <w:p w14:paraId="06728D9B" w14:textId="77777777" w:rsidR="005C2086" w:rsidRPr="00771707" w:rsidRDefault="005C2086" w:rsidP="009B7F02">
      <w:pPr>
        <w:ind w:firstLine="567"/>
      </w:pPr>
    </w:p>
    <w:p w14:paraId="73AF38C4" w14:textId="77777777" w:rsidR="00D51334" w:rsidRPr="00771707" w:rsidRDefault="00D51334" w:rsidP="00D51334">
      <w:r w:rsidRPr="00771707">
        <w:t>Ainsi, afin de réaliser au mieux ce projet, le robot doit avoir les contraintes suivantes :</w:t>
      </w:r>
    </w:p>
    <w:p w14:paraId="24219FA8" w14:textId="77777777" w:rsidR="00D51334" w:rsidRPr="00771707" w:rsidRDefault="00D51334" w:rsidP="00D51334">
      <w:pPr>
        <w:pStyle w:val="Paragraphedeliste"/>
        <w:numPr>
          <w:ilvl w:val="0"/>
          <w:numId w:val="15"/>
        </w:numPr>
      </w:pPr>
      <w:r w:rsidRPr="00771707">
        <w:t>Le robot doit obligatoirement être commander grâce à un microcontrôleur ARM de la famille STM32.</w:t>
      </w:r>
    </w:p>
    <w:p w14:paraId="38F6AB9A" w14:textId="77777777" w:rsidR="00D51334" w:rsidRPr="00771707" w:rsidRDefault="00D51334" w:rsidP="00D51334">
      <w:pPr>
        <w:pStyle w:val="Paragraphedeliste"/>
        <w:numPr>
          <w:ilvl w:val="0"/>
          <w:numId w:val="15"/>
        </w:numPr>
      </w:pPr>
      <w:r w:rsidRPr="00771707">
        <w:t>Le robot doit être holonome et équipé de 4 roues holonomes.</w:t>
      </w:r>
    </w:p>
    <w:p w14:paraId="6A21F5EE" w14:textId="77777777" w:rsidR="00D51334" w:rsidRPr="00771707" w:rsidRDefault="00D51334" w:rsidP="00D51334">
      <w:pPr>
        <w:pStyle w:val="Paragraphedeliste"/>
        <w:numPr>
          <w:ilvl w:val="0"/>
          <w:numId w:val="15"/>
        </w:numPr>
      </w:pPr>
      <w:r w:rsidRPr="00771707">
        <w:t>Le robot doit avoir un dribleur à l’avant de sorte à pouvoir contrôler la balle</w:t>
      </w:r>
    </w:p>
    <w:p w14:paraId="33E49423" w14:textId="77777777" w:rsidR="00D51334" w:rsidRPr="00771707" w:rsidRDefault="00D51334" w:rsidP="00D51334">
      <w:pPr>
        <w:pStyle w:val="Paragraphedeliste"/>
        <w:numPr>
          <w:ilvl w:val="0"/>
          <w:numId w:val="15"/>
        </w:numPr>
      </w:pPr>
      <w:r w:rsidRPr="00771707">
        <w:t>Le robot doit avoir un kickeur lui permettant de tirer la balle</w:t>
      </w:r>
    </w:p>
    <w:p w14:paraId="6313D309" w14:textId="77777777" w:rsidR="00D51334" w:rsidRPr="00771707" w:rsidRDefault="00D51334" w:rsidP="00D51334">
      <w:pPr>
        <w:pStyle w:val="Paragraphedeliste"/>
        <w:numPr>
          <w:ilvl w:val="0"/>
          <w:numId w:val="15"/>
        </w:numPr>
      </w:pPr>
      <w:r w:rsidRPr="00771707">
        <w:t>Le robot doit avoir une forme cylindrique avec un diamètre et une hauteur n’excédant pas 25 cm.</w:t>
      </w:r>
    </w:p>
    <w:p w14:paraId="0A93F5B0" w14:textId="77777777" w:rsidR="00D51334" w:rsidRPr="00771707" w:rsidRDefault="00D51334" w:rsidP="00D51334">
      <w:pPr>
        <w:pStyle w:val="Paragraphedeliste"/>
        <w:numPr>
          <w:ilvl w:val="0"/>
          <w:numId w:val="15"/>
        </w:numPr>
      </w:pPr>
      <w:r w:rsidRPr="00771707">
        <w:t>Le robot doit être alimenté par une batterie LiPo 3S de 12V</w:t>
      </w:r>
    </w:p>
    <w:p w14:paraId="69450640" w14:textId="77777777" w:rsidR="00D51334" w:rsidRPr="00771707" w:rsidRDefault="00D51334" w:rsidP="00D51334">
      <w:pPr>
        <w:pStyle w:val="Paragraphedeliste"/>
        <w:numPr>
          <w:ilvl w:val="0"/>
          <w:numId w:val="15"/>
        </w:numPr>
      </w:pPr>
      <w:r w:rsidRPr="00771707">
        <w:t>Le robot doit embarquer la gestion de la charge de la batterie ainsi que l’état de charge.</w:t>
      </w:r>
    </w:p>
    <w:p w14:paraId="180DB0A0" w14:textId="77777777" w:rsidR="00D51334" w:rsidRPr="00771707" w:rsidRDefault="00D51334" w:rsidP="00D51334">
      <w:pPr>
        <w:pStyle w:val="Paragraphedeliste"/>
        <w:numPr>
          <w:ilvl w:val="0"/>
          <w:numId w:val="15"/>
        </w:numPr>
      </w:pPr>
      <w:r w:rsidRPr="00771707">
        <w:t>Le robot doit avoir un capteur à effet Hall sur chaque moteur, ainsi qu’un capteur angulaire magnétique, une centrale inertielle, une barrière infrarouge et deux capteurs optique.</w:t>
      </w:r>
    </w:p>
    <w:p w14:paraId="603DA8C3" w14:textId="77777777" w:rsidR="00D51334" w:rsidRPr="00771707" w:rsidRDefault="00D51334" w:rsidP="00D51334">
      <w:pPr>
        <w:pStyle w:val="Paragraphedeliste"/>
        <w:numPr>
          <w:ilvl w:val="0"/>
          <w:numId w:val="15"/>
        </w:numPr>
      </w:pPr>
      <w:r w:rsidRPr="00771707">
        <w:t>Le robot doit être capable de communiquer avec l’ordinateur avec un module nRF24L01 afin de transmettre des informations sur l’état du robot et de réaliser les ordres qui lui sont transmis par l’ordinateur.</w:t>
      </w:r>
    </w:p>
    <w:p w14:paraId="38803B59" w14:textId="77777777" w:rsidR="00D51334" w:rsidRPr="00771707" w:rsidRDefault="00D51334" w:rsidP="00D51334">
      <w:pPr>
        <w:pStyle w:val="Paragraphedeliste"/>
        <w:numPr>
          <w:ilvl w:val="0"/>
          <w:numId w:val="15"/>
        </w:numPr>
      </w:pPr>
      <w:r w:rsidRPr="00771707">
        <w:t>Le robot doit avoir une autonomie de 20 à 35 minutes</w:t>
      </w:r>
    </w:p>
    <w:p w14:paraId="2A719E80" w14:textId="77777777" w:rsidR="00D51334" w:rsidRPr="00771707" w:rsidRDefault="00BC5C0F" w:rsidP="00D51334">
      <w:pPr>
        <w:pStyle w:val="Paragraphedeliste"/>
        <w:numPr>
          <w:ilvl w:val="0"/>
          <w:numId w:val="15"/>
        </w:numPr>
      </w:pPr>
      <w:r w:rsidRPr="00771707">
        <w:t>Le robot doit être programmer à l’aide d’un langage de programmation en C ou en python</w:t>
      </w:r>
    </w:p>
    <w:p w14:paraId="63DA4DD1" w14:textId="77777777" w:rsidR="00BC5C0F" w:rsidRPr="00771707" w:rsidRDefault="00BC5C0F" w:rsidP="00D51334">
      <w:pPr>
        <w:pStyle w:val="Paragraphedeliste"/>
        <w:numPr>
          <w:ilvl w:val="0"/>
          <w:numId w:val="15"/>
        </w:numPr>
      </w:pPr>
      <w:r w:rsidRPr="00771707">
        <w:t>Le robot ne doit pas excéder un prix de fabrication de 500 euros.</w:t>
      </w:r>
    </w:p>
    <w:p w14:paraId="48E84968" w14:textId="77777777" w:rsidR="00D51334" w:rsidRPr="00771707" w:rsidRDefault="00D51334" w:rsidP="00D51334"/>
    <w:p w14:paraId="1254E5A3" w14:textId="77777777" w:rsidR="00C03284" w:rsidRDefault="00C03284">
      <w:pPr>
        <w:spacing w:after="160" w:line="259" w:lineRule="auto"/>
        <w:contextualSpacing w:val="0"/>
        <w:rPr>
          <w:rFonts w:eastAsiaTheme="majorEastAsia" w:cstheme="majorBidi"/>
          <w:spacing w:val="-10"/>
          <w:kern w:val="28"/>
          <w:sz w:val="28"/>
          <w:szCs w:val="26"/>
          <w:u w:val="single"/>
        </w:rPr>
      </w:pPr>
      <w:bookmarkStart w:id="5" w:name="_Toc532028593"/>
      <w:r>
        <w:br w:type="page"/>
      </w:r>
    </w:p>
    <w:p w14:paraId="6C8DBD4F" w14:textId="0033F808" w:rsidR="00DE4D90" w:rsidRDefault="00DE4D90" w:rsidP="00DE4D90">
      <w:pPr>
        <w:pStyle w:val="Titre2"/>
      </w:pPr>
      <w:bookmarkStart w:id="6" w:name="_Toc533082622"/>
      <w:r>
        <w:lastRenderedPageBreak/>
        <w:t>Cahier des charges :</w:t>
      </w:r>
      <w:bookmarkEnd w:id="6"/>
    </w:p>
    <w:p w14:paraId="64BEF517" w14:textId="6A921EA2" w:rsidR="00FD4EDC" w:rsidRDefault="009C0BB4" w:rsidP="00FD4EDC">
      <w:r>
        <w:t>La réalisation du projet est ordonnancée grâce à un cahier des charges :</w:t>
      </w:r>
    </w:p>
    <w:p w14:paraId="5701EAAF" w14:textId="75CCD55B" w:rsidR="009C0BB4" w:rsidRDefault="009C0BB4" w:rsidP="009C0BB4"/>
    <w:p w14:paraId="4E220516" w14:textId="434FFF6B" w:rsidR="009C0BB4" w:rsidRDefault="009C0BB4" w:rsidP="009C0BB4">
      <w:pPr>
        <w:pStyle w:val="Titre3"/>
      </w:pPr>
      <w:bookmarkStart w:id="7" w:name="_Toc533082623"/>
      <w:r>
        <w:t>Cahier des charges :</w:t>
      </w:r>
      <w:bookmarkEnd w:id="7"/>
    </w:p>
    <w:p w14:paraId="6F06754C" w14:textId="5A33038C" w:rsidR="009C0BB4" w:rsidRDefault="009C0BB4" w:rsidP="009C0BB4">
      <w:pPr>
        <w:pStyle w:val="SoustitreOld"/>
      </w:pPr>
      <w:r>
        <w:t>Etude complète :</w:t>
      </w:r>
    </w:p>
    <w:p w14:paraId="721BFB35" w14:textId="2A500D6E" w:rsidR="009C0BB4" w:rsidRDefault="006F22F6" w:rsidP="00AD0A19">
      <w:pPr>
        <w:ind w:firstLine="708"/>
      </w:pPr>
      <w:r>
        <w:t>Une étude complète est demandée pour la conception des cartes électroniques avec de microcontrôleurs ARM. Ces cartes doivent assurer la mobilité du robot.</w:t>
      </w:r>
    </w:p>
    <w:p w14:paraId="5C20006A" w14:textId="52BCB8F9" w:rsidR="006F22F6" w:rsidRDefault="006F22F6" w:rsidP="009C0BB4"/>
    <w:p w14:paraId="2D1119D3" w14:textId="40A81AC3" w:rsidR="006F22F6" w:rsidRDefault="006F22F6" w:rsidP="006F22F6">
      <w:pPr>
        <w:pStyle w:val="SoustitreOld"/>
      </w:pPr>
      <w:r>
        <w:t>IHM :</w:t>
      </w:r>
    </w:p>
    <w:p w14:paraId="0C1789A1" w14:textId="447C36B3" w:rsidR="006F22F6" w:rsidRDefault="006F22F6" w:rsidP="00AD0A19">
      <w:pPr>
        <w:ind w:firstLine="708"/>
      </w:pPr>
      <w:r>
        <w:t xml:space="preserve">Il est </w:t>
      </w:r>
      <w:r w:rsidR="00AD0A19">
        <w:t>nécessaire</w:t>
      </w:r>
      <w:r>
        <w:t xml:space="preserve"> de réaliser une </w:t>
      </w:r>
      <w:r w:rsidR="00AD0A19">
        <w:t>Interface Homme Machine qui permet à l’utilisateur d’avoir un retour sur l’état du système.</w:t>
      </w:r>
    </w:p>
    <w:p w14:paraId="6C4B4F0F" w14:textId="2024F115" w:rsidR="00AD0A19" w:rsidRDefault="00AD0A19" w:rsidP="006F22F6"/>
    <w:p w14:paraId="44416535" w14:textId="286FFD0C" w:rsidR="00AD0A19" w:rsidRDefault="00AD0A19" w:rsidP="00AD0A19">
      <w:pPr>
        <w:pStyle w:val="SoustitreOld"/>
      </w:pPr>
      <w:r>
        <w:t>Loi de contrôle :</w:t>
      </w:r>
    </w:p>
    <w:p w14:paraId="6B4B71C0" w14:textId="329E3625" w:rsidR="00AD0A19" w:rsidRDefault="00AD0A19" w:rsidP="00AD0A19">
      <w:pPr>
        <w:ind w:firstLine="567"/>
      </w:pPr>
      <w:r>
        <w:t>Il est nécessaire de déterminer la loi de contrôle. Cette loi permet de déterminer le déplacement holonome du véhicule.</w:t>
      </w:r>
    </w:p>
    <w:p w14:paraId="7A8FF8F9" w14:textId="004F749D" w:rsidR="00AD0A19" w:rsidRDefault="00AD0A19" w:rsidP="00AD0A19"/>
    <w:p w14:paraId="0339688E" w14:textId="12939E38" w:rsidR="00AD0A19" w:rsidRDefault="00AD0A19" w:rsidP="00AD0A19">
      <w:pPr>
        <w:pStyle w:val="SoustitreOld"/>
      </w:pPr>
      <w:r>
        <w:t>Système de communication :</w:t>
      </w:r>
    </w:p>
    <w:p w14:paraId="4429823E" w14:textId="723E11DC" w:rsidR="00AD0A19" w:rsidRDefault="00AD0A19" w:rsidP="00315655">
      <w:pPr>
        <w:ind w:firstLine="708"/>
      </w:pPr>
      <w:r>
        <w:t xml:space="preserve">Afin de permettre au robot d’être contrôlé et de se déplacer, il est demandé de mettre en œuvre un système de communication </w:t>
      </w:r>
      <w:r w:rsidR="00315655">
        <w:t>entre le robot et un ordinateur.</w:t>
      </w:r>
    </w:p>
    <w:p w14:paraId="52402679" w14:textId="0210CC0C" w:rsidR="00315655" w:rsidRDefault="00315655" w:rsidP="00AD0A19"/>
    <w:p w14:paraId="5970A4E6" w14:textId="53B9ED45" w:rsidR="00315655" w:rsidRDefault="00315655" w:rsidP="00315655">
      <w:pPr>
        <w:pStyle w:val="SoustitreOld"/>
      </w:pPr>
      <w:r>
        <w:t>Système de capture et de tir :</w:t>
      </w:r>
    </w:p>
    <w:p w14:paraId="1ED0597E" w14:textId="57F639EF" w:rsidR="00315655" w:rsidRDefault="00315655" w:rsidP="00315655">
      <w:pPr>
        <w:ind w:firstLine="567"/>
      </w:pPr>
      <w:r>
        <w:t>Il est nécessaire de mettre en œuvre un système permettant au robot de prendre la balle. Ainsi qu’un système qui permet de tirer cette même balle.</w:t>
      </w:r>
    </w:p>
    <w:p w14:paraId="1C196489" w14:textId="1532A607" w:rsidR="00315655" w:rsidRDefault="00315655" w:rsidP="00315655"/>
    <w:p w14:paraId="53180E3E" w14:textId="0180703D" w:rsidR="00315655" w:rsidRDefault="00315655" w:rsidP="00315655">
      <w:pPr>
        <w:pStyle w:val="SoustitreOld"/>
      </w:pPr>
      <w:r>
        <w:t>Autonomie :</w:t>
      </w:r>
    </w:p>
    <w:p w14:paraId="375E938D" w14:textId="23611D57" w:rsidR="00315655" w:rsidRDefault="00315655" w:rsidP="00315655">
      <w:pPr>
        <w:ind w:firstLine="567"/>
      </w:pPr>
      <w:r>
        <w:t>Le robot doit intégrer des systèmes lui permettant d’être autonome sur un plan énergétique, mais aussi dans le déplacement.</w:t>
      </w:r>
    </w:p>
    <w:p w14:paraId="5FAF6493" w14:textId="77777777" w:rsidR="00315655" w:rsidRPr="00315655" w:rsidRDefault="00315655" w:rsidP="00315655">
      <w:pPr>
        <w:ind w:firstLine="567"/>
      </w:pPr>
    </w:p>
    <w:p w14:paraId="2F95F9C2" w14:textId="66217062" w:rsidR="00DE4D90" w:rsidRDefault="00DE4D90" w:rsidP="00DE4D90">
      <w:pPr>
        <w:ind w:firstLine="567"/>
      </w:pPr>
      <w:r>
        <w:t>Comme évoqué dans la présentation du projet, il est nécessaire de prendre en compte les différentes contraintes qui nous sont imposées.</w:t>
      </w:r>
    </w:p>
    <w:p w14:paraId="1C3A35F0" w14:textId="64C283F5" w:rsidR="00FD4EDC" w:rsidRDefault="00DE4D90" w:rsidP="00FD4EDC">
      <w:r>
        <w:t>Lesquelles sont :</w:t>
      </w:r>
    </w:p>
    <w:p w14:paraId="154D2C44" w14:textId="4141D58B" w:rsidR="00FD4EDC" w:rsidRDefault="00FD4EDC" w:rsidP="00FD4EDC"/>
    <w:p w14:paraId="15AA00FD" w14:textId="35F4B0A5" w:rsidR="00CD2888" w:rsidRDefault="00CD2888" w:rsidP="00FD4EDC"/>
    <w:p w14:paraId="07296F67" w14:textId="65B3D75A" w:rsidR="00CD2888" w:rsidRDefault="00CD2888" w:rsidP="00FD4EDC"/>
    <w:p w14:paraId="3F59889D" w14:textId="6B5AF9BA" w:rsidR="00CD2888" w:rsidRDefault="00CD2888" w:rsidP="00FD4EDC"/>
    <w:p w14:paraId="1C2B3C33" w14:textId="77777777" w:rsidR="00CD2888" w:rsidRPr="00DE4D90" w:rsidRDefault="00CD2888" w:rsidP="00FD4EDC"/>
    <w:p w14:paraId="5F336645" w14:textId="016C223E" w:rsidR="00DE4D90" w:rsidRDefault="00DE4D90" w:rsidP="00DE4D90">
      <w:pPr>
        <w:pStyle w:val="Titre3"/>
      </w:pPr>
      <w:bookmarkStart w:id="8" w:name="_Toc533082624"/>
      <w:r>
        <w:lastRenderedPageBreak/>
        <w:t>Contraintes matérielles :</w:t>
      </w:r>
      <w:bookmarkEnd w:id="8"/>
    </w:p>
    <w:p w14:paraId="2C6A511B" w14:textId="4EA9EAF5" w:rsidR="00DE4D90" w:rsidRDefault="00DE4D90" w:rsidP="009C0BB4">
      <w:pPr>
        <w:pStyle w:val="SoustitreOld"/>
        <w:numPr>
          <w:ilvl w:val="0"/>
          <w:numId w:val="33"/>
        </w:numPr>
      </w:pPr>
      <w:r>
        <w:t>Microcontrôleur :</w:t>
      </w:r>
    </w:p>
    <w:p w14:paraId="39620D01" w14:textId="125FA7C3" w:rsidR="00DE4D90" w:rsidRDefault="00DE4D90" w:rsidP="00DE4D90"/>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F2D21" w14:paraId="2B64C6CC" w14:textId="77777777" w:rsidTr="008F2D21">
        <w:tc>
          <w:tcPr>
            <w:tcW w:w="4531" w:type="dxa"/>
            <w:vAlign w:val="center"/>
          </w:tcPr>
          <w:p w14:paraId="7D50E673" w14:textId="7AB3A4CD" w:rsidR="008F2D21" w:rsidRDefault="008F2D21" w:rsidP="008F2D21">
            <w:r>
              <w:t>Le système doit embarquer un ou plusieurs microcontrôleurs de l’architecture ARM et de la famille des STM32.</w:t>
            </w:r>
          </w:p>
        </w:tc>
        <w:tc>
          <w:tcPr>
            <w:tcW w:w="4531" w:type="dxa"/>
            <w:vAlign w:val="center"/>
          </w:tcPr>
          <w:p w14:paraId="224D5A49" w14:textId="77777777" w:rsidR="008F2D21" w:rsidRDefault="008F2D21" w:rsidP="008F2D21">
            <w:pPr>
              <w:keepNext/>
              <w:jc w:val="center"/>
            </w:pPr>
            <w:r>
              <w:rPr>
                <w:noProof/>
              </w:rPr>
              <w:drawing>
                <wp:inline distT="0" distB="0" distL="0" distR="0" wp14:anchorId="514729E2" wp14:editId="38BFA840">
                  <wp:extent cx="1508400" cy="1303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m32_ar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8400" cy="1303200"/>
                          </a:xfrm>
                          <a:prstGeom prst="rect">
                            <a:avLst/>
                          </a:prstGeom>
                        </pic:spPr>
                      </pic:pic>
                    </a:graphicData>
                  </a:graphic>
                </wp:inline>
              </w:drawing>
            </w:r>
          </w:p>
          <w:p w14:paraId="23A5D18D" w14:textId="26EB170B" w:rsidR="008F2D21" w:rsidRDefault="008F2D21" w:rsidP="008F2D21">
            <w:pPr>
              <w:pStyle w:val="Lgende"/>
              <w:jc w:val="center"/>
            </w:pPr>
            <w:r>
              <w:t xml:space="preserve">Figure </w:t>
            </w:r>
            <w:r w:rsidR="001B74C4">
              <w:rPr>
                <w:noProof/>
              </w:rPr>
              <w:fldChar w:fldCharType="begin"/>
            </w:r>
            <w:r w:rsidR="001B74C4">
              <w:rPr>
                <w:noProof/>
              </w:rPr>
              <w:instrText xml:space="preserve"> SEQ Figure \* ARABIC </w:instrText>
            </w:r>
            <w:r w:rsidR="001B74C4">
              <w:rPr>
                <w:noProof/>
              </w:rPr>
              <w:fldChar w:fldCharType="separate"/>
            </w:r>
            <w:r w:rsidR="008764C4">
              <w:rPr>
                <w:noProof/>
              </w:rPr>
              <w:t>2</w:t>
            </w:r>
            <w:r w:rsidR="001B74C4">
              <w:rPr>
                <w:noProof/>
              </w:rPr>
              <w:fldChar w:fldCharType="end"/>
            </w:r>
            <w:r>
              <w:t xml:space="preserve"> : microcontrôleur ARM</w:t>
            </w:r>
          </w:p>
        </w:tc>
      </w:tr>
    </w:tbl>
    <w:p w14:paraId="513F51A7" w14:textId="0DD00C48" w:rsidR="0041475A" w:rsidRDefault="008F2D21" w:rsidP="009C0BB4">
      <w:pPr>
        <w:pStyle w:val="SoustitreOld"/>
      </w:pPr>
      <w:r>
        <w:t>Mobilité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F2D21" w14:paraId="041DFDF6" w14:textId="77777777" w:rsidTr="004E4D25">
        <w:tc>
          <w:tcPr>
            <w:tcW w:w="4531" w:type="dxa"/>
          </w:tcPr>
          <w:p w14:paraId="27343A9F" w14:textId="2436DAEC" w:rsidR="008F2D21" w:rsidRDefault="008F2D21" w:rsidP="008F2D21">
            <w:r>
              <w:t>Le robot doit être holonome, il doit donc être capable de se déplacer dans toutes les directions. Pour se faire, il sera équipé de 4 roues holonomes montées sur des moteurs brushless.</w:t>
            </w:r>
          </w:p>
        </w:tc>
        <w:tc>
          <w:tcPr>
            <w:tcW w:w="4531" w:type="dxa"/>
            <w:vAlign w:val="center"/>
          </w:tcPr>
          <w:p w14:paraId="59043BF0" w14:textId="77777777" w:rsidR="00A61AFF" w:rsidRDefault="00ED61BF" w:rsidP="00A61AFF">
            <w:pPr>
              <w:keepNext/>
              <w:jc w:val="center"/>
            </w:pPr>
            <w:r>
              <w:rPr>
                <w:noProof/>
              </w:rPr>
              <w:drawing>
                <wp:inline distT="0" distB="0" distL="0" distR="0" wp14:anchorId="37F0E543" wp14:editId="74CF240B">
                  <wp:extent cx="2426400" cy="10548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teur brushle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6400" cy="1054800"/>
                          </a:xfrm>
                          <a:prstGeom prst="rect">
                            <a:avLst/>
                          </a:prstGeom>
                        </pic:spPr>
                      </pic:pic>
                    </a:graphicData>
                  </a:graphic>
                </wp:inline>
              </w:drawing>
            </w:r>
          </w:p>
          <w:p w14:paraId="19B9B33E" w14:textId="1DABAF4B" w:rsidR="00ED61BF" w:rsidRDefault="00A61AFF" w:rsidP="00A61AFF">
            <w:pPr>
              <w:pStyle w:val="Lgende"/>
              <w:jc w:val="center"/>
            </w:pPr>
            <w:r>
              <w:t xml:space="preserve">Figure </w:t>
            </w:r>
            <w:r w:rsidR="001B74C4">
              <w:rPr>
                <w:noProof/>
              </w:rPr>
              <w:fldChar w:fldCharType="begin"/>
            </w:r>
            <w:r w:rsidR="001B74C4">
              <w:rPr>
                <w:noProof/>
              </w:rPr>
              <w:instrText xml:space="preserve"> SEQ Figure \* ARABIC </w:instrText>
            </w:r>
            <w:r w:rsidR="001B74C4">
              <w:rPr>
                <w:noProof/>
              </w:rPr>
              <w:fldChar w:fldCharType="separate"/>
            </w:r>
            <w:r w:rsidR="008764C4">
              <w:rPr>
                <w:noProof/>
              </w:rPr>
              <w:t>3</w:t>
            </w:r>
            <w:r w:rsidR="001B74C4">
              <w:rPr>
                <w:noProof/>
              </w:rPr>
              <w:fldChar w:fldCharType="end"/>
            </w:r>
            <w:r>
              <w:t xml:space="preserve"> : Moteur brushless et roue holonome</w:t>
            </w:r>
          </w:p>
        </w:tc>
      </w:tr>
    </w:tbl>
    <w:p w14:paraId="0173DB5C" w14:textId="05600DA6" w:rsidR="008F2D21" w:rsidRDefault="008F2D21" w:rsidP="009C0BB4">
      <w:pPr>
        <w:pStyle w:val="SoustitreOld"/>
      </w:pPr>
      <w:r>
        <w:t>Mécanique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F2D21" w14:paraId="2A58CBF3" w14:textId="77777777" w:rsidTr="004E4D25">
        <w:tc>
          <w:tcPr>
            <w:tcW w:w="4531" w:type="dxa"/>
          </w:tcPr>
          <w:p w14:paraId="14B22D2B" w14:textId="5F714432" w:rsidR="008F2D21" w:rsidRDefault="008F2D21" w:rsidP="008F2D21">
            <w:r>
              <w:t>Outre le fait que le robot doit avoir 4 roues holonomes, il doit également embarquer un dribleur pour contrôler la balle, un kickeur pour tirer cette même balle. De plus, il doit être en forme de cylindre et ne pas excéder 25 cm de diamètre et de haut.</w:t>
            </w:r>
          </w:p>
        </w:tc>
        <w:tc>
          <w:tcPr>
            <w:tcW w:w="4531" w:type="dxa"/>
          </w:tcPr>
          <w:p w14:paraId="127B96E7" w14:textId="77777777" w:rsidR="008F2D21" w:rsidRDefault="008F2D21" w:rsidP="008F2D21"/>
        </w:tc>
      </w:tr>
    </w:tbl>
    <w:p w14:paraId="2DF3AC84" w14:textId="77777777" w:rsidR="004E4D25" w:rsidRDefault="004E4D25" w:rsidP="004E4D25"/>
    <w:p w14:paraId="73A88A8D" w14:textId="3C47EA48" w:rsidR="008F2D21" w:rsidRDefault="00CB527D" w:rsidP="009C0BB4">
      <w:pPr>
        <w:pStyle w:val="SoustitreOld"/>
      </w:pPr>
      <w:r>
        <w:t>Alimentation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527D" w14:paraId="67841650" w14:textId="77777777" w:rsidTr="004E4D25">
        <w:tc>
          <w:tcPr>
            <w:tcW w:w="4531" w:type="dxa"/>
            <w:vAlign w:val="center"/>
          </w:tcPr>
          <w:p w14:paraId="307ED0B0" w14:textId="77777777" w:rsidR="00CB527D" w:rsidRDefault="00CB527D" w:rsidP="00CB527D">
            <w:r>
              <w:t>Le robot est alimenté à l’aide d’une batterie LiPo 3S de 12 V.</w:t>
            </w:r>
          </w:p>
          <w:p w14:paraId="55D11612" w14:textId="0418B248" w:rsidR="00CB527D" w:rsidRDefault="00CB527D" w:rsidP="00CB527D">
            <w:r>
              <w:t>La gestion de la charge de la batterie doit se faire à borde du robot.</w:t>
            </w:r>
          </w:p>
        </w:tc>
        <w:tc>
          <w:tcPr>
            <w:tcW w:w="4531" w:type="dxa"/>
            <w:vAlign w:val="center"/>
          </w:tcPr>
          <w:p w14:paraId="5A67619E" w14:textId="77777777" w:rsidR="00ED61BF" w:rsidRDefault="00CB527D" w:rsidP="00ED61BF">
            <w:pPr>
              <w:keepNext/>
              <w:jc w:val="center"/>
            </w:pPr>
            <w:r>
              <w:rPr>
                <w:noProof/>
              </w:rPr>
              <w:drawing>
                <wp:inline distT="0" distB="0" distL="0" distR="0" wp14:anchorId="586C7267" wp14:editId="4BED1629">
                  <wp:extent cx="1440000" cy="1440000"/>
                  <wp:effectExtent l="0" t="0" r="8255"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tterie_3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1488E33" w14:textId="11E24950" w:rsidR="00CB527D" w:rsidRDefault="00ED61BF" w:rsidP="00ED61BF">
            <w:pPr>
              <w:pStyle w:val="Lgende"/>
              <w:jc w:val="center"/>
            </w:pPr>
            <w:r>
              <w:t xml:space="preserve">Figure </w:t>
            </w:r>
            <w:r w:rsidR="001B74C4">
              <w:rPr>
                <w:noProof/>
              </w:rPr>
              <w:fldChar w:fldCharType="begin"/>
            </w:r>
            <w:r w:rsidR="001B74C4">
              <w:rPr>
                <w:noProof/>
              </w:rPr>
              <w:instrText xml:space="preserve"> SEQ Figure \* ARABIC </w:instrText>
            </w:r>
            <w:r w:rsidR="001B74C4">
              <w:rPr>
                <w:noProof/>
              </w:rPr>
              <w:fldChar w:fldCharType="separate"/>
            </w:r>
            <w:r w:rsidR="008764C4">
              <w:rPr>
                <w:noProof/>
              </w:rPr>
              <w:t>4</w:t>
            </w:r>
            <w:r w:rsidR="001B74C4">
              <w:rPr>
                <w:noProof/>
              </w:rPr>
              <w:fldChar w:fldCharType="end"/>
            </w:r>
            <w:r>
              <w:t xml:space="preserve"> : Batterie LiPo 3S</w:t>
            </w:r>
          </w:p>
        </w:tc>
      </w:tr>
    </w:tbl>
    <w:p w14:paraId="1FC88D85" w14:textId="6BE9F65D" w:rsidR="00CD2888" w:rsidRDefault="00CD2888" w:rsidP="00CD2888">
      <w:pPr>
        <w:pStyle w:val="SoustitreOld"/>
        <w:numPr>
          <w:ilvl w:val="0"/>
          <w:numId w:val="0"/>
        </w:numPr>
      </w:pPr>
    </w:p>
    <w:p w14:paraId="099D3FD4" w14:textId="70A66D2C" w:rsidR="00CD2888" w:rsidRDefault="00CD2888" w:rsidP="00CD2888"/>
    <w:p w14:paraId="3BB723ED" w14:textId="77777777" w:rsidR="00CD2888" w:rsidRPr="00CD2888" w:rsidRDefault="00CD2888" w:rsidP="00CD2888"/>
    <w:p w14:paraId="5AB9317F" w14:textId="18F23ADA" w:rsidR="00CB527D" w:rsidRDefault="00CB527D" w:rsidP="009C0BB4">
      <w:pPr>
        <w:pStyle w:val="SoustitreOld"/>
      </w:pPr>
      <w:r>
        <w:lastRenderedPageBreak/>
        <w:t>Capteurs :</w:t>
      </w:r>
    </w:p>
    <w:p w14:paraId="6F2E6A78" w14:textId="029C0059" w:rsidR="00CB527D" w:rsidRDefault="00CB527D" w:rsidP="00CB527D">
      <w:pPr>
        <w:ind w:firstLine="708"/>
      </w:pPr>
      <w:r>
        <w:t>Le robot doit avoir de nombreux capteurs de sorte à réaliser toutes les fonctions qui lui sont demandées et dans les meilleures conditions.</w:t>
      </w:r>
    </w:p>
    <w:p w14:paraId="1175CC61" w14:textId="68052325" w:rsidR="00CB527D" w:rsidRDefault="00CB527D" w:rsidP="00CB527D">
      <w:r>
        <w:t>Les capteurs qui y sont embarqués sont</w:t>
      </w:r>
      <w:r w:rsidR="001077A8">
        <w:t> :</w:t>
      </w:r>
    </w:p>
    <w:p w14:paraId="282230F6" w14:textId="77777777" w:rsidR="00A61AFF" w:rsidRPr="00CB527D" w:rsidRDefault="00A61AFF" w:rsidP="00CB527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527D" w14:paraId="616FCD8F" w14:textId="77777777" w:rsidTr="00A61AFF">
        <w:tc>
          <w:tcPr>
            <w:tcW w:w="4531" w:type="dxa"/>
          </w:tcPr>
          <w:p w14:paraId="20E469BE" w14:textId="042BF93C" w:rsidR="00CB527D" w:rsidRDefault="00CB527D" w:rsidP="00CB527D">
            <w:pPr>
              <w:pStyle w:val="Paragraphedeliste"/>
              <w:numPr>
                <w:ilvl w:val="0"/>
                <w:numId w:val="31"/>
              </w:numPr>
            </w:pPr>
            <w:r>
              <w:t xml:space="preserve">Capteurs à effet Hall sur chaque roue de sorte à pouvoir déterminer </w:t>
            </w:r>
            <w:r w:rsidR="00534F8F">
              <w:t>le déplacement exact du robot et de chaque roue indépendamment.</w:t>
            </w:r>
            <w:r>
              <w:t xml:space="preserve"> </w:t>
            </w:r>
          </w:p>
        </w:tc>
        <w:tc>
          <w:tcPr>
            <w:tcW w:w="4531" w:type="dxa"/>
            <w:vAlign w:val="center"/>
          </w:tcPr>
          <w:p w14:paraId="1B67BB00" w14:textId="77777777" w:rsidR="00ED61BF" w:rsidRDefault="001077A8" w:rsidP="00ED61BF">
            <w:pPr>
              <w:keepNext/>
              <w:jc w:val="center"/>
            </w:pPr>
            <w:r>
              <w:rPr>
                <w:noProof/>
              </w:rPr>
              <w:drawing>
                <wp:inline distT="0" distB="0" distL="0" distR="0" wp14:anchorId="6D3A3695" wp14:editId="4EB55010">
                  <wp:extent cx="1576800" cy="889200"/>
                  <wp:effectExtent l="0" t="0" r="4445"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eur_halleffec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6800" cy="889200"/>
                          </a:xfrm>
                          <a:prstGeom prst="rect">
                            <a:avLst/>
                          </a:prstGeom>
                        </pic:spPr>
                      </pic:pic>
                    </a:graphicData>
                  </a:graphic>
                </wp:inline>
              </w:drawing>
            </w:r>
          </w:p>
          <w:p w14:paraId="75B95145" w14:textId="32BF4B34" w:rsidR="00CB527D" w:rsidRDefault="00ED61BF" w:rsidP="00ED61BF">
            <w:pPr>
              <w:pStyle w:val="Lgende"/>
              <w:jc w:val="center"/>
            </w:pPr>
            <w:r>
              <w:t xml:space="preserve">Figure </w:t>
            </w:r>
            <w:r w:rsidR="001B74C4">
              <w:rPr>
                <w:noProof/>
              </w:rPr>
              <w:fldChar w:fldCharType="begin"/>
            </w:r>
            <w:r w:rsidR="001B74C4">
              <w:rPr>
                <w:noProof/>
              </w:rPr>
              <w:instrText xml:space="preserve"> SEQ Figure \* ARABIC </w:instrText>
            </w:r>
            <w:r w:rsidR="001B74C4">
              <w:rPr>
                <w:noProof/>
              </w:rPr>
              <w:fldChar w:fldCharType="separate"/>
            </w:r>
            <w:r w:rsidR="008764C4">
              <w:rPr>
                <w:noProof/>
              </w:rPr>
              <w:t>5</w:t>
            </w:r>
            <w:r w:rsidR="001B74C4">
              <w:rPr>
                <w:noProof/>
              </w:rPr>
              <w:fldChar w:fldCharType="end"/>
            </w:r>
            <w:r>
              <w:t xml:space="preserve"> : Capteur effet hall</w:t>
            </w:r>
          </w:p>
        </w:tc>
      </w:tr>
      <w:tr w:rsidR="00CB527D" w14:paraId="392ACA3C" w14:textId="77777777" w:rsidTr="00A61AFF">
        <w:tc>
          <w:tcPr>
            <w:tcW w:w="4531" w:type="dxa"/>
          </w:tcPr>
          <w:p w14:paraId="5D650E85" w14:textId="68B58567" w:rsidR="00534F8F" w:rsidRDefault="00534F8F" w:rsidP="00534F8F">
            <w:pPr>
              <w:pStyle w:val="Paragraphedeliste"/>
              <w:numPr>
                <w:ilvl w:val="0"/>
                <w:numId w:val="31"/>
              </w:numPr>
            </w:pPr>
            <w:r>
              <w:t>Centrale inertielle afin de déterminer la aussi le déplacement du robot.</w:t>
            </w:r>
          </w:p>
        </w:tc>
        <w:tc>
          <w:tcPr>
            <w:tcW w:w="4531" w:type="dxa"/>
            <w:vAlign w:val="center"/>
          </w:tcPr>
          <w:p w14:paraId="78F2C0DB" w14:textId="77777777" w:rsidR="00ED61BF" w:rsidRDefault="001077A8" w:rsidP="00ED61BF">
            <w:pPr>
              <w:keepNext/>
              <w:jc w:val="center"/>
            </w:pPr>
            <w:r>
              <w:rPr>
                <w:noProof/>
              </w:rPr>
              <w:drawing>
                <wp:inline distT="0" distB="0" distL="0" distR="0" wp14:anchorId="07274AD5" wp14:editId="4B62B72A">
                  <wp:extent cx="608400" cy="770400"/>
                  <wp:effectExtent l="0" t="0" r="127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entrale_iner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400" cy="770400"/>
                          </a:xfrm>
                          <a:prstGeom prst="rect">
                            <a:avLst/>
                          </a:prstGeom>
                        </pic:spPr>
                      </pic:pic>
                    </a:graphicData>
                  </a:graphic>
                </wp:inline>
              </w:drawing>
            </w:r>
          </w:p>
          <w:p w14:paraId="08EAF7A2" w14:textId="2E0BD3C9" w:rsidR="00CB527D" w:rsidRDefault="00ED61BF" w:rsidP="00ED61BF">
            <w:pPr>
              <w:pStyle w:val="Lgende"/>
              <w:jc w:val="center"/>
            </w:pPr>
            <w:r>
              <w:t xml:space="preserve">Figure </w:t>
            </w:r>
            <w:r w:rsidR="001B74C4">
              <w:rPr>
                <w:noProof/>
              </w:rPr>
              <w:fldChar w:fldCharType="begin"/>
            </w:r>
            <w:r w:rsidR="001B74C4">
              <w:rPr>
                <w:noProof/>
              </w:rPr>
              <w:instrText xml:space="preserve"> SEQ Figure \* ARABIC </w:instrText>
            </w:r>
            <w:r w:rsidR="001B74C4">
              <w:rPr>
                <w:noProof/>
              </w:rPr>
              <w:fldChar w:fldCharType="separate"/>
            </w:r>
            <w:r w:rsidR="008764C4">
              <w:rPr>
                <w:noProof/>
              </w:rPr>
              <w:t>6</w:t>
            </w:r>
            <w:r w:rsidR="001B74C4">
              <w:rPr>
                <w:noProof/>
              </w:rPr>
              <w:fldChar w:fldCharType="end"/>
            </w:r>
            <w:r>
              <w:t xml:space="preserve"> : centrale inertielle</w:t>
            </w:r>
          </w:p>
        </w:tc>
      </w:tr>
      <w:tr w:rsidR="00534F8F" w14:paraId="1BF89281" w14:textId="77777777" w:rsidTr="00A61AFF">
        <w:tc>
          <w:tcPr>
            <w:tcW w:w="4531" w:type="dxa"/>
          </w:tcPr>
          <w:p w14:paraId="71124E91" w14:textId="18E6C8E4" w:rsidR="00534F8F" w:rsidRDefault="00534F8F" w:rsidP="00534F8F">
            <w:pPr>
              <w:pStyle w:val="Paragraphedeliste"/>
              <w:numPr>
                <w:ilvl w:val="0"/>
                <w:numId w:val="31"/>
              </w:numPr>
            </w:pPr>
            <w:r>
              <w:t>Barrière infrarouge qui sert à détecter la présence de la balle devant le robot.</w:t>
            </w:r>
          </w:p>
        </w:tc>
        <w:tc>
          <w:tcPr>
            <w:tcW w:w="4531" w:type="dxa"/>
            <w:vAlign w:val="center"/>
          </w:tcPr>
          <w:p w14:paraId="68AA2D4C" w14:textId="77777777" w:rsidR="00ED61BF" w:rsidRDefault="00ED61BF" w:rsidP="00ED61BF">
            <w:pPr>
              <w:keepNext/>
              <w:jc w:val="center"/>
            </w:pPr>
            <w:r>
              <w:rPr>
                <w:noProof/>
              </w:rPr>
              <w:drawing>
                <wp:inline distT="0" distB="0" distL="0" distR="0" wp14:anchorId="5482CFE6" wp14:editId="1A614579">
                  <wp:extent cx="1033200" cy="619200"/>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pteur_I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3200" cy="619200"/>
                          </a:xfrm>
                          <a:prstGeom prst="rect">
                            <a:avLst/>
                          </a:prstGeom>
                        </pic:spPr>
                      </pic:pic>
                    </a:graphicData>
                  </a:graphic>
                </wp:inline>
              </w:drawing>
            </w:r>
          </w:p>
          <w:p w14:paraId="665D14EC" w14:textId="2E1CA5BD" w:rsidR="00534F8F" w:rsidRDefault="00ED61BF" w:rsidP="00ED61BF">
            <w:pPr>
              <w:pStyle w:val="Lgende"/>
              <w:jc w:val="center"/>
            </w:pPr>
            <w:r>
              <w:t xml:space="preserve">Figure </w:t>
            </w:r>
            <w:r w:rsidR="001B74C4">
              <w:rPr>
                <w:noProof/>
              </w:rPr>
              <w:fldChar w:fldCharType="begin"/>
            </w:r>
            <w:r w:rsidR="001B74C4">
              <w:rPr>
                <w:noProof/>
              </w:rPr>
              <w:instrText xml:space="preserve"> SEQ Figure \* ARABIC </w:instrText>
            </w:r>
            <w:r w:rsidR="001B74C4">
              <w:rPr>
                <w:noProof/>
              </w:rPr>
              <w:fldChar w:fldCharType="separate"/>
            </w:r>
            <w:r w:rsidR="008764C4">
              <w:rPr>
                <w:noProof/>
              </w:rPr>
              <w:t>7</w:t>
            </w:r>
            <w:r w:rsidR="001B74C4">
              <w:rPr>
                <w:noProof/>
              </w:rPr>
              <w:fldChar w:fldCharType="end"/>
            </w:r>
            <w:r>
              <w:t xml:space="preserve"> : récepteur infrarouge</w:t>
            </w:r>
          </w:p>
        </w:tc>
      </w:tr>
      <w:tr w:rsidR="00534F8F" w14:paraId="4E437056" w14:textId="77777777" w:rsidTr="00A61AFF">
        <w:tc>
          <w:tcPr>
            <w:tcW w:w="4531" w:type="dxa"/>
          </w:tcPr>
          <w:p w14:paraId="655C08B0" w14:textId="00738FDD" w:rsidR="00534F8F" w:rsidRDefault="00534F8F" w:rsidP="00534F8F">
            <w:pPr>
              <w:pStyle w:val="Paragraphedeliste"/>
              <w:numPr>
                <w:ilvl w:val="0"/>
                <w:numId w:val="31"/>
              </w:numPr>
            </w:pPr>
            <w:r>
              <w:t>Capteurs de souris qui servent la aussi à déterminer le déplacement du robot.</w:t>
            </w:r>
          </w:p>
        </w:tc>
        <w:tc>
          <w:tcPr>
            <w:tcW w:w="4531" w:type="dxa"/>
            <w:vAlign w:val="center"/>
          </w:tcPr>
          <w:p w14:paraId="26227F1E" w14:textId="77777777" w:rsidR="00ED61BF" w:rsidRDefault="00ED61BF" w:rsidP="00ED61BF">
            <w:pPr>
              <w:keepNext/>
              <w:jc w:val="center"/>
            </w:pPr>
            <w:r>
              <w:rPr>
                <w:noProof/>
              </w:rPr>
              <w:drawing>
                <wp:inline distT="0" distB="0" distL="0" distR="0" wp14:anchorId="5E226969" wp14:editId="35C601B0">
                  <wp:extent cx="928800" cy="928800"/>
                  <wp:effectExtent l="0" t="0" r="508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NS308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8800" cy="928800"/>
                          </a:xfrm>
                          <a:prstGeom prst="rect">
                            <a:avLst/>
                          </a:prstGeom>
                        </pic:spPr>
                      </pic:pic>
                    </a:graphicData>
                  </a:graphic>
                </wp:inline>
              </w:drawing>
            </w:r>
          </w:p>
          <w:p w14:paraId="16C63DF4" w14:textId="26027AC0" w:rsidR="00ED61BF" w:rsidRPr="00ED61BF" w:rsidRDefault="00ED61BF" w:rsidP="00ED61BF">
            <w:pPr>
              <w:pStyle w:val="Lgende"/>
              <w:jc w:val="center"/>
            </w:pPr>
            <w:r>
              <w:t xml:space="preserve">Figure </w:t>
            </w:r>
            <w:r w:rsidR="001B74C4">
              <w:rPr>
                <w:noProof/>
              </w:rPr>
              <w:fldChar w:fldCharType="begin"/>
            </w:r>
            <w:r w:rsidR="001B74C4">
              <w:rPr>
                <w:noProof/>
              </w:rPr>
              <w:instrText xml:space="preserve"> SEQ Figure \* ARABIC </w:instrText>
            </w:r>
            <w:r w:rsidR="001B74C4">
              <w:rPr>
                <w:noProof/>
              </w:rPr>
              <w:fldChar w:fldCharType="separate"/>
            </w:r>
            <w:r w:rsidR="008764C4">
              <w:rPr>
                <w:noProof/>
              </w:rPr>
              <w:t>8</w:t>
            </w:r>
            <w:r w:rsidR="001B74C4">
              <w:rPr>
                <w:noProof/>
              </w:rPr>
              <w:fldChar w:fldCharType="end"/>
            </w:r>
            <w:r>
              <w:t xml:space="preserve"> : capteur de souris</w:t>
            </w:r>
          </w:p>
        </w:tc>
      </w:tr>
    </w:tbl>
    <w:p w14:paraId="17D6E89F" w14:textId="223630C2" w:rsidR="00CB527D" w:rsidRDefault="00A61AFF" w:rsidP="009C0BB4">
      <w:pPr>
        <w:pStyle w:val="SoustitreOld"/>
      </w:pPr>
      <w:r>
        <w:t>Communication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1AFF" w14:paraId="3EAD0A59" w14:textId="77777777" w:rsidTr="00A61AFF">
        <w:tc>
          <w:tcPr>
            <w:tcW w:w="4531" w:type="dxa"/>
          </w:tcPr>
          <w:p w14:paraId="78C19A46" w14:textId="2E272A8A" w:rsidR="00A61AFF" w:rsidRDefault="00A61AFF" w:rsidP="00A61AFF">
            <w:r>
              <w:t xml:space="preserve">Pour effectuer la communication, le robot doit embarquer un module nRF24L01. </w:t>
            </w:r>
          </w:p>
          <w:p w14:paraId="3DACB9C6" w14:textId="423853FA" w:rsidR="00A61AFF" w:rsidRDefault="00A61AFF" w:rsidP="00A61AFF">
            <w:r>
              <w:t>Ce module est basé sur une communication à 2.4 GHz tout comme la communication WIFI ou Bluetooth.</w:t>
            </w:r>
          </w:p>
        </w:tc>
        <w:tc>
          <w:tcPr>
            <w:tcW w:w="4531" w:type="dxa"/>
            <w:vAlign w:val="center"/>
          </w:tcPr>
          <w:p w14:paraId="05F4286D" w14:textId="77777777" w:rsidR="00A61AFF" w:rsidRDefault="00A61AFF" w:rsidP="00A61AFF">
            <w:pPr>
              <w:keepNext/>
              <w:jc w:val="center"/>
            </w:pPr>
            <w:r>
              <w:rPr>
                <w:noProof/>
              </w:rPr>
              <w:drawing>
                <wp:inline distT="0" distB="0" distL="0" distR="0" wp14:anchorId="133DCE8E" wp14:editId="0E69B24E">
                  <wp:extent cx="1188000" cy="1026000"/>
                  <wp:effectExtent l="0" t="0" r="0"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rf24l0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88000" cy="1026000"/>
                          </a:xfrm>
                          <a:prstGeom prst="rect">
                            <a:avLst/>
                          </a:prstGeom>
                        </pic:spPr>
                      </pic:pic>
                    </a:graphicData>
                  </a:graphic>
                </wp:inline>
              </w:drawing>
            </w:r>
          </w:p>
          <w:p w14:paraId="265FA797" w14:textId="17CF18E6" w:rsidR="00A61AFF" w:rsidRDefault="00A61AFF" w:rsidP="00A61AFF">
            <w:pPr>
              <w:pStyle w:val="Lgende"/>
              <w:jc w:val="center"/>
            </w:pPr>
            <w:r>
              <w:t xml:space="preserve">Figure </w:t>
            </w:r>
            <w:r w:rsidR="001B74C4">
              <w:rPr>
                <w:noProof/>
              </w:rPr>
              <w:fldChar w:fldCharType="begin"/>
            </w:r>
            <w:r w:rsidR="001B74C4">
              <w:rPr>
                <w:noProof/>
              </w:rPr>
              <w:instrText xml:space="preserve"> SEQ Figure \* ARABIC </w:instrText>
            </w:r>
            <w:r w:rsidR="001B74C4">
              <w:rPr>
                <w:noProof/>
              </w:rPr>
              <w:fldChar w:fldCharType="separate"/>
            </w:r>
            <w:r w:rsidR="008764C4">
              <w:rPr>
                <w:noProof/>
              </w:rPr>
              <w:t>9</w:t>
            </w:r>
            <w:r w:rsidR="001B74C4">
              <w:rPr>
                <w:noProof/>
              </w:rPr>
              <w:fldChar w:fldCharType="end"/>
            </w:r>
            <w:r>
              <w:t xml:space="preserve"> : Module nRF24L01</w:t>
            </w:r>
          </w:p>
        </w:tc>
      </w:tr>
    </w:tbl>
    <w:p w14:paraId="13F9476A" w14:textId="40DD087D" w:rsidR="00A61AFF" w:rsidRDefault="004E4D25" w:rsidP="004E4D25">
      <w:pPr>
        <w:pStyle w:val="Titre3"/>
      </w:pPr>
      <w:bookmarkStart w:id="9" w:name="_Toc533082625"/>
      <w:r>
        <w:t>Contrainte logicielle :</w:t>
      </w:r>
      <w:bookmarkEnd w:id="9"/>
    </w:p>
    <w:p w14:paraId="197C5655" w14:textId="08FBC71D" w:rsidR="004E4D25" w:rsidRDefault="004E4D25" w:rsidP="007B1FA0">
      <w:pPr>
        <w:ind w:firstLine="708"/>
      </w:pPr>
      <w:r>
        <w:t>Outre les contraintes matérielles, nous avons également des contraintes logicielles. Toutes les conceptions des cartes doivent être faites à l’aide du logiciel de CAO Altium Designer.</w:t>
      </w:r>
    </w:p>
    <w:p w14:paraId="3E12501E" w14:textId="5F986BA8" w:rsidR="004E4D25" w:rsidRDefault="004E4D25" w:rsidP="004E4D25"/>
    <w:p w14:paraId="5B59B240" w14:textId="52AAD5D5" w:rsidR="004E4D25" w:rsidRDefault="004E4D25" w:rsidP="004E4D25">
      <w:pPr>
        <w:pStyle w:val="Titre3"/>
      </w:pPr>
      <w:bookmarkStart w:id="10" w:name="_Toc533082626"/>
      <w:r>
        <w:lastRenderedPageBreak/>
        <w:t>Contrainte environnementale :</w:t>
      </w:r>
      <w:bookmarkEnd w:id="10"/>
    </w:p>
    <w:p w14:paraId="75670749" w14:textId="3A553270" w:rsidR="004E4D25" w:rsidRDefault="004E4D25" w:rsidP="004E4D25">
      <w:r>
        <w:t xml:space="preserve"> </w:t>
      </w:r>
      <w:r w:rsidR="007B1FA0">
        <w:tab/>
      </w:r>
      <w:r>
        <w:t xml:space="preserve">La seule contrainte liée à l’environnement est le fait que le robot </w:t>
      </w:r>
      <w:r w:rsidR="007B1FA0">
        <w:t>doit fonctionner en intérieur sur un sol en moquette et que le robot doit respecter les normes de sécurité.</w:t>
      </w:r>
    </w:p>
    <w:p w14:paraId="2918603C" w14:textId="2730AA73" w:rsidR="007B1FA0" w:rsidRDefault="007B1FA0" w:rsidP="004E4D25"/>
    <w:p w14:paraId="1107D0A7" w14:textId="2B1B09A7" w:rsidR="007B1FA0" w:rsidRDefault="007B1FA0" w:rsidP="007B1FA0">
      <w:pPr>
        <w:pStyle w:val="Titre3"/>
      </w:pPr>
      <w:bookmarkStart w:id="11" w:name="_Toc533082627"/>
      <w:r>
        <w:t>Contrainte économique :</w:t>
      </w:r>
      <w:bookmarkEnd w:id="11"/>
    </w:p>
    <w:p w14:paraId="474E0D28" w14:textId="264C5C34" w:rsidR="007B1FA0" w:rsidRPr="007B1FA0" w:rsidRDefault="007B1FA0" w:rsidP="007B1FA0">
      <w:pPr>
        <w:ind w:firstLine="567"/>
      </w:pPr>
      <w:r>
        <w:t>Pour réaliser le robot, le prototype complet ne doit pas excéder un budget de 500 euros. De plus, le budget prend en compte toute les pièces nécessaires à la réalisation du robot. Par ailleurs, l’ensemble du matériel fourni par le campus compte dans le budget global.</w:t>
      </w:r>
    </w:p>
    <w:p w14:paraId="0265056C" w14:textId="788DA206" w:rsidR="00DE4D90" w:rsidRDefault="00DE4D90">
      <w:pPr>
        <w:spacing w:after="160" w:line="259" w:lineRule="auto"/>
        <w:contextualSpacing w:val="0"/>
        <w:jc w:val="left"/>
        <w:rPr>
          <w:rFonts w:eastAsiaTheme="majorEastAsia" w:cstheme="majorBidi"/>
          <w:spacing w:val="-10"/>
          <w:kern w:val="28"/>
          <w:sz w:val="28"/>
          <w:szCs w:val="26"/>
          <w:u w:val="single"/>
        </w:rPr>
      </w:pPr>
      <w:r>
        <w:br w:type="page"/>
      </w:r>
    </w:p>
    <w:p w14:paraId="5DFA634C" w14:textId="5C45F215" w:rsidR="005C2086" w:rsidRPr="00771707" w:rsidRDefault="005C2086" w:rsidP="005C2086">
      <w:pPr>
        <w:pStyle w:val="Titre2"/>
      </w:pPr>
      <w:bookmarkStart w:id="12" w:name="_Toc533082628"/>
      <w:r w:rsidRPr="00771707">
        <w:lastRenderedPageBreak/>
        <w:t>Gestion du projet :</w:t>
      </w:r>
      <w:bookmarkEnd w:id="5"/>
      <w:bookmarkEnd w:id="12"/>
    </w:p>
    <w:p w14:paraId="69C04694" w14:textId="77777777" w:rsidR="005C2086" w:rsidRPr="00771707" w:rsidRDefault="005C2086" w:rsidP="005C2086"/>
    <w:p w14:paraId="10609228" w14:textId="77777777" w:rsidR="005C2086" w:rsidRPr="00771707" w:rsidRDefault="005C2086" w:rsidP="005C2086">
      <w:r w:rsidRPr="00771707">
        <w:t>Dans le cahier des charges, on retrouve le découpage des fonctions suivants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3336"/>
      </w:tblGrid>
      <w:tr w:rsidR="005C2086" w:rsidRPr="00771707" w14:paraId="34A636D4" w14:textId="77777777" w:rsidTr="001E7349">
        <w:tc>
          <w:tcPr>
            <w:tcW w:w="4531" w:type="dxa"/>
          </w:tcPr>
          <w:p w14:paraId="63D3BBB5" w14:textId="77777777" w:rsidR="005C2086" w:rsidRPr="00771707" w:rsidRDefault="005C2086" w:rsidP="005C2086">
            <w:pPr>
              <w:keepNext/>
            </w:pPr>
            <w:r w:rsidRPr="00771707">
              <w:rPr>
                <w:noProof/>
              </w:rPr>
              <w:drawing>
                <wp:inline distT="0" distB="0" distL="0" distR="0" wp14:anchorId="2DFF257E" wp14:editId="304E1443">
                  <wp:extent cx="3499200" cy="24624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oupage_fonction_niveau1.PNG"/>
                          <pic:cNvPicPr/>
                        </pic:nvPicPr>
                        <pic:blipFill>
                          <a:blip r:embed="rId17">
                            <a:extLst>
                              <a:ext uri="{28A0092B-C50C-407E-A947-70E740481C1C}">
                                <a14:useLocalDpi xmlns:a14="http://schemas.microsoft.com/office/drawing/2010/main" val="0"/>
                              </a:ext>
                            </a:extLst>
                          </a:blip>
                          <a:stretch>
                            <a:fillRect/>
                          </a:stretch>
                        </pic:blipFill>
                        <pic:spPr>
                          <a:xfrm>
                            <a:off x="0" y="0"/>
                            <a:ext cx="3499200" cy="2462400"/>
                          </a:xfrm>
                          <a:prstGeom prst="rect">
                            <a:avLst/>
                          </a:prstGeom>
                        </pic:spPr>
                      </pic:pic>
                    </a:graphicData>
                  </a:graphic>
                </wp:inline>
              </w:drawing>
            </w:r>
          </w:p>
          <w:p w14:paraId="4CD4EAEA" w14:textId="0CA7E39D" w:rsidR="005C2086" w:rsidRPr="00771707" w:rsidRDefault="005C2086" w:rsidP="005C2086">
            <w:pPr>
              <w:pStyle w:val="Lgende"/>
            </w:pPr>
            <w:r w:rsidRPr="00771707">
              <w:t xml:space="preserve">Figure </w:t>
            </w:r>
            <w:r w:rsidR="007B5650">
              <w:rPr>
                <w:noProof/>
              </w:rPr>
              <w:fldChar w:fldCharType="begin"/>
            </w:r>
            <w:r w:rsidR="007B5650">
              <w:rPr>
                <w:noProof/>
              </w:rPr>
              <w:instrText xml:space="preserve"> SEQ Figure \* ARABIC </w:instrText>
            </w:r>
            <w:r w:rsidR="007B5650">
              <w:rPr>
                <w:noProof/>
              </w:rPr>
              <w:fldChar w:fldCharType="separate"/>
            </w:r>
            <w:r w:rsidR="008764C4">
              <w:rPr>
                <w:noProof/>
              </w:rPr>
              <w:t>10</w:t>
            </w:r>
            <w:r w:rsidR="007B5650">
              <w:rPr>
                <w:noProof/>
              </w:rPr>
              <w:fldChar w:fldCharType="end"/>
            </w:r>
            <w:r w:rsidRPr="00771707">
              <w:t xml:space="preserve"> : Découpage des fonctions</w:t>
            </w:r>
          </w:p>
        </w:tc>
        <w:tc>
          <w:tcPr>
            <w:tcW w:w="4531" w:type="dxa"/>
            <w:vAlign w:val="center"/>
          </w:tcPr>
          <w:p w14:paraId="1F44FCE2" w14:textId="77777777" w:rsidR="005C2086" w:rsidRPr="00771707" w:rsidRDefault="005C2086" w:rsidP="005C2086">
            <w:r w:rsidRPr="00771707">
              <w:t>Cette figure issue du cahier des charges met en évidences les fonctions primaires à réaliser.</w:t>
            </w:r>
          </w:p>
        </w:tc>
      </w:tr>
    </w:tbl>
    <w:p w14:paraId="67923CDA" w14:textId="77777777" w:rsidR="005C2086" w:rsidRPr="00771707" w:rsidRDefault="005C2086" w:rsidP="005C2086">
      <w:r w:rsidRPr="00771707">
        <w:t>On retrouve 5 fonctions primaires qui sont nécessaires au robot pour son bon fonctionnement.</w:t>
      </w:r>
    </w:p>
    <w:p w14:paraId="70356F3A" w14:textId="77777777" w:rsidR="005C2086" w:rsidRPr="00771707" w:rsidRDefault="005C2086" w:rsidP="005C2086">
      <w:pPr>
        <w:pStyle w:val="Paragraphedeliste"/>
        <w:numPr>
          <w:ilvl w:val="0"/>
          <w:numId w:val="17"/>
        </w:numPr>
      </w:pPr>
      <w:r w:rsidRPr="00771707">
        <w:t xml:space="preserve">FP1 : Correspond à la fonction primaire 1, elle a pour but de gérer </w:t>
      </w:r>
      <w:r w:rsidR="00B51546" w:rsidRPr="00771707">
        <w:t>l’alimentation et la gestion de la charge de la batterie.</w:t>
      </w:r>
    </w:p>
    <w:p w14:paraId="4CF903D3" w14:textId="77777777" w:rsidR="00B51546" w:rsidRPr="00771707" w:rsidRDefault="00B51546" w:rsidP="005C2086">
      <w:pPr>
        <w:pStyle w:val="Paragraphedeliste"/>
        <w:numPr>
          <w:ilvl w:val="0"/>
          <w:numId w:val="17"/>
        </w:numPr>
      </w:pPr>
      <w:r w:rsidRPr="00771707">
        <w:t>FP2 : Correspond à la fonction primaire 2 qui est la communication. Elle est le seul moyen pour le robot de communiquer avec l’ordinateur de contrôle et de recevoir les informations de jeu, et de déplacement. Elle permet également de réaliser un retour des informations nécessaire à l’ordinateur : tels que l’information batterie, ou une redondance d’information.</w:t>
      </w:r>
    </w:p>
    <w:p w14:paraId="081483F5" w14:textId="77777777" w:rsidR="00B51546" w:rsidRPr="00771707" w:rsidRDefault="00B51546" w:rsidP="005C2086">
      <w:pPr>
        <w:pStyle w:val="Paragraphedeliste"/>
        <w:numPr>
          <w:ilvl w:val="0"/>
          <w:numId w:val="17"/>
        </w:numPr>
      </w:pPr>
      <w:r w:rsidRPr="00771707">
        <w:t xml:space="preserve">FP3 : Correspond à la fonction primaire 3. Cette fonction sert à relever les informations qui sont envoyées à l’ordinateur ou qui sont utiles </w:t>
      </w:r>
      <w:r w:rsidR="00CA4E6A" w:rsidRPr="00771707">
        <w:t>aux autres fonctions du robots.</w:t>
      </w:r>
    </w:p>
    <w:p w14:paraId="1616FA5D" w14:textId="77777777" w:rsidR="00CA4E6A" w:rsidRPr="00771707" w:rsidRDefault="00CA4E6A" w:rsidP="005C2086">
      <w:pPr>
        <w:pStyle w:val="Paragraphedeliste"/>
        <w:numPr>
          <w:ilvl w:val="0"/>
          <w:numId w:val="17"/>
        </w:numPr>
      </w:pPr>
      <w:r w:rsidRPr="00771707">
        <w:t xml:space="preserve">FP4 : Correspond à la fonction primaire 4, </w:t>
      </w:r>
      <w:r w:rsidR="00771707" w:rsidRPr="00771707">
        <w:t xml:space="preserve">c’est la fonction de la carte mère du robot. Elle sert à gérer et à ordonnancer </w:t>
      </w:r>
      <w:r w:rsidR="00F060E3" w:rsidRPr="00771707">
        <w:t>les fonctions nécessaires</w:t>
      </w:r>
      <w:r w:rsidR="00771707" w:rsidRPr="00771707">
        <w:t xml:space="preserve"> au bon déroulement du projet et au bon fonctionnement du robot.</w:t>
      </w:r>
    </w:p>
    <w:p w14:paraId="0A8F89A5" w14:textId="77777777" w:rsidR="00771707" w:rsidRPr="00771707" w:rsidRDefault="00771707" w:rsidP="005C2086">
      <w:pPr>
        <w:pStyle w:val="Paragraphedeliste"/>
        <w:numPr>
          <w:ilvl w:val="0"/>
          <w:numId w:val="17"/>
        </w:numPr>
      </w:pPr>
      <w:r w:rsidRPr="00771707">
        <w:t>FP5 : Correspond à la fonction Primaire 5, cette fonction sert au déplacement du robot, elle gère les roues et les moteurs.</w:t>
      </w:r>
    </w:p>
    <w:p w14:paraId="3FA039D6" w14:textId="77777777" w:rsidR="00771707" w:rsidRPr="00771707" w:rsidRDefault="00771707" w:rsidP="005C2086">
      <w:pPr>
        <w:pStyle w:val="Paragraphedeliste"/>
        <w:numPr>
          <w:ilvl w:val="0"/>
          <w:numId w:val="17"/>
        </w:numPr>
      </w:pPr>
      <w:r w:rsidRPr="00771707">
        <w:t xml:space="preserve">FP6 : Correspond à la fonction primaire 6. C’est la fonction qui </w:t>
      </w:r>
      <w:r w:rsidR="00F060E3">
        <w:t>a</w:t>
      </w:r>
      <w:r w:rsidRPr="00771707">
        <w:t xml:space="preserve"> pour but de faire jouer le robot au football puisqu’elle intègre le dribleur et le kickeur.</w:t>
      </w:r>
    </w:p>
    <w:p w14:paraId="00D797BE" w14:textId="77777777" w:rsidR="00771707" w:rsidRPr="00771707" w:rsidRDefault="00771707" w:rsidP="00771707"/>
    <w:p w14:paraId="69E5150F" w14:textId="77777777" w:rsidR="00771707" w:rsidRPr="00771707" w:rsidRDefault="00771707" w:rsidP="00771707">
      <w:pPr>
        <w:ind w:firstLine="360"/>
      </w:pPr>
      <w:r w:rsidRPr="00771707">
        <w:t xml:space="preserve">Nous sommes 4 à participer à l’élaboration du projet. Il a donc fallu partager les fonctions primaires entre chaque personne du groupe. Il est important de prendre en compte le fait que David soit dans l’obligation de partir durant le mois de janvier puisqu’il part en entreprise. </w:t>
      </w:r>
    </w:p>
    <w:p w14:paraId="1465D3C5" w14:textId="77777777" w:rsidR="00771707" w:rsidRPr="00771707" w:rsidRDefault="00771707" w:rsidP="00771707">
      <w:r w:rsidRPr="00771707">
        <w:t>Le tableau de répartition de fonction qui était donné par le cahier des charges est le suivant :</w:t>
      </w:r>
    </w:p>
    <w:p w14:paraId="2179DA0D" w14:textId="77777777" w:rsidR="00771707" w:rsidRPr="00771707" w:rsidRDefault="00771707" w:rsidP="0077170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71707" w:rsidRPr="00771707" w14:paraId="7A955728" w14:textId="77777777" w:rsidTr="00771707">
        <w:tc>
          <w:tcPr>
            <w:tcW w:w="4531" w:type="dxa"/>
          </w:tcPr>
          <w:p w14:paraId="5AAEE203" w14:textId="77777777" w:rsidR="00771707" w:rsidRPr="00771707" w:rsidRDefault="00771707" w:rsidP="00771707">
            <w:pPr>
              <w:keepNext/>
            </w:pPr>
            <w:r w:rsidRPr="00771707">
              <w:rPr>
                <w:noProof/>
              </w:rPr>
              <w:lastRenderedPageBreak/>
              <w:drawing>
                <wp:inline distT="0" distB="0" distL="0" distR="0" wp14:anchorId="3E6C1EBD" wp14:editId="54E40EAD">
                  <wp:extent cx="2714400" cy="3013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au_repartition_tache_cahiercharge.PNG"/>
                          <pic:cNvPicPr/>
                        </pic:nvPicPr>
                        <pic:blipFill>
                          <a:blip r:embed="rId18">
                            <a:extLst>
                              <a:ext uri="{28A0092B-C50C-407E-A947-70E740481C1C}">
                                <a14:useLocalDpi xmlns:a14="http://schemas.microsoft.com/office/drawing/2010/main" val="0"/>
                              </a:ext>
                            </a:extLst>
                          </a:blip>
                          <a:stretch>
                            <a:fillRect/>
                          </a:stretch>
                        </pic:blipFill>
                        <pic:spPr>
                          <a:xfrm>
                            <a:off x="0" y="0"/>
                            <a:ext cx="2714400" cy="3013200"/>
                          </a:xfrm>
                          <a:prstGeom prst="rect">
                            <a:avLst/>
                          </a:prstGeom>
                        </pic:spPr>
                      </pic:pic>
                    </a:graphicData>
                  </a:graphic>
                </wp:inline>
              </w:drawing>
            </w:r>
          </w:p>
          <w:p w14:paraId="02217D43" w14:textId="65598CC7" w:rsidR="00771707" w:rsidRPr="00771707" w:rsidRDefault="00771707" w:rsidP="00771707">
            <w:pPr>
              <w:pStyle w:val="Lgende"/>
            </w:pPr>
            <w:r w:rsidRPr="00771707">
              <w:t xml:space="preserve">Figure </w:t>
            </w:r>
            <w:r w:rsidR="007B5650">
              <w:rPr>
                <w:noProof/>
              </w:rPr>
              <w:fldChar w:fldCharType="begin"/>
            </w:r>
            <w:r w:rsidR="007B5650">
              <w:rPr>
                <w:noProof/>
              </w:rPr>
              <w:instrText xml:space="preserve"> SEQ Figure \* ARABIC </w:instrText>
            </w:r>
            <w:r w:rsidR="007B5650">
              <w:rPr>
                <w:noProof/>
              </w:rPr>
              <w:fldChar w:fldCharType="separate"/>
            </w:r>
            <w:r w:rsidR="008764C4">
              <w:rPr>
                <w:noProof/>
              </w:rPr>
              <w:t>11</w:t>
            </w:r>
            <w:r w:rsidR="007B5650">
              <w:rPr>
                <w:noProof/>
              </w:rPr>
              <w:fldChar w:fldCharType="end"/>
            </w:r>
            <w:r w:rsidRPr="00771707">
              <w:t xml:space="preserve"> : </w:t>
            </w:r>
            <w:r w:rsidR="008C16CB">
              <w:t>Exemple t</w:t>
            </w:r>
            <w:r w:rsidRPr="00771707">
              <w:t>ableau de répartition des charges</w:t>
            </w:r>
          </w:p>
        </w:tc>
        <w:tc>
          <w:tcPr>
            <w:tcW w:w="4531" w:type="dxa"/>
            <w:vAlign w:val="center"/>
          </w:tcPr>
          <w:p w14:paraId="59CF2398" w14:textId="77777777" w:rsidR="00771707" w:rsidRPr="00771707" w:rsidRDefault="00771707" w:rsidP="00771707">
            <w:r w:rsidRPr="00771707">
              <w:t xml:space="preserve">Ce tableau est donc le tableau de répartition des taches du projet que l’on peut retrouver dans le cahier des charges. Donc au vu des contraintes et des envies des personnes du groupe, nous avons </w:t>
            </w:r>
            <w:r w:rsidR="008C16CB" w:rsidRPr="00771707">
              <w:t>dû</w:t>
            </w:r>
            <w:r w:rsidRPr="00771707">
              <w:t xml:space="preserve"> légèrement le modifier. </w:t>
            </w:r>
          </w:p>
        </w:tc>
      </w:tr>
    </w:tbl>
    <w:p w14:paraId="4E3DA1AD" w14:textId="77777777" w:rsidR="00771707" w:rsidRPr="00771707" w:rsidRDefault="00771707" w:rsidP="00771707">
      <w:r w:rsidRPr="00771707">
        <w:t>La répartition des taches est donc la suivante :</w:t>
      </w:r>
    </w:p>
    <w:p w14:paraId="2D704556" w14:textId="77777777" w:rsidR="00771707" w:rsidRPr="00771707" w:rsidRDefault="00771707" w:rsidP="0077170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2960"/>
      </w:tblGrid>
      <w:tr w:rsidR="008C16CB" w14:paraId="4A699EE2" w14:textId="77777777" w:rsidTr="00A064DB">
        <w:tc>
          <w:tcPr>
            <w:tcW w:w="4531" w:type="dxa"/>
          </w:tcPr>
          <w:p w14:paraId="4720C5C4" w14:textId="77777777" w:rsidR="008C16CB" w:rsidRDefault="008C16CB" w:rsidP="008C16CB">
            <w:pPr>
              <w:keepNext/>
            </w:pPr>
            <w:r>
              <w:rPr>
                <w:noProof/>
              </w:rPr>
              <w:drawing>
                <wp:inline distT="0" distB="0" distL="0" distR="0" wp14:anchorId="4C13F0C4" wp14:editId="34087AF3">
                  <wp:extent cx="3744000" cy="1929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au_repartition.PNG"/>
                          <pic:cNvPicPr/>
                        </pic:nvPicPr>
                        <pic:blipFill>
                          <a:blip r:embed="rId19">
                            <a:extLst>
                              <a:ext uri="{28A0092B-C50C-407E-A947-70E740481C1C}">
                                <a14:useLocalDpi xmlns:a14="http://schemas.microsoft.com/office/drawing/2010/main" val="0"/>
                              </a:ext>
                            </a:extLst>
                          </a:blip>
                          <a:stretch>
                            <a:fillRect/>
                          </a:stretch>
                        </pic:blipFill>
                        <pic:spPr>
                          <a:xfrm>
                            <a:off x="0" y="0"/>
                            <a:ext cx="3744000" cy="1929600"/>
                          </a:xfrm>
                          <a:prstGeom prst="rect">
                            <a:avLst/>
                          </a:prstGeom>
                        </pic:spPr>
                      </pic:pic>
                    </a:graphicData>
                  </a:graphic>
                </wp:inline>
              </w:drawing>
            </w:r>
          </w:p>
          <w:p w14:paraId="4F4FBBA8" w14:textId="5F12919C" w:rsidR="008C16CB" w:rsidRDefault="008C16CB" w:rsidP="008C16CB">
            <w:pPr>
              <w:pStyle w:val="Lgende"/>
            </w:pPr>
            <w:r>
              <w:t xml:space="preserve">Figure </w:t>
            </w:r>
            <w:r w:rsidR="007B5650">
              <w:rPr>
                <w:noProof/>
              </w:rPr>
              <w:fldChar w:fldCharType="begin"/>
            </w:r>
            <w:r w:rsidR="007B5650">
              <w:rPr>
                <w:noProof/>
              </w:rPr>
              <w:instrText xml:space="preserve"> SEQ Figure \* ARABIC </w:instrText>
            </w:r>
            <w:r w:rsidR="007B5650">
              <w:rPr>
                <w:noProof/>
              </w:rPr>
              <w:fldChar w:fldCharType="separate"/>
            </w:r>
            <w:r w:rsidR="008764C4">
              <w:rPr>
                <w:noProof/>
              </w:rPr>
              <w:t>12</w:t>
            </w:r>
            <w:r w:rsidR="007B5650">
              <w:rPr>
                <w:noProof/>
              </w:rPr>
              <w:fldChar w:fldCharType="end"/>
            </w:r>
            <w:r>
              <w:t xml:space="preserve"> : Tableau de répartition des charges</w:t>
            </w:r>
          </w:p>
        </w:tc>
        <w:tc>
          <w:tcPr>
            <w:tcW w:w="4531" w:type="dxa"/>
            <w:vAlign w:val="center"/>
          </w:tcPr>
          <w:p w14:paraId="40DEF280" w14:textId="77777777" w:rsidR="008C16CB" w:rsidRDefault="008C16CB" w:rsidP="008C16CB">
            <w:r>
              <w:t>Nous avons modifi</w:t>
            </w:r>
            <w:r w:rsidR="00F060E3">
              <w:t>é</w:t>
            </w:r>
            <w:r>
              <w:t xml:space="preserve"> la partie capteur encodeurs et capteur de détection de balle pour la mettre dans la partie déplacement et gestion moteur.</w:t>
            </w:r>
          </w:p>
          <w:p w14:paraId="4409E381" w14:textId="77777777" w:rsidR="008C16CB" w:rsidRDefault="008C16CB" w:rsidP="008C16CB">
            <w:r>
              <w:t xml:space="preserve">De plus, </w:t>
            </w:r>
            <w:r w:rsidR="00A064DB">
              <w:t xml:space="preserve">nous avons mis la communication radio car elle est directement </w:t>
            </w:r>
            <w:r w:rsidR="00F060E3">
              <w:t>liée</w:t>
            </w:r>
            <w:r w:rsidR="00A064DB">
              <w:t xml:space="preserve"> au déplacement.</w:t>
            </w:r>
          </w:p>
        </w:tc>
      </w:tr>
    </w:tbl>
    <w:p w14:paraId="3461E727" w14:textId="0725C3EE" w:rsidR="00CD2888" w:rsidRDefault="00CD2888">
      <w:pPr>
        <w:spacing w:after="160" w:line="259" w:lineRule="auto"/>
        <w:contextualSpacing w:val="0"/>
        <w:rPr>
          <w:rFonts w:eastAsiaTheme="majorEastAsia" w:cstheme="majorBidi"/>
          <w:spacing w:val="-10"/>
          <w:kern w:val="28"/>
          <w:sz w:val="28"/>
          <w:szCs w:val="26"/>
          <w:u w:val="single"/>
        </w:rPr>
      </w:pPr>
    </w:p>
    <w:p w14:paraId="646D3EFB" w14:textId="6DCBE3D1" w:rsidR="00CD2888" w:rsidRPr="000A1F31" w:rsidRDefault="00CD2888" w:rsidP="000A1F31">
      <w:pPr>
        <w:spacing w:after="160" w:line="259" w:lineRule="auto"/>
        <w:contextualSpacing w:val="0"/>
        <w:jc w:val="left"/>
        <w:rPr>
          <w:rFonts w:eastAsiaTheme="majorEastAsia" w:cstheme="majorBidi"/>
          <w:spacing w:val="-10"/>
          <w:kern w:val="28"/>
          <w:sz w:val="28"/>
          <w:szCs w:val="26"/>
          <w:u w:val="single"/>
        </w:rPr>
      </w:pPr>
    </w:p>
    <w:sectPr w:rsidR="00CD2888" w:rsidRPr="000A1F31" w:rsidSect="001663B5">
      <w:headerReference w:type="default" r:id="rId20"/>
      <w:footerReference w:type="default" r:id="rId21"/>
      <w:headerReference w:type="first" r:id="rId22"/>
      <w:footerReference w:type="first" r:id="rId23"/>
      <w:pgSz w:w="11906" w:h="16838"/>
      <w:pgMar w:top="1417" w:right="1417" w:bottom="1417" w:left="1417"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BDFD3" w14:textId="77777777" w:rsidR="001B74C4" w:rsidRDefault="001B74C4" w:rsidP="003B5B69">
      <w:r>
        <w:separator/>
      </w:r>
    </w:p>
  </w:endnote>
  <w:endnote w:type="continuationSeparator" w:id="0">
    <w:p w14:paraId="70AE962C" w14:textId="77777777" w:rsidR="001B74C4" w:rsidRDefault="001B74C4" w:rsidP="003B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ld Standard TT">
    <w:panose1 w:val="02040503050505020303"/>
    <w:charset w:val="00"/>
    <w:family w:val="roman"/>
    <w:pitch w:val="variable"/>
    <w:sig w:usb0="E0000AFF" w:usb1="520120FF" w:usb2="02000000" w:usb3="00000000" w:csb0="000000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C6959" w14:paraId="4B635C73" w14:textId="77777777" w:rsidTr="005C6959">
      <w:tc>
        <w:tcPr>
          <w:tcW w:w="3020" w:type="dxa"/>
        </w:tcPr>
        <w:p w14:paraId="3C4180B7" w14:textId="77777777" w:rsidR="005C6959" w:rsidRDefault="000608F3">
          <w:pPr>
            <w:pStyle w:val="Pieddepage"/>
          </w:pPr>
          <w:r>
            <w:rPr>
              <w:noProof/>
            </w:rPr>
            <w:drawing>
              <wp:inline distT="0" distB="0" distL="0" distR="0" wp14:anchorId="1B141091" wp14:editId="6BCC498A">
                <wp:extent cx="1022400" cy="579600"/>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j_ynov.jpg"/>
                        <pic:cNvPicPr/>
                      </pic:nvPicPr>
                      <pic:blipFill>
                        <a:blip r:embed="rId1">
                          <a:extLst>
                            <a:ext uri="{28A0092B-C50C-407E-A947-70E740481C1C}">
                              <a14:useLocalDpi xmlns:a14="http://schemas.microsoft.com/office/drawing/2010/main" val="0"/>
                            </a:ext>
                          </a:extLst>
                        </a:blip>
                        <a:stretch>
                          <a:fillRect/>
                        </a:stretch>
                      </pic:blipFill>
                      <pic:spPr>
                        <a:xfrm>
                          <a:off x="0" y="0"/>
                          <a:ext cx="1022400" cy="579600"/>
                        </a:xfrm>
                        <a:prstGeom prst="rect">
                          <a:avLst/>
                        </a:prstGeom>
                      </pic:spPr>
                    </pic:pic>
                  </a:graphicData>
                </a:graphic>
              </wp:inline>
            </w:drawing>
          </w:r>
        </w:p>
      </w:tc>
      <w:tc>
        <w:tcPr>
          <w:tcW w:w="3021" w:type="dxa"/>
          <w:vAlign w:val="center"/>
        </w:tcPr>
        <w:p w14:paraId="37F3B251" w14:textId="77777777" w:rsidR="005C6959" w:rsidRDefault="005C6959" w:rsidP="005C6959">
          <w:pPr>
            <w:pStyle w:val="Pieddepage"/>
            <w:jc w:val="center"/>
          </w:pPr>
          <w:r>
            <w:t>ROBOT SSL</w:t>
          </w:r>
        </w:p>
      </w:tc>
      <w:tc>
        <w:tcPr>
          <w:tcW w:w="3021" w:type="dxa"/>
        </w:tcPr>
        <w:p w14:paraId="1B0C8BFE" w14:textId="77777777" w:rsidR="005C6959" w:rsidRDefault="005C6959">
          <w:pPr>
            <w:pStyle w:val="Pieddepage"/>
          </w:pPr>
        </w:p>
      </w:tc>
    </w:tr>
  </w:tbl>
  <w:p w14:paraId="3DDE8510" w14:textId="77777777" w:rsidR="005C6959" w:rsidRDefault="005C6959">
    <w:pPr>
      <w:pStyle w:val="Pieddepage"/>
    </w:pPr>
  </w:p>
  <w:sdt>
    <w:sdtPr>
      <w:id w:val="-276561740"/>
      <w:docPartObj>
        <w:docPartGallery w:val="Page Numbers (Bottom of Page)"/>
        <w:docPartUnique/>
      </w:docPartObj>
    </w:sdtPr>
    <w:sdtEndPr/>
    <w:sdtContent>
      <w:p w14:paraId="1CA39620" w14:textId="77777777" w:rsidR="003B5B69" w:rsidRDefault="003B5B69" w:rsidP="005C6959">
        <w:pPr>
          <w:pStyle w:val="Pieddepage"/>
          <w:jc w:val="right"/>
        </w:pPr>
        <w:r>
          <w:fldChar w:fldCharType="begin"/>
        </w:r>
        <w:r>
          <w:instrText>PAGE   \* MERGEFORMAT</w:instrText>
        </w:r>
        <w:r>
          <w:fldChar w:fldCharType="separate"/>
        </w:r>
        <w:r>
          <w:t>2</w:t>
        </w:r>
        <w:r>
          <w:fldChar w:fldCharType="end"/>
        </w:r>
      </w:p>
    </w:sdtContent>
  </w:sdt>
  <w:p w14:paraId="4AC2FEE6" w14:textId="77777777" w:rsidR="003B5B69" w:rsidRDefault="003B5B6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832607"/>
      <w:docPartObj>
        <w:docPartGallery w:val="Page Numbers (Bottom of Page)"/>
        <w:docPartUnique/>
      </w:docPartObj>
    </w:sdtPr>
    <w:sdtEndPr/>
    <w:sdtContent>
      <w:p w14:paraId="64F96CEC" w14:textId="77777777" w:rsidR="001663B5" w:rsidRDefault="001663B5" w:rsidP="001663B5">
        <w:pPr>
          <w:pStyle w:val="Pieddepag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663B5" w14:paraId="273776BF" w14:textId="77777777" w:rsidTr="00E716B7">
          <w:tc>
            <w:tcPr>
              <w:tcW w:w="3020" w:type="dxa"/>
            </w:tcPr>
            <w:p w14:paraId="4FD485C8" w14:textId="77777777" w:rsidR="001663B5" w:rsidRDefault="001663B5" w:rsidP="001663B5">
              <w:pPr>
                <w:pStyle w:val="Pieddepage"/>
              </w:pPr>
              <w:r>
                <w:rPr>
                  <w:noProof/>
                </w:rPr>
                <w:drawing>
                  <wp:inline distT="0" distB="0" distL="0" distR="0" wp14:anchorId="053348ED" wp14:editId="1B817169">
                    <wp:extent cx="1022400" cy="579600"/>
                    <wp:effectExtent l="0" t="0" r="635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j_ynov.jpg"/>
                            <pic:cNvPicPr/>
                          </pic:nvPicPr>
                          <pic:blipFill>
                            <a:blip r:embed="rId1">
                              <a:extLst>
                                <a:ext uri="{28A0092B-C50C-407E-A947-70E740481C1C}">
                                  <a14:useLocalDpi xmlns:a14="http://schemas.microsoft.com/office/drawing/2010/main" val="0"/>
                                </a:ext>
                              </a:extLst>
                            </a:blip>
                            <a:stretch>
                              <a:fillRect/>
                            </a:stretch>
                          </pic:blipFill>
                          <pic:spPr>
                            <a:xfrm>
                              <a:off x="0" y="0"/>
                              <a:ext cx="1022400" cy="579600"/>
                            </a:xfrm>
                            <a:prstGeom prst="rect">
                              <a:avLst/>
                            </a:prstGeom>
                          </pic:spPr>
                        </pic:pic>
                      </a:graphicData>
                    </a:graphic>
                  </wp:inline>
                </w:drawing>
              </w:r>
            </w:p>
          </w:tc>
          <w:tc>
            <w:tcPr>
              <w:tcW w:w="3021" w:type="dxa"/>
              <w:vAlign w:val="center"/>
            </w:tcPr>
            <w:p w14:paraId="271D20A6" w14:textId="77777777" w:rsidR="001663B5" w:rsidRDefault="001663B5" w:rsidP="001663B5">
              <w:pPr>
                <w:pStyle w:val="Pieddepage"/>
                <w:jc w:val="center"/>
              </w:pPr>
              <w:r>
                <w:t>ROBOT SSL</w:t>
              </w:r>
            </w:p>
          </w:tc>
          <w:tc>
            <w:tcPr>
              <w:tcW w:w="3021" w:type="dxa"/>
            </w:tcPr>
            <w:p w14:paraId="237A55BA" w14:textId="77777777" w:rsidR="001663B5" w:rsidRDefault="001663B5" w:rsidP="001663B5">
              <w:pPr>
                <w:pStyle w:val="Pieddepage"/>
              </w:pPr>
            </w:p>
          </w:tc>
        </w:tr>
      </w:tbl>
      <w:p w14:paraId="15D33D61" w14:textId="77777777" w:rsidR="001663B5" w:rsidRDefault="001663B5" w:rsidP="001663B5">
        <w:pPr>
          <w:pStyle w:val="Pieddepage"/>
        </w:pPr>
      </w:p>
      <w:p w14:paraId="63E66A5C" w14:textId="77777777" w:rsidR="001663B5" w:rsidRDefault="001663B5">
        <w:pPr>
          <w:pStyle w:val="Pieddepage"/>
          <w:jc w:val="right"/>
        </w:pPr>
        <w:r>
          <w:fldChar w:fldCharType="begin"/>
        </w:r>
        <w:r>
          <w:instrText>PAGE   \* MERGEFORMAT</w:instrText>
        </w:r>
        <w:r>
          <w:fldChar w:fldCharType="separate"/>
        </w:r>
        <w:r>
          <w:t>2</w:t>
        </w:r>
        <w:r>
          <w:fldChar w:fldCharType="end"/>
        </w:r>
      </w:p>
    </w:sdtContent>
  </w:sdt>
  <w:p w14:paraId="198B2723" w14:textId="77777777" w:rsidR="003B5B69" w:rsidRDefault="003B5B6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10288" w14:textId="77777777" w:rsidR="001B74C4" w:rsidRDefault="001B74C4" w:rsidP="003B5B69">
      <w:r>
        <w:separator/>
      </w:r>
    </w:p>
  </w:footnote>
  <w:footnote w:type="continuationSeparator" w:id="0">
    <w:p w14:paraId="5825D6B3" w14:textId="77777777" w:rsidR="001B74C4" w:rsidRDefault="001B74C4" w:rsidP="003B5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0E6AE" w14:textId="77777777" w:rsidR="003B5B69" w:rsidRDefault="003B5B69">
    <w:pPr>
      <w:pStyle w:val="En-tt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3B5B69" w14:paraId="5F06665B" w14:textId="77777777" w:rsidTr="003B5B69">
      <w:tc>
        <w:tcPr>
          <w:tcW w:w="3020" w:type="dxa"/>
          <w:vAlign w:val="center"/>
        </w:tcPr>
        <w:p w14:paraId="66EE6D90" w14:textId="77777777" w:rsidR="003B5B69" w:rsidRDefault="003B5B69" w:rsidP="003B5B69">
          <w:pPr>
            <w:pStyle w:val="En-tte"/>
          </w:pPr>
          <w:r>
            <w:rPr>
              <w:noProof/>
            </w:rPr>
            <w:drawing>
              <wp:inline distT="0" distB="0" distL="0" distR="0" wp14:anchorId="37AE22FB" wp14:editId="2E80B7B3">
                <wp:extent cx="1191600" cy="486000"/>
                <wp:effectExtent l="0" t="0" r="889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ynov_aeronautique_et_systemes_embarques_rvb_.jpg"/>
                        <pic:cNvPicPr/>
                      </pic:nvPicPr>
                      <pic:blipFill>
                        <a:blip r:embed="rId1">
                          <a:extLst>
                            <a:ext uri="{28A0092B-C50C-407E-A947-70E740481C1C}">
                              <a14:useLocalDpi xmlns:a14="http://schemas.microsoft.com/office/drawing/2010/main" val="0"/>
                            </a:ext>
                          </a:extLst>
                        </a:blip>
                        <a:stretch>
                          <a:fillRect/>
                        </a:stretch>
                      </pic:blipFill>
                      <pic:spPr>
                        <a:xfrm>
                          <a:off x="0" y="0"/>
                          <a:ext cx="1191600" cy="486000"/>
                        </a:xfrm>
                        <a:prstGeom prst="rect">
                          <a:avLst/>
                        </a:prstGeom>
                      </pic:spPr>
                    </pic:pic>
                  </a:graphicData>
                </a:graphic>
              </wp:inline>
            </w:drawing>
          </w:r>
        </w:p>
      </w:tc>
      <w:tc>
        <w:tcPr>
          <w:tcW w:w="3021" w:type="dxa"/>
          <w:vAlign w:val="center"/>
        </w:tcPr>
        <w:p w14:paraId="63EE0AAC" w14:textId="77777777" w:rsidR="003B5B69" w:rsidRDefault="003B5B69" w:rsidP="003B5B69">
          <w:pPr>
            <w:pStyle w:val="En-tte"/>
          </w:pPr>
        </w:p>
      </w:tc>
      <w:tc>
        <w:tcPr>
          <w:tcW w:w="3021" w:type="dxa"/>
          <w:vAlign w:val="center"/>
        </w:tcPr>
        <w:p w14:paraId="3E1C4EC3" w14:textId="77777777" w:rsidR="003B5B69" w:rsidRDefault="003B5B69" w:rsidP="003B5B69">
          <w:pPr>
            <w:pStyle w:val="En-tte"/>
            <w:jc w:val="right"/>
          </w:pPr>
          <w:r>
            <w:t>2018-2019</w:t>
          </w:r>
        </w:p>
      </w:tc>
    </w:tr>
  </w:tbl>
  <w:p w14:paraId="139190E5" w14:textId="77777777" w:rsidR="003B5B69" w:rsidRDefault="003B5B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C6959" w14:paraId="3101A3D5" w14:textId="77777777" w:rsidTr="002D48B9">
      <w:tc>
        <w:tcPr>
          <w:tcW w:w="3020" w:type="dxa"/>
          <w:vAlign w:val="center"/>
        </w:tcPr>
        <w:p w14:paraId="2CC965AA" w14:textId="77777777" w:rsidR="005C6959" w:rsidRDefault="005C6959" w:rsidP="005C6959">
          <w:pPr>
            <w:pStyle w:val="En-tte"/>
          </w:pPr>
          <w:r>
            <w:rPr>
              <w:noProof/>
            </w:rPr>
            <w:drawing>
              <wp:inline distT="0" distB="0" distL="0" distR="0" wp14:anchorId="172E1C2F" wp14:editId="5EFC0406">
                <wp:extent cx="1191600" cy="486000"/>
                <wp:effectExtent l="0" t="0" r="889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ynov_aeronautique_et_systemes_embarques_rvb_.jpg"/>
                        <pic:cNvPicPr/>
                      </pic:nvPicPr>
                      <pic:blipFill>
                        <a:blip r:embed="rId1">
                          <a:extLst>
                            <a:ext uri="{28A0092B-C50C-407E-A947-70E740481C1C}">
                              <a14:useLocalDpi xmlns:a14="http://schemas.microsoft.com/office/drawing/2010/main" val="0"/>
                            </a:ext>
                          </a:extLst>
                        </a:blip>
                        <a:stretch>
                          <a:fillRect/>
                        </a:stretch>
                      </pic:blipFill>
                      <pic:spPr>
                        <a:xfrm>
                          <a:off x="0" y="0"/>
                          <a:ext cx="1191600" cy="486000"/>
                        </a:xfrm>
                        <a:prstGeom prst="rect">
                          <a:avLst/>
                        </a:prstGeom>
                      </pic:spPr>
                    </pic:pic>
                  </a:graphicData>
                </a:graphic>
              </wp:inline>
            </w:drawing>
          </w:r>
        </w:p>
      </w:tc>
      <w:tc>
        <w:tcPr>
          <w:tcW w:w="3021" w:type="dxa"/>
          <w:vAlign w:val="center"/>
        </w:tcPr>
        <w:p w14:paraId="454E01F9" w14:textId="77777777" w:rsidR="005C6959" w:rsidRDefault="005C6959" w:rsidP="005C6959">
          <w:pPr>
            <w:pStyle w:val="En-tte"/>
          </w:pPr>
        </w:p>
      </w:tc>
      <w:tc>
        <w:tcPr>
          <w:tcW w:w="3021" w:type="dxa"/>
          <w:vAlign w:val="center"/>
        </w:tcPr>
        <w:p w14:paraId="5CAE97C7" w14:textId="77777777" w:rsidR="005C6959" w:rsidRDefault="005C6959" w:rsidP="005C6959">
          <w:pPr>
            <w:pStyle w:val="En-tte"/>
            <w:jc w:val="right"/>
          </w:pPr>
          <w:r>
            <w:t>2018-2019</w:t>
          </w:r>
        </w:p>
      </w:tc>
    </w:tr>
  </w:tbl>
  <w:p w14:paraId="26F6E37E" w14:textId="77777777" w:rsidR="005C6959" w:rsidRDefault="005C695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9785F"/>
    <w:multiLevelType w:val="multilevel"/>
    <w:tmpl w:val="66F42960"/>
    <w:lvl w:ilvl="0">
      <w:start w:val="1"/>
      <w:numFmt w:val="decimal"/>
      <w:pStyle w:val="Titre3"/>
      <w:lvlText w:val="%1."/>
      <w:lvlJc w:val="left"/>
      <w:pPr>
        <w:tabs>
          <w:tab w:val="num" w:pos="1644"/>
        </w:tabs>
        <w:ind w:left="1644" w:hanging="720"/>
      </w:pPr>
    </w:lvl>
    <w:lvl w:ilvl="1">
      <w:start w:val="1"/>
      <w:numFmt w:val="decimal"/>
      <w:lvlText w:val="%2."/>
      <w:lvlJc w:val="left"/>
      <w:pPr>
        <w:tabs>
          <w:tab w:val="num" w:pos="2364"/>
        </w:tabs>
        <w:ind w:left="2364" w:hanging="720"/>
      </w:pPr>
    </w:lvl>
    <w:lvl w:ilvl="2">
      <w:start w:val="1"/>
      <w:numFmt w:val="decimal"/>
      <w:lvlText w:val="%3."/>
      <w:lvlJc w:val="left"/>
      <w:pPr>
        <w:tabs>
          <w:tab w:val="num" w:pos="3084"/>
        </w:tabs>
        <w:ind w:left="3084" w:hanging="720"/>
      </w:pPr>
    </w:lvl>
    <w:lvl w:ilvl="3">
      <w:start w:val="1"/>
      <w:numFmt w:val="decimal"/>
      <w:lvlText w:val="%4."/>
      <w:lvlJc w:val="left"/>
      <w:pPr>
        <w:tabs>
          <w:tab w:val="num" w:pos="3804"/>
        </w:tabs>
        <w:ind w:left="3804" w:hanging="720"/>
      </w:pPr>
    </w:lvl>
    <w:lvl w:ilvl="4">
      <w:start w:val="1"/>
      <w:numFmt w:val="decimal"/>
      <w:lvlText w:val="%5."/>
      <w:lvlJc w:val="left"/>
      <w:pPr>
        <w:tabs>
          <w:tab w:val="num" w:pos="4524"/>
        </w:tabs>
        <w:ind w:left="4524" w:hanging="720"/>
      </w:pPr>
    </w:lvl>
    <w:lvl w:ilvl="5">
      <w:start w:val="1"/>
      <w:numFmt w:val="decimal"/>
      <w:lvlText w:val="%6."/>
      <w:lvlJc w:val="left"/>
      <w:pPr>
        <w:tabs>
          <w:tab w:val="num" w:pos="5244"/>
        </w:tabs>
        <w:ind w:left="5244" w:hanging="720"/>
      </w:pPr>
    </w:lvl>
    <w:lvl w:ilvl="6">
      <w:start w:val="1"/>
      <w:numFmt w:val="decimal"/>
      <w:lvlText w:val="%7."/>
      <w:lvlJc w:val="left"/>
      <w:pPr>
        <w:tabs>
          <w:tab w:val="num" w:pos="5964"/>
        </w:tabs>
        <w:ind w:left="5964" w:hanging="720"/>
      </w:pPr>
    </w:lvl>
    <w:lvl w:ilvl="7">
      <w:start w:val="1"/>
      <w:numFmt w:val="decimal"/>
      <w:lvlText w:val="%8."/>
      <w:lvlJc w:val="left"/>
      <w:pPr>
        <w:tabs>
          <w:tab w:val="num" w:pos="6684"/>
        </w:tabs>
        <w:ind w:left="6684" w:hanging="720"/>
      </w:pPr>
    </w:lvl>
    <w:lvl w:ilvl="8">
      <w:start w:val="1"/>
      <w:numFmt w:val="decimal"/>
      <w:lvlText w:val="%9."/>
      <w:lvlJc w:val="left"/>
      <w:pPr>
        <w:tabs>
          <w:tab w:val="num" w:pos="7404"/>
        </w:tabs>
        <w:ind w:left="7404" w:hanging="720"/>
      </w:pPr>
    </w:lvl>
  </w:abstractNum>
  <w:abstractNum w:abstractNumId="1" w15:restartNumberingAfterBreak="0">
    <w:nsid w:val="1298793C"/>
    <w:multiLevelType w:val="hybridMultilevel"/>
    <w:tmpl w:val="4FC6C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3D5B50"/>
    <w:multiLevelType w:val="hybridMultilevel"/>
    <w:tmpl w:val="6094A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E72C23"/>
    <w:multiLevelType w:val="hybridMultilevel"/>
    <w:tmpl w:val="D326EF02"/>
    <w:lvl w:ilvl="0" w:tplc="9184E0E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BB2089"/>
    <w:multiLevelType w:val="hybridMultilevel"/>
    <w:tmpl w:val="C48E2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D245CA"/>
    <w:multiLevelType w:val="hybridMultilevel"/>
    <w:tmpl w:val="4EA44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ED5B79"/>
    <w:multiLevelType w:val="hybridMultilevel"/>
    <w:tmpl w:val="9CA2613C"/>
    <w:lvl w:ilvl="0" w:tplc="C22225AC">
      <w:start w:val="1"/>
      <w:numFmt w:val="lowerLetter"/>
      <w:pStyle w:val="SoustitreOld"/>
      <w:lvlText w:val="%1."/>
      <w:lvlJc w:val="left"/>
      <w:pPr>
        <w:ind w:left="2484"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3483467B"/>
    <w:multiLevelType w:val="hybridMultilevel"/>
    <w:tmpl w:val="AB8CB9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EB59EE"/>
    <w:multiLevelType w:val="hybridMultilevel"/>
    <w:tmpl w:val="794A99FC"/>
    <w:lvl w:ilvl="0" w:tplc="78921DD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FB3ACC"/>
    <w:multiLevelType w:val="multilevel"/>
    <w:tmpl w:val="04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4C8433F0"/>
    <w:multiLevelType w:val="hybridMultilevel"/>
    <w:tmpl w:val="2C8C752C"/>
    <w:lvl w:ilvl="0" w:tplc="6A1E8562">
      <w:numFmt w:val="bullet"/>
      <w:lvlText w:val="-"/>
      <w:lvlJc w:val="left"/>
      <w:pPr>
        <w:ind w:left="720" w:hanging="360"/>
      </w:pPr>
      <w:rPr>
        <w:rFonts w:ascii="Old Standard TT" w:eastAsiaTheme="minorHAnsi" w:hAnsi="Old Standard TT" w:cs="Old Standard T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2B32E0"/>
    <w:multiLevelType w:val="hybridMultilevel"/>
    <w:tmpl w:val="09F8BCDA"/>
    <w:lvl w:ilvl="0" w:tplc="D8363600">
      <w:start w:val="1"/>
      <w:numFmt w:val="bullet"/>
      <w:pStyle w:val="Titre1"/>
      <w:lvlText w:val=""/>
      <w:lvlJc w:val="left"/>
      <w:pPr>
        <w:ind w:left="717"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A81C06"/>
    <w:multiLevelType w:val="hybridMultilevel"/>
    <w:tmpl w:val="B2D4082C"/>
    <w:lvl w:ilvl="0" w:tplc="30C2EF52">
      <w:start w:val="1"/>
      <w:numFmt w:val="bullet"/>
      <w:pStyle w:val="Sous-titre"/>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64FC63F1"/>
    <w:multiLevelType w:val="hybridMultilevel"/>
    <w:tmpl w:val="B0729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A5545"/>
    <w:multiLevelType w:val="hybridMultilevel"/>
    <w:tmpl w:val="1CA06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BE7D41"/>
    <w:multiLevelType w:val="hybridMultilevel"/>
    <w:tmpl w:val="F84E5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5754FF"/>
    <w:multiLevelType w:val="hybridMultilevel"/>
    <w:tmpl w:val="21DEC1C4"/>
    <w:lvl w:ilvl="0" w:tplc="6A1E8562">
      <w:numFmt w:val="bullet"/>
      <w:lvlText w:val="-"/>
      <w:lvlJc w:val="left"/>
      <w:pPr>
        <w:ind w:left="720" w:hanging="360"/>
      </w:pPr>
      <w:rPr>
        <w:rFonts w:ascii="Old Standard TT" w:eastAsiaTheme="minorHAnsi" w:hAnsi="Old Standard TT" w:cs="Old Standard T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292D92"/>
    <w:multiLevelType w:val="hybridMultilevel"/>
    <w:tmpl w:val="47B2DFDE"/>
    <w:lvl w:ilvl="0" w:tplc="56927332">
      <w:start w:val="1"/>
      <w:numFmt w:val="upperRoman"/>
      <w:pStyle w:val="Titre2"/>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7CF464A7"/>
    <w:multiLevelType w:val="hybridMultilevel"/>
    <w:tmpl w:val="4C08617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11"/>
  </w:num>
  <w:num w:numId="2">
    <w:abstractNumId w:val="17"/>
  </w:num>
  <w:num w:numId="3">
    <w:abstractNumId w:val="12"/>
  </w:num>
  <w:num w:numId="4">
    <w:abstractNumId w:val="17"/>
  </w:num>
  <w:num w:numId="5">
    <w:abstractNumId w:val="8"/>
  </w:num>
  <w:num w:numId="6">
    <w:abstractNumId w:val="17"/>
  </w:num>
  <w:num w:numId="7">
    <w:abstractNumId w:val="8"/>
  </w:num>
  <w:num w:numId="8">
    <w:abstractNumId w:val="17"/>
  </w:num>
  <w:num w:numId="9">
    <w:abstractNumId w:val="8"/>
  </w:num>
  <w:num w:numId="10">
    <w:abstractNumId w:val="3"/>
  </w:num>
  <w:num w:numId="11">
    <w:abstractNumId w:val="0"/>
  </w:num>
  <w:num w:numId="12">
    <w:abstractNumId w:val="6"/>
  </w:num>
  <w:num w:numId="13">
    <w:abstractNumId w:val="7"/>
  </w:num>
  <w:num w:numId="14">
    <w:abstractNumId w:val="10"/>
  </w:num>
  <w:num w:numId="15">
    <w:abstractNumId w:val="4"/>
  </w:num>
  <w:num w:numId="16">
    <w:abstractNumId w:val="16"/>
  </w:num>
  <w:num w:numId="17">
    <w:abstractNumId w:val="5"/>
  </w:num>
  <w:num w:numId="18">
    <w:abstractNumId w:val="9"/>
  </w:num>
  <w:num w:numId="19">
    <w:abstractNumId w:val="15"/>
  </w:num>
  <w:num w:numId="20">
    <w:abstractNumId w:val="14"/>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num>
  <w:num w:numId="25">
    <w:abstractNumId w:val="6"/>
    <w:lvlOverride w:ilvl="0">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
  </w:num>
  <w:num w:numId="29">
    <w:abstractNumId w:val="6"/>
    <w:lvlOverride w:ilvl="0">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13"/>
  </w:num>
  <w:num w:numId="33">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73"/>
    <w:rsid w:val="00042272"/>
    <w:rsid w:val="00042504"/>
    <w:rsid w:val="000608F3"/>
    <w:rsid w:val="000616F2"/>
    <w:rsid w:val="0006679D"/>
    <w:rsid w:val="000738AB"/>
    <w:rsid w:val="00076EAB"/>
    <w:rsid w:val="000916D3"/>
    <w:rsid w:val="000959E6"/>
    <w:rsid w:val="000A1F31"/>
    <w:rsid w:val="000A6368"/>
    <w:rsid w:val="000C20BD"/>
    <w:rsid w:val="001077A8"/>
    <w:rsid w:val="0015349A"/>
    <w:rsid w:val="00157D73"/>
    <w:rsid w:val="001663B5"/>
    <w:rsid w:val="001B74C4"/>
    <w:rsid w:val="001E7349"/>
    <w:rsid w:val="001F712F"/>
    <w:rsid w:val="00233171"/>
    <w:rsid w:val="003104CA"/>
    <w:rsid w:val="00315655"/>
    <w:rsid w:val="00333E92"/>
    <w:rsid w:val="003B5B69"/>
    <w:rsid w:val="0041475A"/>
    <w:rsid w:val="004272CA"/>
    <w:rsid w:val="00432CD1"/>
    <w:rsid w:val="00444139"/>
    <w:rsid w:val="0045681A"/>
    <w:rsid w:val="00471FAF"/>
    <w:rsid w:val="00493911"/>
    <w:rsid w:val="004D07F0"/>
    <w:rsid w:val="004E4D25"/>
    <w:rsid w:val="00525566"/>
    <w:rsid w:val="00534F8F"/>
    <w:rsid w:val="005C2086"/>
    <w:rsid w:val="005C3A94"/>
    <w:rsid w:val="005C6959"/>
    <w:rsid w:val="005E427E"/>
    <w:rsid w:val="005F6E1C"/>
    <w:rsid w:val="00637E97"/>
    <w:rsid w:val="006C1C37"/>
    <w:rsid w:val="006F22F6"/>
    <w:rsid w:val="00741774"/>
    <w:rsid w:val="00771707"/>
    <w:rsid w:val="007907FF"/>
    <w:rsid w:val="007A4FCF"/>
    <w:rsid w:val="007B1FA0"/>
    <w:rsid w:val="007B5650"/>
    <w:rsid w:val="007C42A8"/>
    <w:rsid w:val="007F161E"/>
    <w:rsid w:val="00813BAD"/>
    <w:rsid w:val="008764C4"/>
    <w:rsid w:val="0089643C"/>
    <w:rsid w:val="008C16CB"/>
    <w:rsid w:val="008E33BB"/>
    <w:rsid w:val="008F2D21"/>
    <w:rsid w:val="008F5B2F"/>
    <w:rsid w:val="00985C12"/>
    <w:rsid w:val="009927B5"/>
    <w:rsid w:val="009B0ED1"/>
    <w:rsid w:val="009B7F02"/>
    <w:rsid w:val="009C0BB4"/>
    <w:rsid w:val="00A064DB"/>
    <w:rsid w:val="00A10233"/>
    <w:rsid w:val="00A61AFF"/>
    <w:rsid w:val="00A85C36"/>
    <w:rsid w:val="00AA62FE"/>
    <w:rsid w:val="00AB6B66"/>
    <w:rsid w:val="00AD0A19"/>
    <w:rsid w:val="00AF12DF"/>
    <w:rsid w:val="00B365A7"/>
    <w:rsid w:val="00B37192"/>
    <w:rsid w:val="00B51546"/>
    <w:rsid w:val="00B8376B"/>
    <w:rsid w:val="00BA5313"/>
    <w:rsid w:val="00BC5C0F"/>
    <w:rsid w:val="00BD0925"/>
    <w:rsid w:val="00BE08E4"/>
    <w:rsid w:val="00BE1613"/>
    <w:rsid w:val="00BF0723"/>
    <w:rsid w:val="00C01FF8"/>
    <w:rsid w:val="00C03284"/>
    <w:rsid w:val="00C846ED"/>
    <w:rsid w:val="00CA4E6A"/>
    <w:rsid w:val="00CB04BE"/>
    <w:rsid w:val="00CB527D"/>
    <w:rsid w:val="00CD24AF"/>
    <w:rsid w:val="00CD2888"/>
    <w:rsid w:val="00CE5523"/>
    <w:rsid w:val="00D10CD4"/>
    <w:rsid w:val="00D328E7"/>
    <w:rsid w:val="00D3466A"/>
    <w:rsid w:val="00D3482C"/>
    <w:rsid w:val="00D51334"/>
    <w:rsid w:val="00D810CB"/>
    <w:rsid w:val="00DE3896"/>
    <w:rsid w:val="00DE4D90"/>
    <w:rsid w:val="00DE7507"/>
    <w:rsid w:val="00E047FD"/>
    <w:rsid w:val="00E1334E"/>
    <w:rsid w:val="00E211AC"/>
    <w:rsid w:val="00ED61BF"/>
    <w:rsid w:val="00EE7DAF"/>
    <w:rsid w:val="00F060E3"/>
    <w:rsid w:val="00F24434"/>
    <w:rsid w:val="00F36C3F"/>
    <w:rsid w:val="00FB2D92"/>
    <w:rsid w:val="00FD4E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B9046"/>
  <w15:chartTrackingRefBased/>
  <w15:docId w15:val="{43C85B5E-37AC-4109-94F7-B5740FB8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04CA"/>
    <w:pPr>
      <w:spacing w:after="0" w:line="240" w:lineRule="auto"/>
      <w:contextualSpacing/>
      <w:jc w:val="both"/>
    </w:pPr>
    <w:rPr>
      <w:rFonts w:ascii="Old Standard TT" w:hAnsi="Old Standard TT"/>
    </w:rPr>
  </w:style>
  <w:style w:type="paragraph" w:styleId="Titre1">
    <w:name w:val="heading 1"/>
    <w:aliases w:val="sous-titre"/>
    <w:basedOn w:val="Sous-titre"/>
    <w:next w:val="Normal"/>
    <w:link w:val="Titre1Car"/>
    <w:autoRedefine/>
    <w:uiPriority w:val="9"/>
    <w:rsid w:val="00471FAF"/>
    <w:pPr>
      <w:keepNext/>
      <w:keepLines/>
      <w:numPr>
        <w:numId w:val="1"/>
      </w:numPr>
      <w:spacing w:before="240" w:after="0"/>
      <w:outlineLvl w:val="0"/>
    </w:pPr>
    <w:rPr>
      <w:rFonts w:ascii="Calibri" w:eastAsiaTheme="majorEastAsia" w:hAnsi="Calibri" w:cstheme="majorBidi"/>
      <w:sz w:val="32"/>
      <w:szCs w:val="32"/>
      <w:u w:val="single"/>
    </w:rPr>
  </w:style>
  <w:style w:type="paragraph" w:styleId="Titre2">
    <w:name w:val="heading 2"/>
    <w:aliases w:val="Titre2"/>
    <w:basedOn w:val="Titre"/>
    <w:next w:val="Titre3"/>
    <w:link w:val="Titre2Car"/>
    <w:uiPriority w:val="9"/>
    <w:unhideWhenUsed/>
    <w:qFormat/>
    <w:rsid w:val="005C2086"/>
    <w:pPr>
      <w:numPr>
        <w:numId w:val="4"/>
      </w:numPr>
      <w:spacing w:before="120" w:after="120"/>
      <w:ind w:left="924" w:hanging="357"/>
      <w:outlineLvl w:val="1"/>
    </w:pPr>
    <w:rPr>
      <w:rFonts w:ascii="Old Standard TT" w:hAnsi="Old Standard TT"/>
      <w:b w:val="0"/>
      <w:sz w:val="28"/>
      <w:szCs w:val="26"/>
    </w:rPr>
  </w:style>
  <w:style w:type="paragraph" w:styleId="Titre3">
    <w:name w:val="heading 3"/>
    <w:basedOn w:val="Titre"/>
    <w:next w:val="SoustitreOld"/>
    <w:link w:val="Titre3Car"/>
    <w:uiPriority w:val="9"/>
    <w:unhideWhenUsed/>
    <w:qFormat/>
    <w:rsid w:val="00076EAB"/>
    <w:pPr>
      <w:numPr>
        <w:numId w:val="11"/>
      </w:numPr>
      <w:spacing w:before="40" w:after="40"/>
      <w:outlineLvl w:val="2"/>
    </w:pPr>
    <w:rPr>
      <w:rFonts w:ascii="Old Standard TT" w:hAnsi="Old Standard TT"/>
      <w:b w:val="0"/>
      <w:sz w:val="24"/>
      <w:szCs w:val="24"/>
      <w:u w:val="none"/>
    </w:rPr>
  </w:style>
  <w:style w:type="paragraph" w:styleId="Titre4">
    <w:name w:val="heading 4"/>
    <w:basedOn w:val="Normal"/>
    <w:next w:val="Normal"/>
    <w:link w:val="Titre4Car"/>
    <w:uiPriority w:val="9"/>
    <w:unhideWhenUsed/>
    <w:rsid w:val="00157D73"/>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rsid w:val="00157D73"/>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rsid w:val="00157D73"/>
    <w:pPr>
      <w:keepNext/>
      <w:keepLines/>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rsid w:val="00157D73"/>
    <w:pPr>
      <w:keepNext/>
      <w:keepLines/>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rsid w:val="00157D7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rsid w:val="00157D7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sous-titre Car"/>
    <w:basedOn w:val="Policepardfaut"/>
    <w:link w:val="Titre1"/>
    <w:uiPriority w:val="9"/>
    <w:rsid w:val="00471FAF"/>
    <w:rPr>
      <w:rFonts w:ascii="Calibri" w:eastAsiaTheme="majorEastAsia" w:hAnsi="Calibri" w:cstheme="majorBidi"/>
      <w:spacing w:val="15"/>
      <w:sz w:val="32"/>
      <w:szCs w:val="32"/>
      <w:u w:val="single"/>
    </w:rPr>
  </w:style>
  <w:style w:type="paragraph" w:styleId="Sous-titre">
    <w:name w:val="Subtitle"/>
    <w:aliases w:val="composants"/>
    <w:basedOn w:val="Normal"/>
    <w:next w:val="Normal"/>
    <w:link w:val="Sous-titreCar"/>
    <w:autoRedefine/>
    <w:uiPriority w:val="11"/>
    <w:qFormat/>
    <w:rsid w:val="00471FAF"/>
    <w:pPr>
      <w:numPr>
        <w:numId w:val="3"/>
      </w:numPr>
      <w:spacing w:after="120"/>
    </w:pPr>
    <w:rPr>
      <w:rFonts w:eastAsiaTheme="minorEastAsia"/>
      <w:spacing w:val="15"/>
      <w:sz w:val="28"/>
    </w:rPr>
  </w:style>
  <w:style w:type="character" w:customStyle="1" w:styleId="Sous-titreCar">
    <w:name w:val="Sous-titre Car"/>
    <w:aliases w:val="composants Car"/>
    <w:basedOn w:val="Policepardfaut"/>
    <w:link w:val="Sous-titre"/>
    <w:uiPriority w:val="11"/>
    <w:rsid w:val="00471FAF"/>
    <w:rPr>
      <w:rFonts w:eastAsiaTheme="minorEastAsia"/>
      <w:spacing w:val="15"/>
      <w:sz w:val="28"/>
    </w:rPr>
  </w:style>
  <w:style w:type="paragraph" w:styleId="Titre">
    <w:name w:val="Title"/>
    <w:basedOn w:val="Titre1"/>
    <w:next w:val="Titre2"/>
    <w:link w:val="TitreCar"/>
    <w:autoRedefine/>
    <w:uiPriority w:val="10"/>
    <w:qFormat/>
    <w:rsid w:val="006C1C37"/>
    <w:pPr>
      <w:numPr>
        <w:numId w:val="0"/>
      </w:numPr>
      <w:spacing w:after="240"/>
      <w:ind w:left="641" w:hanging="357"/>
    </w:pPr>
    <w:rPr>
      <w:rFonts w:ascii="Garamond" w:hAnsi="Garamond"/>
      <w:b/>
      <w:spacing w:val="-10"/>
      <w:kern w:val="28"/>
      <w:szCs w:val="56"/>
    </w:rPr>
  </w:style>
  <w:style w:type="character" w:customStyle="1" w:styleId="TitreCar">
    <w:name w:val="Titre Car"/>
    <w:basedOn w:val="Policepardfaut"/>
    <w:link w:val="Titre"/>
    <w:uiPriority w:val="10"/>
    <w:rsid w:val="006C1C37"/>
    <w:rPr>
      <w:rFonts w:ascii="Garamond" w:eastAsiaTheme="majorEastAsia" w:hAnsi="Garamond" w:cstheme="majorBidi"/>
      <w:b/>
      <w:spacing w:val="-10"/>
      <w:kern w:val="28"/>
      <w:sz w:val="32"/>
      <w:szCs w:val="56"/>
      <w:u w:val="single"/>
    </w:rPr>
  </w:style>
  <w:style w:type="character" w:customStyle="1" w:styleId="Titre2Car">
    <w:name w:val="Titre 2 Car"/>
    <w:aliases w:val="Titre2 Car"/>
    <w:basedOn w:val="Policepardfaut"/>
    <w:link w:val="Titre2"/>
    <w:uiPriority w:val="9"/>
    <w:rsid w:val="005C2086"/>
    <w:rPr>
      <w:rFonts w:ascii="Old Standard TT" w:eastAsiaTheme="majorEastAsia" w:hAnsi="Old Standard TT" w:cstheme="majorBidi"/>
      <w:spacing w:val="-10"/>
      <w:kern w:val="28"/>
      <w:sz w:val="28"/>
      <w:szCs w:val="26"/>
      <w:u w:val="single"/>
    </w:rPr>
  </w:style>
  <w:style w:type="character" w:customStyle="1" w:styleId="Titre3Car">
    <w:name w:val="Titre 3 Car"/>
    <w:basedOn w:val="Policepardfaut"/>
    <w:link w:val="Titre3"/>
    <w:uiPriority w:val="9"/>
    <w:rsid w:val="00076EAB"/>
    <w:rPr>
      <w:rFonts w:ascii="Old Standard TT" w:eastAsiaTheme="majorEastAsia" w:hAnsi="Old Standard TT" w:cstheme="majorBidi"/>
      <w:spacing w:val="-10"/>
      <w:kern w:val="28"/>
      <w:sz w:val="24"/>
      <w:szCs w:val="24"/>
    </w:rPr>
  </w:style>
  <w:style w:type="paragraph" w:customStyle="1" w:styleId="Titre-Rapport">
    <w:name w:val="Titre-Rapport"/>
    <w:basedOn w:val="Normal"/>
    <w:next w:val="Normal"/>
    <w:link w:val="Titre-RapportCar"/>
    <w:qFormat/>
    <w:rsid w:val="00157D73"/>
    <w:pPr>
      <w:jc w:val="center"/>
    </w:pPr>
    <w:rPr>
      <w:b/>
      <w:sz w:val="32"/>
    </w:rPr>
  </w:style>
  <w:style w:type="character" w:customStyle="1" w:styleId="Titre-RapportCar">
    <w:name w:val="Titre-Rapport Car"/>
    <w:basedOn w:val="Policepardfaut"/>
    <w:link w:val="Titre-Rapport"/>
    <w:rsid w:val="00157D73"/>
    <w:rPr>
      <w:rFonts w:ascii="Old Standard TT" w:hAnsi="Old Standard TT"/>
      <w:b/>
      <w:sz w:val="32"/>
    </w:rPr>
  </w:style>
  <w:style w:type="paragraph" w:customStyle="1" w:styleId="SoustitreOld">
    <w:name w:val="Soustitre Old"/>
    <w:basedOn w:val="Sous-titre"/>
    <w:next w:val="Normal"/>
    <w:link w:val="SoustitreOldCar"/>
    <w:autoRedefine/>
    <w:qFormat/>
    <w:rsid w:val="009C0BB4"/>
    <w:pPr>
      <w:numPr>
        <w:numId w:val="12"/>
      </w:numPr>
    </w:pPr>
    <w:rPr>
      <w:sz w:val="22"/>
    </w:rPr>
  </w:style>
  <w:style w:type="character" w:customStyle="1" w:styleId="SoustitreOldCar">
    <w:name w:val="Soustitre Old Car"/>
    <w:basedOn w:val="Sous-titreCar"/>
    <w:link w:val="SoustitreOld"/>
    <w:rsid w:val="009C0BB4"/>
    <w:rPr>
      <w:rFonts w:ascii="Old Standard TT" w:eastAsiaTheme="minorEastAsia" w:hAnsi="Old Standard TT"/>
      <w:spacing w:val="15"/>
      <w:sz w:val="28"/>
    </w:rPr>
  </w:style>
  <w:style w:type="paragraph" w:styleId="Sansinterligne">
    <w:name w:val="No Spacing"/>
    <w:uiPriority w:val="1"/>
    <w:rsid w:val="00157D73"/>
    <w:pPr>
      <w:spacing w:after="0" w:line="240" w:lineRule="auto"/>
      <w:contextualSpacing/>
    </w:pPr>
    <w:rPr>
      <w:rFonts w:ascii="Old Standard TT" w:hAnsi="Old Standard TT"/>
    </w:rPr>
  </w:style>
  <w:style w:type="character" w:customStyle="1" w:styleId="Titre4Car">
    <w:name w:val="Titre 4 Car"/>
    <w:basedOn w:val="Policepardfaut"/>
    <w:link w:val="Titre4"/>
    <w:uiPriority w:val="9"/>
    <w:rsid w:val="00157D7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57D7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157D7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157D7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rsid w:val="00157D7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157D73"/>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3B5B69"/>
    <w:pPr>
      <w:tabs>
        <w:tab w:val="center" w:pos="4536"/>
        <w:tab w:val="right" w:pos="9072"/>
      </w:tabs>
    </w:pPr>
  </w:style>
  <w:style w:type="character" w:customStyle="1" w:styleId="En-tteCar">
    <w:name w:val="En-tête Car"/>
    <w:basedOn w:val="Policepardfaut"/>
    <w:link w:val="En-tte"/>
    <w:uiPriority w:val="99"/>
    <w:rsid w:val="003B5B69"/>
    <w:rPr>
      <w:rFonts w:ascii="Old Standard TT" w:hAnsi="Old Standard TT"/>
    </w:rPr>
  </w:style>
  <w:style w:type="paragraph" w:styleId="Pieddepage">
    <w:name w:val="footer"/>
    <w:basedOn w:val="Normal"/>
    <w:link w:val="PieddepageCar"/>
    <w:uiPriority w:val="99"/>
    <w:unhideWhenUsed/>
    <w:rsid w:val="003B5B69"/>
    <w:pPr>
      <w:tabs>
        <w:tab w:val="center" w:pos="4536"/>
        <w:tab w:val="right" w:pos="9072"/>
      </w:tabs>
    </w:pPr>
  </w:style>
  <w:style w:type="character" w:customStyle="1" w:styleId="PieddepageCar">
    <w:name w:val="Pied de page Car"/>
    <w:basedOn w:val="Policepardfaut"/>
    <w:link w:val="Pieddepage"/>
    <w:uiPriority w:val="99"/>
    <w:rsid w:val="003B5B69"/>
    <w:rPr>
      <w:rFonts w:ascii="Old Standard TT" w:hAnsi="Old Standard TT"/>
    </w:rPr>
  </w:style>
  <w:style w:type="table" w:styleId="Grilledutableau">
    <w:name w:val="Table Grid"/>
    <w:basedOn w:val="TableauNormal"/>
    <w:uiPriority w:val="39"/>
    <w:rsid w:val="003B5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E08E4"/>
    <w:pPr>
      <w:ind w:left="720"/>
    </w:pPr>
  </w:style>
  <w:style w:type="paragraph" w:styleId="Lgende">
    <w:name w:val="caption"/>
    <w:basedOn w:val="Normal"/>
    <w:next w:val="Normal"/>
    <w:uiPriority w:val="35"/>
    <w:unhideWhenUsed/>
    <w:qFormat/>
    <w:rsid w:val="005C2086"/>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E1334E"/>
    <w:pPr>
      <w:numPr>
        <w:numId w:val="0"/>
      </w:numPr>
      <w:spacing w:line="259" w:lineRule="auto"/>
      <w:contextualSpacing w:val="0"/>
      <w:outlineLvl w:val="9"/>
    </w:pPr>
    <w:rPr>
      <w:rFonts w:asciiTheme="majorHAnsi" w:hAnsiTheme="majorHAnsi"/>
      <w:color w:val="2F5496" w:themeColor="accent1" w:themeShade="BF"/>
      <w:spacing w:val="0"/>
      <w:u w:val="none"/>
      <w:lang w:eastAsia="fr-FR"/>
    </w:rPr>
  </w:style>
  <w:style w:type="paragraph" w:styleId="TM2">
    <w:name w:val="toc 2"/>
    <w:basedOn w:val="Normal"/>
    <w:next w:val="Normal"/>
    <w:autoRedefine/>
    <w:uiPriority w:val="39"/>
    <w:unhideWhenUsed/>
    <w:rsid w:val="00E1334E"/>
    <w:pPr>
      <w:spacing w:after="100"/>
      <w:ind w:left="220"/>
    </w:pPr>
  </w:style>
  <w:style w:type="character" w:styleId="Lienhypertexte">
    <w:name w:val="Hyperlink"/>
    <w:basedOn w:val="Policepardfaut"/>
    <w:uiPriority w:val="99"/>
    <w:unhideWhenUsed/>
    <w:rsid w:val="00E1334E"/>
    <w:rPr>
      <w:color w:val="0563C1" w:themeColor="hyperlink"/>
      <w:u w:val="single"/>
    </w:rPr>
  </w:style>
  <w:style w:type="paragraph" w:styleId="TM3">
    <w:name w:val="toc 3"/>
    <w:basedOn w:val="Normal"/>
    <w:next w:val="Normal"/>
    <w:autoRedefine/>
    <w:uiPriority w:val="39"/>
    <w:unhideWhenUsed/>
    <w:rsid w:val="00D348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jpg"/></Relationships>
</file>

<file path=word/_rels/footer2.xml.rels><?xml version="1.0" encoding="UTF-8" standalone="yes"?>
<Relationships xmlns="http://schemas.openxmlformats.org/package/2006/relationships"><Relationship Id="rId1" Type="http://schemas.openxmlformats.org/officeDocument/2006/relationships/image" Target="media/image14.jp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B311-6B82-4F8C-A408-9E0464AB6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11</Pages>
  <Words>1938</Words>
  <Characters>10659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HALLO Matthieu</cp:lastModifiedBy>
  <cp:revision>52</cp:revision>
  <cp:lastPrinted>2018-12-20T14:22:00Z</cp:lastPrinted>
  <dcterms:created xsi:type="dcterms:W3CDTF">2018-11-28T23:51:00Z</dcterms:created>
  <dcterms:modified xsi:type="dcterms:W3CDTF">2018-12-20T14:25:00Z</dcterms:modified>
</cp:coreProperties>
</file>