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328D25" w14:textId="77777777" w:rsidR="00107F60" w:rsidRDefault="00107F60" w:rsidP="00107F60">
      <w:pPr>
        <w:pStyle w:val="Titre-Rapport"/>
        <w:jc w:val="both"/>
      </w:pPr>
    </w:p>
    <w:p w14:paraId="0E5DC03A" w14:textId="77777777" w:rsidR="005C6959" w:rsidRDefault="00A2422F" w:rsidP="00107F60">
      <w:pPr>
        <w:pStyle w:val="Titre-Rapport"/>
      </w:pPr>
      <w:r>
        <w:t>Rapport Projet SSL</w:t>
      </w:r>
    </w:p>
    <w:p w14:paraId="3DA4273E" w14:textId="77777777" w:rsidR="00AD2B84" w:rsidRDefault="00AD2B84" w:rsidP="00A2422F"/>
    <w:p w14:paraId="5D825BE0" w14:textId="77777777" w:rsidR="00026F4C" w:rsidRDefault="00026F4C" w:rsidP="00A2422F"/>
    <w:p w14:paraId="6D0B7EDB" w14:textId="77777777" w:rsidR="00026F4C" w:rsidRDefault="00026F4C" w:rsidP="00A2422F"/>
    <w:p w14:paraId="6D0E99A2" w14:textId="77777777" w:rsidR="00026F4C" w:rsidRDefault="00026F4C" w:rsidP="00026F4C">
      <w:pPr>
        <w:pStyle w:val="Titre-Rapport"/>
      </w:pPr>
      <w:r>
        <w:t>Partie Capteurs et communication :</w:t>
      </w:r>
    </w:p>
    <w:p w14:paraId="6428C247" w14:textId="77777777" w:rsidR="00026F4C" w:rsidRDefault="00026F4C" w:rsidP="00026F4C"/>
    <w:p w14:paraId="0AB20353" w14:textId="77777777" w:rsidR="00026F4C" w:rsidRDefault="00026F4C" w:rsidP="00026F4C"/>
    <w:p w14:paraId="6A363F59" w14:textId="77777777" w:rsidR="00026F4C" w:rsidRDefault="00026F4C" w:rsidP="00026F4C"/>
    <w:p w14:paraId="3E291C03" w14:textId="77777777" w:rsidR="00026F4C" w:rsidRPr="00026F4C" w:rsidRDefault="00026F4C" w:rsidP="00026F4C"/>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AD2B84" w14:paraId="7584E584" w14:textId="77777777" w:rsidTr="00026F4C">
        <w:tc>
          <w:tcPr>
            <w:tcW w:w="9062" w:type="dxa"/>
            <w:vAlign w:val="center"/>
          </w:tcPr>
          <w:p w14:paraId="4A248165" w14:textId="77777777" w:rsidR="00AD2B84" w:rsidRDefault="00AD2B84" w:rsidP="00AD2B84">
            <w:pPr>
              <w:jc w:val="center"/>
            </w:pPr>
            <w:r>
              <w:rPr>
                <w:noProof/>
              </w:rPr>
              <w:drawing>
                <wp:inline distT="0" distB="0" distL="0" distR="0" wp14:anchorId="69131382" wp14:editId="1BE04702">
                  <wp:extent cx="5219700" cy="371475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robocup-2020.jpg"/>
                          <pic:cNvPicPr/>
                        </pic:nvPicPr>
                        <pic:blipFill>
                          <a:blip r:embed="rId8">
                            <a:extLst>
                              <a:ext uri="{28A0092B-C50C-407E-A947-70E740481C1C}">
                                <a14:useLocalDpi xmlns:a14="http://schemas.microsoft.com/office/drawing/2010/main" val="0"/>
                              </a:ext>
                            </a:extLst>
                          </a:blip>
                          <a:stretch>
                            <a:fillRect/>
                          </a:stretch>
                        </pic:blipFill>
                        <pic:spPr>
                          <a:xfrm>
                            <a:off x="0" y="0"/>
                            <a:ext cx="5219700" cy="3714750"/>
                          </a:xfrm>
                          <a:prstGeom prst="rect">
                            <a:avLst/>
                          </a:prstGeom>
                        </pic:spPr>
                      </pic:pic>
                    </a:graphicData>
                  </a:graphic>
                </wp:inline>
              </w:drawing>
            </w:r>
          </w:p>
        </w:tc>
      </w:tr>
    </w:tbl>
    <w:p w14:paraId="0665F364" w14:textId="77777777" w:rsidR="00AD2B84" w:rsidRDefault="00AD2B84" w:rsidP="00A2422F"/>
    <w:p w14:paraId="1036EF50" w14:textId="77777777" w:rsidR="00AD2B84" w:rsidRDefault="00AD2B84" w:rsidP="00A2422F"/>
    <w:p w14:paraId="26879B71" w14:textId="77777777" w:rsidR="00026F4C" w:rsidRDefault="00026F4C" w:rsidP="00A2422F"/>
    <w:p w14:paraId="3B630D8D" w14:textId="77777777" w:rsidR="00026F4C" w:rsidRDefault="00026F4C" w:rsidP="00A2422F"/>
    <w:p w14:paraId="620BA958" w14:textId="77777777" w:rsidR="00026F4C" w:rsidRDefault="00026F4C" w:rsidP="00A2422F"/>
    <w:p w14:paraId="746C8DFA" w14:textId="77777777" w:rsidR="00026F4C" w:rsidRDefault="00026F4C" w:rsidP="00A2422F"/>
    <w:p w14:paraId="038F9713" w14:textId="77777777" w:rsidR="00026F4C" w:rsidRDefault="00026F4C" w:rsidP="00A2422F"/>
    <w:p w14:paraId="36A37311" w14:textId="77777777" w:rsidR="00026F4C" w:rsidRDefault="00026F4C" w:rsidP="00A2422F"/>
    <w:p w14:paraId="378231BC" w14:textId="77777777" w:rsidR="00026F4C" w:rsidRDefault="00026F4C" w:rsidP="00A2422F"/>
    <w:p w14:paraId="18BADBFB" w14:textId="77777777" w:rsidR="00026F4C" w:rsidRDefault="00026F4C" w:rsidP="00A2422F"/>
    <w:p w14:paraId="5395E820" w14:textId="77777777" w:rsidR="00026F4C" w:rsidRDefault="00026F4C" w:rsidP="00A2422F"/>
    <w:p w14:paraId="38F6F974" w14:textId="77777777" w:rsidR="00D64A14" w:rsidRDefault="00A2422F" w:rsidP="00A2422F">
      <w:r>
        <w:t>Avec Clément SARRAUD, David CHAUVET et Valentin BAUDET</w:t>
      </w:r>
    </w:p>
    <w:p w14:paraId="75CCAB35" w14:textId="77777777" w:rsidR="00D64A14" w:rsidRDefault="00D64A14" w:rsidP="00D64A14">
      <w:r>
        <w:br w:type="page"/>
      </w:r>
    </w:p>
    <w:p w14:paraId="47D108D0" w14:textId="77777777" w:rsidR="00026F4C" w:rsidRDefault="00026F4C">
      <w:pPr>
        <w:spacing w:after="160" w:line="259" w:lineRule="auto"/>
        <w:contextualSpacing w:val="0"/>
        <w:jc w:val="left"/>
      </w:pPr>
    </w:p>
    <w:p w14:paraId="394BF771" w14:textId="77777777" w:rsidR="00026F4C" w:rsidRDefault="00026F4C">
      <w:pPr>
        <w:spacing w:after="160" w:line="259" w:lineRule="auto"/>
        <w:contextualSpacing w:val="0"/>
        <w:jc w:val="left"/>
      </w:pPr>
      <w:r>
        <w:br w:type="page"/>
      </w:r>
    </w:p>
    <w:sdt>
      <w:sdtPr>
        <w:rPr>
          <w:rFonts w:ascii="Old Standard TT" w:eastAsiaTheme="minorHAnsi" w:hAnsi="Old Standard TT" w:cstheme="minorBidi"/>
          <w:color w:val="auto"/>
          <w:sz w:val="22"/>
          <w:szCs w:val="22"/>
          <w:lang w:eastAsia="en-US"/>
        </w:rPr>
        <w:id w:val="-559172238"/>
        <w:docPartObj>
          <w:docPartGallery w:val="Table of Contents"/>
          <w:docPartUnique/>
        </w:docPartObj>
      </w:sdtPr>
      <w:sdtEndPr>
        <w:rPr>
          <w:b/>
          <w:bCs/>
        </w:rPr>
      </w:sdtEndPr>
      <w:sdtContent>
        <w:p w14:paraId="326088C3" w14:textId="77777777" w:rsidR="00026F4C" w:rsidRDefault="00026F4C">
          <w:pPr>
            <w:pStyle w:val="En-ttedetabledesmatires"/>
          </w:pPr>
        </w:p>
        <w:p w14:paraId="3C6B6B18" w14:textId="77777777" w:rsidR="00026F4C" w:rsidRPr="00026F4C" w:rsidRDefault="00026F4C">
          <w:pPr>
            <w:pStyle w:val="En-ttedetabledesmatires"/>
            <w:rPr>
              <w:rFonts w:ascii="Old Standard TT" w:hAnsi="Old Standard TT" w:cs="Old Standard TT"/>
            </w:rPr>
          </w:pPr>
          <w:r w:rsidRPr="00026F4C">
            <w:rPr>
              <w:rFonts w:ascii="Old Standard TT" w:hAnsi="Old Standard TT" w:cs="Old Standard TT"/>
            </w:rPr>
            <w:t>Table des matières</w:t>
          </w:r>
        </w:p>
        <w:p w14:paraId="7FF851C7" w14:textId="77777777" w:rsidR="00026F4C" w:rsidRPr="00026F4C" w:rsidRDefault="00026F4C" w:rsidP="00026F4C">
          <w:pPr>
            <w:rPr>
              <w:lang w:eastAsia="fr-FR"/>
            </w:rPr>
          </w:pPr>
        </w:p>
        <w:p w14:paraId="3B6E2023" w14:textId="58F2A8CD" w:rsidR="001F4C7F" w:rsidRDefault="00026F4C">
          <w:pPr>
            <w:pStyle w:val="TM2"/>
            <w:tabs>
              <w:tab w:val="left" w:pos="660"/>
              <w:tab w:val="right" w:leader="dot" w:pos="9062"/>
            </w:tabs>
            <w:rPr>
              <w:rStyle w:val="Lienhypertexte"/>
              <w:noProof/>
            </w:rPr>
          </w:pPr>
          <w:r>
            <w:rPr>
              <w:b/>
              <w:bCs/>
            </w:rPr>
            <w:fldChar w:fldCharType="begin"/>
          </w:r>
          <w:r>
            <w:rPr>
              <w:b/>
              <w:bCs/>
            </w:rPr>
            <w:instrText xml:space="preserve"> TOC \o "1-3" \h \z \u </w:instrText>
          </w:r>
          <w:r>
            <w:rPr>
              <w:b/>
              <w:bCs/>
            </w:rPr>
            <w:fldChar w:fldCharType="separate"/>
          </w:r>
          <w:hyperlink w:anchor="_Toc533167644" w:history="1">
            <w:r w:rsidR="001F4C7F" w:rsidRPr="001576B1">
              <w:rPr>
                <w:rStyle w:val="Lienhypertexte"/>
                <w:noProof/>
              </w:rPr>
              <w:t>I.</w:t>
            </w:r>
            <w:r w:rsidR="001F4C7F">
              <w:rPr>
                <w:rFonts w:asciiTheme="minorHAnsi" w:eastAsiaTheme="minorEastAsia" w:hAnsiTheme="minorHAnsi"/>
                <w:noProof/>
                <w:lang w:eastAsia="fr-FR"/>
              </w:rPr>
              <w:tab/>
            </w:r>
            <w:r w:rsidR="001F4C7F" w:rsidRPr="001576B1">
              <w:rPr>
                <w:rStyle w:val="Lienhypertexte"/>
                <w:noProof/>
              </w:rPr>
              <w:t>Présentation du projet :</w:t>
            </w:r>
            <w:r w:rsidR="001F4C7F">
              <w:rPr>
                <w:noProof/>
                <w:webHidden/>
              </w:rPr>
              <w:tab/>
            </w:r>
            <w:r w:rsidR="001F4C7F">
              <w:rPr>
                <w:noProof/>
                <w:webHidden/>
              </w:rPr>
              <w:fldChar w:fldCharType="begin"/>
            </w:r>
            <w:r w:rsidR="001F4C7F">
              <w:rPr>
                <w:noProof/>
                <w:webHidden/>
              </w:rPr>
              <w:instrText xml:space="preserve"> PAGEREF _Toc533167644 \h </w:instrText>
            </w:r>
            <w:r w:rsidR="001F4C7F">
              <w:rPr>
                <w:noProof/>
                <w:webHidden/>
              </w:rPr>
            </w:r>
            <w:r w:rsidR="001F4C7F">
              <w:rPr>
                <w:noProof/>
                <w:webHidden/>
              </w:rPr>
              <w:fldChar w:fldCharType="separate"/>
            </w:r>
            <w:r w:rsidR="00057FFC">
              <w:rPr>
                <w:noProof/>
                <w:webHidden/>
              </w:rPr>
              <w:t>3</w:t>
            </w:r>
            <w:r w:rsidR="001F4C7F">
              <w:rPr>
                <w:noProof/>
                <w:webHidden/>
              </w:rPr>
              <w:fldChar w:fldCharType="end"/>
            </w:r>
          </w:hyperlink>
        </w:p>
        <w:p w14:paraId="1185545C" w14:textId="77777777" w:rsidR="001F4C7F" w:rsidRPr="001F4C7F" w:rsidRDefault="001F4C7F" w:rsidP="001F4C7F"/>
        <w:p w14:paraId="0AD3A9B9" w14:textId="6D93E9D0" w:rsidR="001F4C7F" w:rsidRDefault="00AE62C0">
          <w:pPr>
            <w:pStyle w:val="TM2"/>
            <w:tabs>
              <w:tab w:val="left" w:pos="880"/>
              <w:tab w:val="right" w:leader="dot" w:pos="9062"/>
            </w:tabs>
            <w:rPr>
              <w:rFonts w:asciiTheme="minorHAnsi" w:eastAsiaTheme="minorEastAsia" w:hAnsiTheme="minorHAnsi"/>
              <w:noProof/>
              <w:lang w:eastAsia="fr-FR"/>
            </w:rPr>
          </w:pPr>
          <w:hyperlink w:anchor="_Toc533167645" w:history="1">
            <w:r w:rsidR="001F4C7F" w:rsidRPr="001576B1">
              <w:rPr>
                <w:rStyle w:val="Lienhypertexte"/>
                <w:noProof/>
              </w:rPr>
              <w:t>II.</w:t>
            </w:r>
            <w:r w:rsidR="001F4C7F">
              <w:rPr>
                <w:rFonts w:asciiTheme="minorHAnsi" w:eastAsiaTheme="minorEastAsia" w:hAnsiTheme="minorHAnsi"/>
                <w:noProof/>
                <w:lang w:eastAsia="fr-FR"/>
              </w:rPr>
              <w:tab/>
            </w:r>
            <w:r w:rsidR="001F4C7F" w:rsidRPr="001576B1">
              <w:rPr>
                <w:rStyle w:val="Lienhypertexte"/>
                <w:noProof/>
              </w:rPr>
              <w:t>Gestion du projet</w:t>
            </w:r>
            <w:r w:rsidR="001F4C7F">
              <w:rPr>
                <w:noProof/>
                <w:webHidden/>
              </w:rPr>
              <w:tab/>
            </w:r>
            <w:r w:rsidR="001F4C7F">
              <w:rPr>
                <w:noProof/>
                <w:webHidden/>
              </w:rPr>
              <w:fldChar w:fldCharType="begin"/>
            </w:r>
            <w:r w:rsidR="001F4C7F">
              <w:rPr>
                <w:noProof/>
                <w:webHidden/>
              </w:rPr>
              <w:instrText xml:space="preserve"> PAGEREF _Toc533167645 \h </w:instrText>
            </w:r>
            <w:r w:rsidR="001F4C7F">
              <w:rPr>
                <w:noProof/>
                <w:webHidden/>
              </w:rPr>
            </w:r>
            <w:r w:rsidR="001F4C7F">
              <w:rPr>
                <w:noProof/>
                <w:webHidden/>
              </w:rPr>
              <w:fldChar w:fldCharType="separate"/>
            </w:r>
            <w:r w:rsidR="00057FFC">
              <w:rPr>
                <w:noProof/>
                <w:webHidden/>
              </w:rPr>
              <w:t>4</w:t>
            </w:r>
            <w:r w:rsidR="001F4C7F">
              <w:rPr>
                <w:noProof/>
                <w:webHidden/>
              </w:rPr>
              <w:fldChar w:fldCharType="end"/>
            </w:r>
          </w:hyperlink>
        </w:p>
        <w:p w14:paraId="7522CADD" w14:textId="18A564A6" w:rsidR="001F4C7F" w:rsidRDefault="00AE62C0">
          <w:pPr>
            <w:pStyle w:val="TM3"/>
            <w:tabs>
              <w:tab w:val="left" w:pos="880"/>
              <w:tab w:val="right" w:leader="dot" w:pos="9062"/>
            </w:tabs>
            <w:rPr>
              <w:rFonts w:asciiTheme="minorHAnsi" w:eastAsiaTheme="minorEastAsia" w:hAnsiTheme="minorHAnsi"/>
              <w:noProof/>
              <w:lang w:eastAsia="fr-FR"/>
            </w:rPr>
          </w:pPr>
          <w:hyperlink w:anchor="_Toc533167646" w:history="1">
            <w:r w:rsidR="001F4C7F" w:rsidRPr="001576B1">
              <w:rPr>
                <w:rStyle w:val="Lienhypertexte"/>
                <w:noProof/>
              </w:rPr>
              <w:t>1.</w:t>
            </w:r>
            <w:r w:rsidR="001F4C7F">
              <w:rPr>
                <w:rFonts w:asciiTheme="minorHAnsi" w:eastAsiaTheme="minorEastAsia" w:hAnsiTheme="minorHAnsi"/>
                <w:noProof/>
                <w:lang w:eastAsia="fr-FR"/>
              </w:rPr>
              <w:tab/>
            </w:r>
            <w:r w:rsidR="001F4C7F" w:rsidRPr="001576B1">
              <w:rPr>
                <w:rStyle w:val="Lienhypertexte"/>
                <w:noProof/>
              </w:rPr>
              <w:t>Répartition des taches :</w:t>
            </w:r>
            <w:r w:rsidR="001F4C7F">
              <w:rPr>
                <w:noProof/>
                <w:webHidden/>
              </w:rPr>
              <w:tab/>
            </w:r>
            <w:r w:rsidR="001F4C7F">
              <w:rPr>
                <w:noProof/>
                <w:webHidden/>
              </w:rPr>
              <w:fldChar w:fldCharType="begin"/>
            </w:r>
            <w:r w:rsidR="001F4C7F">
              <w:rPr>
                <w:noProof/>
                <w:webHidden/>
              </w:rPr>
              <w:instrText xml:space="preserve"> PAGEREF _Toc533167646 \h </w:instrText>
            </w:r>
            <w:r w:rsidR="001F4C7F">
              <w:rPr>
                <w:noProof/>
                <w:webHidden/>
              </w:rPr>
            </w:r>
            <w:r w:rsidR="001F4C7F">
              <w:rPr>
                <w:noProof/>
                <w:webHidden/>
              </w:rPr>
              <w:fldChar w:fldCharType="separate"/>
            </w:r>
            <w:r w:rsidR="00057FFC">
              <w:rPr>
                <w:noProof/>
                <w:webHidden/>
              </w:rPr>
              <w:t>4</w:t>
            </w:r>
            <w:r w:rsidR="001F4C7F">
              <w:rPr>
                <w:noProof/>
                <w:webHidden/>
              </w:rPr>
              <w:fldChar w:fldCharType="end"/>
            </w:r>
          </w:hyperlink>
        </w:p>
        <w:p w14:paraId="52CD6404" w14:textId="1B47615C" w:rsidR="001F4C7F" w:rsidRDefault="00AE62C0">
          <w:pPr>
            <w:pStyle w:val="TM3"/>
            <w:tabs>
              <w:tab w:val="left" w:pos="880"/>
              <w:tab w:val="right" w:leader="dot" w:pos="9062"/>
            </w:tabs>
            <w:rPr>
              <w:rStyle w:val="Lienhypertexte"/>
              <w:noProof/>
            </w:rPr>
          </w:pPr>
          <w:hyperlink w:anchor="_Toc533167647" w:history="1">
            <w:r w:rsidR="001F4C7F" w:rsidRPr="001576B1">
              <w:rPr>
                <w:rStyle w:val="Lienhypertexte"/>
                <w:noProof/>
              </w:rPr>
              <w:t>2.</w:t>
            </w:r>
            <w:r w:rsidR="001F4C7F">
              <w:rPr>
                <w:rFonts w:asciiTheme="minorHAnsi" w:eastAsiaTheme="minorEastAsia" w:hAnsiTheme="minorHAnsi"/>
                <w:noProof/>
                <w:lang w:eastAsia="fr-FR"/>
              </w:rPr>
              <w:tab/>
            </w:r>
            <w:r w:rsidR="001F4C7F" w:rsidRPr="001576B1">
              <w:rPr>
                <w:rStyle w:val="Lienhypertexte"/>
                <w:noProof/>
              </w:rPr>
              <w:t>Planification :</w:t>
            </w:r>
            <w:r w:rsidR="001F4C7F">
              <w:rPr>
                <w:noProof/>
                <w:webHidden/>
              </w:rPr>
              <w:tab/>
            </w:r>
            <w:r w:rsidR="001F4C7F">
              <w:rPr>
                <w:noProof/>
                <w:webHidden/>
              </w:rPr>
              <w:fldChar w:fldCharType="begin"/>
            </w:r>
            <w:r w:rsidR="001F4C7F">
              <w:rPr>
                <w:noProof/>
                <w:webHidden/>
              </w:rPr>
              <w:instrText xml:space="preserve"> PAGEREF _Toc533167647 \h </w:instrText>
            </w:r>
            <w:r w:rsidR="001F4C7F">
              <w:rPr>
                <w:noProof/>
                <w:webHidden/>
              </w:rPr>
            </w:r>
            <w:r w:rsidR="001F4C7F">
              <w:rPr>
                <w:noProof/>
                <w:webHidden/>
              </w:rPr>
              <w:fldChar w:fldCharType="separate"/>
            </w:r>
            <w:r w:rsidR="00057FFC">
              <w:rPr>
                <w:noProof/>
                <w:webHidden/>
              </w:rPr>
              <w:t>5</w:t>
            </w:r>
            <w:r w:rsidR="001F4C7F">
              <w:rPr>
                <w:noProof/>
                <w:webHidden/>
              </w:rPr>
              <w:fldChar w:fldCharType="end"/>
            </w:r>
          </w:hyperlink>
        </w:p>
        <w:p w14:paraId="1543263A" w14:textId="77777777" w:rsidR="001F4C7F" w:rsidRPr="001F4C7F" w:rsidRDefault="001F4C7F" w:rsidP="001F4C7F"/>
        <w:p w14:paraId="2C82BE4D" w14:textId="5EBEDFA6" w:rsidR="001F4C7F" w:rsidRDefault="00AE62C0">
          <w:pPr>
            <w:pStyle w:val="TM2"/>
            <w:tabs>
              <w:tab w:val="left" w:pos="880"/>
              <w:tab w:val="right" w:leader="dot" w:pos="9062"/>
            </w:tabs>
            <w:rPr>
              <w:rFonts w:asciiTheme="minorHAnsi" w:eastAsiaTheme="minorEastAsia" w:hAnsiTheme="minorHAnsi"/>
              <w:noProof/>
              <w:lang w:eastAsia="fr-FR"/>
            </w:rPr>
          </w:pPr>
          <w:hyperlink w:anchor="_Toc533167648" w:history="1">
            <w:r w:rsidR="001F4C7F" w:rsidRPr="001576B1">
              <w:rPr>
                <w:rStyle w:val="Lienhypertexte"/>
                <w:noProof/>
              </w:rPr>
              <w:t>III.</w:t>
            </w:r>
            <w:r w:rsidR="001F4C7F">
              <w:rPr>
                <w:rFonts w:asciiTheme="minorHAnsi" w:eastAsiaTheme="minorEastAsia" w:hAnsiTheme="minorHAnsi"/>
                <w:noProof/>
                <w:lang w:eastAsia="fr-FR"/>
              </w:rPr>
              <w:tab/>
            </w:r>
            <w:r w:rsidR="001F4C7F" w:rsidRPr="001576B1">
              <w:rPr>
                <w:rStyle w:val="Lienhypertexte"/>
                <w:noProof/>
              </w:rPr>
              <w:t>Analyse Fonctionnelle :</w:t>
            </w:r>
            <w:r w:rsidR="001F4C7F">
              <w:rPr>
                <w:noProof/>
                <w:webHidden/>
              </w:rPr>
              <w:tab/>
            </w:r>
            <w:r w:rsidR="001F4C7F">
              <w:rPr>
                <w:noProof/>
                <w:webHidden/>
              </w:rPr>
              <w:fldChar w:fldCharType="begin"/>
            </w:r>
            <w:r w:rsidR="001F4C7F">
              <w:rPr>
                <w:noProof/>
                <w:webHidden/>
              </w:rPr>
              <w:instrText xml:space="preserve"> PAGEREF _Toc533167648 \h </w:instrText>
            </w:r>
            <w:r w:rsidR="001F4C7F">
              <w:rPr>
                <w:noProof/>
                <w:webHidden/>
              </w:rPr>
            </w:r>
            <w:r w:rsidR="001F4C7F">
              <w:rPr>
                <w:noProof/>
                <w:webHidden/>
              </w:rPr>
              <w:fldChar w:fldCharType="separate"/>
            </w:r>
            <w:r w:rsidR="00057FFC">
              <w:rPr>
                <w:noProof/>
                <w:webHidden/>
              </w:rPr>
              <w:t>6</w:t>
            </w:r>
            <w:r w:rsidR="001F4C7F">
              <w:rPr>
                <w:noProof/>
                <w:webHidden/>
              </w:rPr>
              <w:fldChar w:fldCharType="end"/>
            </w:r>
          </w:hyperlink>
        </w:p>
        <w:p w14:paraId="2ECB6970" w14:textId="41DD1ADD" w:rsidR="001F4C7F" w:rsidRDefault="00AE62C0">
          <w:pPr>
            <w:pStyle w:val="TM3"/>
            <w:tabs>
              <w:tab w:val="left" w:pos="880"/>
              <w:tab w:val="right" w:leader="dot" w:pos="9062"/>
            </w:tabs>
            <w:rPr>
              <w:rFonts w:asciiTheme="minorHAnsi" w:eastAsiaTheme="minorEastAsia" w:hAnsiTheme="minorHAnsi"/>
              <w:noProof/>
              <w:lang w:eastAsia="fr-FR"/>
            </w:rPr>
          </w:pPr>
          <w:hyperlink w:anchor="_Toc533167649" w:history="1">
            <w:r w:rsidR="001F4C7F" w:rsidRPr="001576B1">
              <w:rPr>
                <w:rStyle w:val="Lienhypertexte"/>
                <w:noProof/>
              </w:rPr>
              <w:t>1.</w:t>
            </w:r>
            <w:r w:rsidR="001F4C7F">
              <w:rPr>
                <w:rFonts w:asciiTheme="minorHAnsi" w:eastAsiaTheme="minorEastAsia" w:hAnsiTheme="minorHAnsi"/>
                <w:noProof/>
                <w:lang w:eastAsia="fr-FR"/>
              </w:rPr>
              <w:tab/>
            </w:r>
            <w:r w:rsidR="001F4C7F" w:rsidRPr="001576B1">
              <w:rPr>
                <w:rStyle w:val="Lienhypertexte"/>
                <w:noProof/>
              </w:rPr>
              <w:t>Schéma fonctionnel des capteurs :</w:t>
            </w:r>
            <w:r w:rsidR="001F4C7F">
              <w:rPr>
                <w:noProof/>
                <w:webHidden/>
              </w:rPr>
              <w:tab/>
            </w:r>
            <w:r w:rsidR="001F4C7F">
              <w:rPr>
                <w:noProof/>
                <w:webHidden/>
              </w:rPr>
              <w:fldChar w:fldCharType="begin"/>
            </w:r>
            <w:r w:rsidR="001F4C7F">
              <w:rPr>
                <w:noProof/>
                <w:webHidden/>
              </w:rPr>
              <w:instrText xml:space="preserve"> PAGEREF _Toc533167649 \h </w:instrText>
            </w:r>
            <w:r w:rsidR="001F4C7F">
              <w:rPr>
                <w:noProof/>
                <w:webHidden/>
              </w:rPr>
            </w:r>
            <w:r w:rsidR="001F4C7F">
              <w:rPr>
                <w:noProof/>
                <w:webHidden/>
              </w:rPr>
              <w:fldChar w:fldCharType="separate"/>
            </w:r>
            <w:r w:rsidR="00057FFC">
              <w:rPr>
                <w:noProof/>
                <w:webHidden/>
              </w:rPr>
              <w:t>6</w:t>
            </w:r>
            <w:r w:rsidR="001F4C7F">
              <w:rPr>
                <w:noProof/>
                <w:webHidden/>
              </w:rPr>
              <w:fldChar w:fldCharType="end"/>
            </w:r>
          </w:hyperlink>
        </w:p>
        <w:p w14:paraId="4C98C2E1" w14:textId="245216F7" w:rsidR="001F4C7F" w:rsidRDefault="00AE62C0">
          <w:pPr>
            <w:pStyle w:val="TM3"/>
            <w:tabs>
              <w:tab w:val="left" w:pos="880"/>
              <w:tab w:val="right" w:leader="dot" w:pos="9062"/>
            </w:tabs>
            <w:rPr>
              <w:rFonts w:asciiTheme="minorHAnsi" w:eastAsiaTheme="minorEastAsia" w:hAnsiTheme="minorHAnsi"/>
              <w:noProof/>
              <w:lang w:eastAsia="fr-FR"/>
            </w:rPr>
          </w:pPr>
          <w:hyperlink w:anchor="_Toc533167650" w:history="1">
            <w:r w:rsidR="001F4C7F" w:rsidRPr="001576B1">
              <w:rPr>
                <w:rStyle w:val="Lienhypertexte"/>
                <w:noProof/>
              </w:rPr>
              <w:t>2.</w:t>
            </w:r>
            <w:r w:rsidR="001F4C7F">
              <w:rPr>
                <w:rFonts w:asciiTheme="minorHAnsi" w:eastAsiaTheme="minorEastAsia" w:hAnsiTheme="minorHAnsi"/>
                <w:noProof/>
                <w:lang w:eastAsia="fr-FR"/>
              </w:rPr>
              <w:tab/>
            </w:r>
            <w:r w:rsidR="001F4C7F" w:rsidRPr="001576B1">
              <w:rPr>
                <w:rStyle w:val="Lienhypertexte"/>
                <w:noProof/>
              </w:rPr>
              <w:t>Schéma fonctionnel de la radiocommunication :</w:t>
            </w:r>
            <w:r w:rsidR="001F4C7F">
              <w:rPr>
                <w:noProof/>
                <w:webHidden/>
              </w:rPr>
              <w:tab/>
            </w:r>
            <w:r w:rsidR="001F4C7F">
              <w:rPr>
                <w:noProof/>
                <w:webHidden/>
              </w:rPr>
              <w:fldChar w:fldCharType="begin"/>
            </w:r>
            <w:r w:rsidR="001F4C7F">
              <w:rPr>
                <w:noProof/>
                <w:webHidden/>
              </w:rPr>
              <w:instrText xml:space="preserve"> PAGEREF _Toc533167650 \h </w:instrText>
            </w:r>
            <w:r w:rsidR="001F4C7F">
              <w:rPr>
                <w:noProof/>
                <w:webHidden/>
              </w:rPr>
            </w:r>
            <w:r w:rsidR="001F4C7F">
              <w:rPr>
                <w:noProof/>
                <w:webHidden/>
              </w:rPr>
              <w:fldChar w:fldCharType="separate"/>
            </w:r>
            <w:r w:rsidR="00057FFC">
              <w:rPr>
                <w:noProof/>
                <w:webHidden/>
              </w:rPr>
              <w:t>6</w:t>
            </w:r>
            <w:r w:rsidR="001F4C7F">
              <w:rPr>
                <w:noProof/>
                <w:webHidden/>
              </w:rPr>
              <w:fldChar w:fldCharType="end"/>
            </w:r>
          </w:hyperlink>
        </w:p>
        <w:p w14:paraId="1B791FBC" w14:textId="69B6F91E" w:rsidR="001F4C7F" w:rsidRDefault="00AE62C0">
          <w:pPr>
            <w:pStyle w:val="TM3"/>
            <w:tabs>
              <w:tab w:val="left" w:pos="880"/>
              <w:tab w:val="right" w:leader="dot" w:pos="9062"/>
            </w:tabs>
            <w:rPr>
              <w:rStyle w:val="Lienhypertexte"/>
              <w:noProof/>
            </w:rPr>
          </w:pPr>
          <w:hyperlink w:anchor="_Toc533167651" w:history="1">
            <w:r w:rsidR="001F4C7F" w:rsidRPr="001576B1">
              <w:rPr>
                <w:rStyle w:val="Lienhypertexte"/>
                <w:noProof/>
              </w:rPr>
              <w:t>3.</w:t>
            </w:r>
            <w:r w:rsidR="001F4C7F">
              <w:rPr>
                <w:rFonts w:asciiTheme="minorHAnsi" w:eastAsiaTheme="minorEastAsia" w:hAnsiTheme="minorHAnsi"/>
                <w:noProof/>
                <w:lang w:eastAsia="fr-FR"/>
              </w:rPr>
              <w:tab/>
            </w:r>
            <w:r w:rsidR="001F4C7F" w:rsidRPr="001576B1">
              <w:rPr>
                <w:rStyle w:val="Lienhypertexte"/>
                <w:noProof/>
              </w:rPr>
              <w:t>Description des signaux :</w:t>
            </w:r>
            <w:r w:rsidR="001F4C7F">
              <w:rPr>
                <w:noProof/>
                <w:webHidden/>
              </w:rPr>
              <w:tab/>
            </w:r>
            <w:r w:rsidR="001F4C7F">
              <w:rPr>
                <w:noProof/>
                <w:webHidden/>
              </w:rPr>
              <w:fldChar w:fldCharType="begin"/>
            </w:r>
            <w:r w:rsidR="001F4C7F">
              <w:rPr>
                <w:noProof/>
                <w:webHidden/>
              </w:rPr>
              <w:instrText xml:space="preserve"> PAGEREF _Toc533167651 \h </w:instrText>
            </w:r>
            <w:r w:rsidR="001F4C7F">
              <w:rPr>
                <w:noProof/>
                <w:webHidden/>
              </w:rPr>
            </w:r>
            <w:r w:rsidR="001F4C7F">
              <w:rPr>
                <w:noProof/>
                <w:webHidden/>
              </w:rPr>
              <w:fldChar w:fldCharType="separate"/>
            </w:r>
            <w:r w:rsidR="00057FFC">
              <w:rPr>
                <w:noProof/>
                <w:webHidden/>
              </w:rPr>
              <w:t>6</w:t>
            </w:r>
            <w:r w:rsidR="001F4C7F">
              <w:rPr>
                <w:noProof/>
                <w:webHidden/>
              </w:rPr>
              <w:fldChar w:fldCharType="end"/>
            </w:r>
          </w:hyperlink>
        </w:p>
        <w:p w14:paraId="40B651CE" w14:textId="77777777" w:rsidR="001F4C7F" w:rsidRPr="001F4C7F" w:rsidRDefault="001F4C7F" w:rsidP="001F4C7F"/>
        <w:p w14:paraId="10C33BA7" w14:textId="6382C09F" w:rsidR="001F4C7F" w:rsidRDefault="00AE62C0">
          <w:pPr>
            <w:pStyle w:val="TM2"/>
            <w:tabs>
              <w:tab w:val="left" w:pos="880"/>
              <w:tab w:val="right" w:leader="dot" w:pos="9062"/>
            </w:tabs>
            <w:rPr>
              <w:rFonts w:asciiTheme="minorHAnsi" w:eastAsiaTheme="minorEastAsia" w:hAnsiTheme="minorHAnsi"/>
              <w:noProof/>
              <w:lang w:eastAsia="fr-FR"/>
            </w:rPr>
          </w:pPr>
          <w:hyperlink w:anchor="_Toc533167652" w:history="1">
            <w:r w:rsidR="001F4C7F" w:rsidRPr="001576B1">
              <w:rPr>
                <w:rStyle w:val="Lienhypertexte"/>
                <w:noProof/>
              </w:rPr>
              <w:t>IV.</w:t>
            </w:r>
            <w:r w:rsidR="001F4C7F">
              <w:rPr>
                <w:rFonts w:asciiTheme="minorHAnsi" w:eastAsiaTheme="minorEastAsia" w:hAnsiTheme="minorHAnsi"/>
                <w:noProof/>
                <w:lang w:eastAsia="fr-FR"/>
              </w:rPr>
              <w:tab/>
            </w:r>
            <w:r w:rsidR="001F4C7F" w:rsidRPr="001576B1">
              <w:rPr>
                <w:rStyle w:val="Lienhypertexte"/>
                <w:noProof/>
              </w:rPr>
              <w:t>Analyse des besoins :</w:t>
            </w:r>
            <w:r w:rsidR="001F4C7F">
              <w:rPr>
                <w:noProof/>
                <w:webHidden/>
              </w:rPr>
              <w:tab/>
            </w:r>
            <w:r w:rsidR="001F4C7F">
              <w:rPr>
                <w:noProof/>
                <w:webHidden/>
              </w:rPr>
              <w:fldChar w:fldCharType="begin"/>
            </w:r>
            <w:r w:rsidR="001F4C7F">
              <w:rPr>
                <w:noProof/>
                <w:webHidden/>
              </w:rPr>
              <w:instrText xml:space="preserve"> PAGEREF _Toc533167652 \h </w:instrText>
            </w:r>
            <w:r w:rsidR="001F4C7F">
              <w:rPr>
                <w:noProof/>
                <w:webHidden/>
              </w:rPr>
            </w:r>
            <w:r w:rsidR="001F4C7F">
              <w:rPr>
                <w:noProof/>
                <w:webHidden/>
              </w:rPr>
              <w:fldChar w:fldCharType="separate"/>
            </w:r>
            <w:r w:rsidR="00057FFC">
              <w:rPr>
                <w:noProof/>
                <w:webHidden/>
              </w:rPr>
              <w:t>8</w:t>
            </w:r>
            <w:r w:rsidR="001F4C7F">
              <w:rPr>
                <w:noProof/>
                <w:webHidden/>
              </w:rPr>
              <w:fldChar w:fldCharType="end"/>
            </w:r>
          </w:hyperlink>
        </w:p>
        <w:p w14:paraId="2CD42CAB" w14:textId="535C754E" w:rsidR="001F4C7F" w:rsidRDefault="00AE62C0">
          <w:pPr>
            <w:pStyle w:val="TM3"/>
            <w:tabs>
              <w:tab w:val="left" w:pos="880"/>
              <w:tab w:val="right" w:leader="dot" w:pos="9062"/>
            </w:tabs>
            <w:rPr>
              <w:rFonts w:asciiTheme="minorHAnsi" w:eastAsiaTheme="minorEastAsia" w:hAnsiTheme="minorHAnsi"/>
              <w:noProof/>
              <w:lang w:eastAsia="fr-FR"/>
            </w:rPr>
          </w:pPr>
          <w:hyperlink w:anchor="_Toc533167653" w:history="1">
            <w:r w:rsidR="001F4C7F" w:rsidRPr="001576B1">
              <w:rPr>
                <w:rStyle w:val="Lienhypertexte"/>
                <w:noProof/>
              </w:rPr>
              <w:t>1.</w:t>
            </w:r>
            <w:r w:rsidR="001F4C7F">
              <w:rPr>
                <w:rFonts w:asciiTheme="minorHAnsi" w:eastAsiaTheme="minorEastAsia" w:hAnsiTheme="minorHAnsi"/>
                <w:noProof/>
                <w:lang w:eastAsia="fr-FR"/>
              </w:rPr>
              <w:tab/>
            </w:r>
            <w:r w:rsidR="001F4C7F" w:rsidRPr="001576B1">
              <w:rPr>
                <w:rStyle w:val="Lienhypertexte"/>
                <w:noProof/>
              </w:rPr>
              <w:t>Barriere infrarouge dribbler :</w:t>
            </w:r>
            <w:r w:rsidR="001F4C7F">
              <w:rPr>
                <w:noProof/>
                <w:webHidden/>
              </w:rPr>
              <w:tab/>
            </w:r>
            <w:r w:rsidR="001F4C7F">
              <w:rPr>
                <w:noProof/>
                <w:webHidden/>
              </w:rPr>
              <w:fldChar w:fldCharType="begin"/>
            </w:r>
            <w:r w:rsidR="001F4C7F">
              <w:rPr>
                <w:noProof/>
                <w:webHidden/>
              </w:rPr>
              <w:instrText xml:space="preserve"> PAGEREF _Toc533167653 \h </w:instrText>
            </w:r>
            <w:r w:rsidR="001F4C7F">
              <w:rPr>
                <w:noProof/>
                <w:webHidden/>
              </w:rPr>
            </w:r>
            <w:r w:rsidR="001F4C7F">
              <w:rPr>
                <w:noProof/>
                <w:webHidden/>
              </w:rPr>
              <w:fldChar w:fldCharType="separate"/>
            </w:r>
            <w:r w:rsidR="00057FFC">
              <w:rPr>
                <w:noProof/>
                <w:webHidden/>
              </w:rPr>
              <w:t>8</w:t>
            </w:r>
            <w:r w:rsidR="001F4C7F">
              <w:rPr>
                <w:noProof/>
                <w:webHidden/>
              </w:rPr>
              <w:fldChar w:fldCharType="end"/>
            </w:r>
          </w:hyperlink>
        </w:p>
        <w:p w14:paraId="62C25C08" w14:textId="19E83E36" w:rsidR="001F4C7F" w:rsidRDefault="00AE62C0">
          <w:pPr>
            <w:pStyle w:val="TM3"/>
            <w:tabs>
              <w:tab w:val="left" w:pos="880"/>
              <w:tab w:val="right" w:leader="dot" w:pos="9062"/>
            </w:tabs>
            <w:rPr>
              <w:rFonts w:asciiTheme="minorHAnsi" w:eastAsiaTheme="minorEastAsia" w:hAnsiTheme="minorHAnsi"/>
              <w:noProof/>
              <w:lang w:eastAsia="fr-FR"/>
            </w:rPr>
          </w:pPr>
          <w:hyperlink w:anchor="_Toc533167654" w:history="1">
            <w:r w:rsidR="001F4C7F" w:rsidRPr="001576B1">
              <w:rPr>
                <w:rStyle w:val="Lienhypertexte"/>
                <w:noProof/>
              </w:rPr>
              <w:t>2.</w:t>
            </w:r>
            <w:r w:rsidR="001F4C7F">
              <w:rPr>
                <w:rFonts w:asciiTheme="minorHAnsi" w:eastAsiaTheme="minorEastAsia" w:hAnsiTheme="minorHAnsi"/>
                <w:noProof/>
                <w:lang w:eastAsia="fr-FR"/>
              </w:rPr>
              <w:tab/>
            </w:r>
            <w:r w:rsidR="001F4C7F" w:rsidRPr="001576B1">
              <w:rPr>
                <w:rStyle w:val="Lienhypertexte"/>
                <w:noProof/>
              </w:rPr>
              <w:t>Encodeurs :</w:t>
            </w:r>
            <w:r w:rsidR="001F4C7F">
              <w:rPr>
                <w:noProof/>
                <w:webHidden/>
              </w:rPr>
              <w:tab/>
            </w:r>
            <w:r w:rsidR="001F4C7F">
              <w:rPr>
                <w:noProof/>
                <w:webHidden/>
              </w:rPr>
              <w:fldChar w:fldCharType="begin"/>
            </w:r>
            <w:r w:rsidR="001F4C7F">
              <w:rPr>
                <w:noProof/>
                <w:webHidden/>
              </w:rPr>
              <w:instrText xml:space="preserve"> PAGEREF _Toc533167654 \h </w:instrText>
            </w:r>
            <w:r w:rsidR="001F4C7F">
              <w:rPr>
                <w:noProof/>
                <w:webHidden/>
              </w:rPr>
            </w:r>
            <w:r w:rsidR="001F4C7F">
              <w:rPr>
                <w:noProof/>
                <w:webHidden/>
              </w:rPr>
              <w:fldChar w:fldCharType="separate"/>
            </w:r>
            <w:r w:rsidR="00057FFC">
              <w:rPr>
                <w:noProof/>
                <w:webHidden/>
              </w:rPr>
              <w:t>9</w:t>
            </w:r>
            <w:r w:rsidR="001F4C7F">
              <w:rPr>
                <w:noProof/>
                <w:webHidden/>
              </w:rPr>
              <w:fldChar w:fldCharType="end"/>
            </w:r>
          </w:hyperlink>
        </w:p>
        <w:p w14:paraId="55519CC9" w14:textId="170155D7" w:rsidR="001F4C7F" w:rsidRDefault="00AE62C0">
          <w:pPr>
            <w:pStyle w:val="TM3"/>
            <w:tabs>
              <w:tab w:val="left" w:pos="880"/>
              <w:tab w:val="right" w:leader="dot" w:pos="9062"/>
            </w:tabs>
            <w:rPr>
              <w:rFonts w:asciiTheme="minorHAnsi" w:eastAsiaTheme="minorEastAsia" w:hAnsiTheme="minorHAnsi"/>
              <w:noProof/>
              <w:lang w:eastAsia="fr-FR"/>
            </w:rPr>
          </w:pPr>
          <w:hyperlink w:anchor="_Toc533167655" w:history="1">
            <w:r w:rsidR="001F4C7F" w:rsidRPr="001576B1">
              <w:rPr>
                <w:rStyle w:val="Lienhypertexte"/>
                <w:noProof/>
              </w:rPr>
              <w:t>3.</w:t>
            </w:r>
            <w:r w:rsidR="001F4C7F">
              <w:rPr>
                <w:rFonts w:asciiTheme="minorHAnsi" w:eastAsiaTheme="minorEastAsia" w:hAnsiTheme="minorHAnsi"/>
                <w:noProof/>
                <w:lang w:eastAsia="fr-FR"/>
              </w:rPr>
              <w:tab/>
            </w:r>
            <w:r w:rsidR="001F4C7F" w:rsidRPr="001576B1">
              <w:rPr>
                <w:rStyle w:val="Lienhypertexte"/>
                <w:noProof/>
              </w:rPr>
              <w:t>Capteur optique infrarouge :</w:t>
            </w:r>
            <w:r w:rsidR="001F4C7F">
              <w:rPr>
                <w:noProof/>
                <w:webHidden/>
              </w:rPr>
              <w:tab/>
            </w:r>
            <w:r w:rsidR="001F4C7F">
              <w:rPr>
                <w:noProof/>
                <w:webHidden/>
              </w:rPr>
              <w:fldChar w:fldCharType="begin"/>
            </w:r>
            <w:r w:rsidR="001F4C7F">
              <w:rPr>
                <w:noProof/>
                <w:webHidden/>
              </w:rPr>
              <w:instrText xml:space="preserve"> PAGEREF _Toc533167655 \h </w:instrText>
            </w:r>
            <w:r w:rsidR="001F4C7F">
              <w:rPr>
                <w:noProof/>
                <w:webHidden/>
              </w:rPr>
            </w:r>
            <w:r w:rsidR="001F4C7F">
              <w:rPr>
                <w:noProof/>
                <w:webHidden/>
              </w:rPr>
              <w:fldChar w:fldCharType="separate"/>
            </w:r>
            <w:r w:rsidR="00057FFC">
              <w:rPr>
                <w:noProof/>
                <w:webHidden/>
              </w:rPr>
              <w:t>9</w:t>
            </w:r>
            <w:r w:rsidR="001F4C7F">
              <w:rPr>
                <w:noProof/>
                <w:webHidden/>
              </w:rPr>
              <w:fldChar w:fldCharType="end"/>
            </w:r>
          </w:hyperlink>
        </w:p>
        <w:p w14:paraId="36F8AADB" w14:textId="202E133F" w:rsidR="001F4C7F" w:rsidRDefault="00AE62C0">
          <w:pPr>
            <w:pStyle w:val="TM3"/>
            <w:tabs>
              <w:tab w:val="left" w:pos="880"/>
              <w:tab w:val="right" w:leader="dot" w:pos="9062"/>
            </w:tabs>
            <w:rPr>
              <w:rFonts w:asciiTheme="minorHAnsi" w:eastAsiaTheme="minorEastAsia" w:hAnsiTheme="minorHAnsi"/>
              <w:noProof/>
              <w:lang w:eastAsia="fr-FR"/>
            </w:rPr>
          </w:pPr>
          <w:hyperlink w:anchor="_Toc533167656" w:history="1">
            <w:r w:rsidR="001F4C7F" w:rsidRPr="001576B1">
              <w:rPr>
                <w:rStyle w:val="Lienhypertexte"/>
                <w:noProof/>
              </w:rPr>
              <w:t>4.</w:t>
            </w:r>
            <w:r w:rsidR="001F4C7F">
              <w:rPr>
                <w:rFonts w:asciiTheme="minorHAnsi" w:eastAsiaTheme="minorEastAsia" w:hAnsiTheme="minorHAnsi"/>
                <w:noProof/>
                <w:lang w:eastAsia="fr-FR"/>
              </w:rPr>
              <w:tab/>
            </w:r>
            <w:r w:rsidR="001F4C7F" w:rsidRPr="001576B1">
              <w:rPr>
                <w:rStyle w:val="Lienhypertexte"/>
                <w:noProof/>
              </w:rPr>
              <w:t>Centrale inertielle :</w:t>
            </w:r>
            <w:r w:rsidR="001F4C7F">
              <w:rPr>
                <w:noProof/>
                <w:webHidden/>
              </w:rPr>
              <w:tab/>
            </w:r>
            <w:r w:rsidR="001F4C7F">
              <w:rPr>
                <w:noProof/>
                <w:webHidden/>
              </w:rPr>
              <w:fldChar w:fldCharType="begin"/>
            </w:r>
            <w:r w:rsidR="001F4C7F">
              <w:rPr>
                <w:noProof/>
                <w:webHidden/>
              </w:rPr>
              <w:instrText xml:space="preserve"> PAGEREF _Toc533167656 \h </w:instrText>
            </w:r>
            <w:r w:rsidR="001F4C7F">
              <w:rPr>
                <w:noProof/>
                <w:webHidden/>
              </w:rPr>
            </w:r>
            <w:r w:rsidR="001F4C7F">
              <w:rPr>
                <w:noProof/>
                <w:webHidden/>
              </w:rPr>
              <w:fldChar w:fldCharType="separate"/>
            </w:r>
            <w:r w:rsidR="00057FFC">
              <w:rPr>
                <w:noProof/>
                <w:webHidden/>
              </w:rPr>
              <w:t>9</w:t>
            </w:r>
            <w:r w:rsidR="001F4C7F">
              <w:rPr>
                <w:noProof/>
                <w:webHidden/>
              </w:rPr>
              <w:fldChar w:fldCharType="end"/>
            </w:r>
          </w:hyperlink>
        </w:p>
        <w:p w14:paraId="7CBF533F" w14:textId="32836B82" w:rsidR="001F4C7F" w:rsidRDefault="00AE62C0">
          <w:pPr>
            <w:pStyle w:val="TM3"/>
            <w:tabs>
              <w:tab w:val="left" w:pos="880"/>
              <w:tab w:val="right" w:leader="dot" w:pos="9062"/>
            </w:tabs>
            <w:rPr>
              <w:rStyle w:val="Lienhypertexte"/>
              <w:noProof/>
            </w:rPr>
          </w:pPr>
          <w:hyperlink w:anchor="_Toc533167657" w:history="1">
            <w:r w:rsidR="001F4C7F" w:rsidRPr="001576B1">
              <w:rPr>
                <w:rStyle w:val="Lienhypertexte"/>
                <w:noProof/>
              </w:rPr>
              <w:t>5.</w:t>
            </w:r>
            <w:r w:rsidR="001F4C7F">
              <w:rPr>
                <w:rFonts w:asciiTheme="minorHAnsi" w:eastAsiaTheme="minorEastAsia" w:hAnsiTheme="minorHAnsi"/>
                <w:noProof/>
                <w:lang w:eastAsia="fr-FR"/>
              </w:rPr>
              <w:tab/>
            </w:r>
            <w:r w:rsidR="001F4C7F" w:rsidRPr="001576B1">
              <w:rPr>
                <w:rStyle w:val="Lienhypertexte"/>
                <w:noProof/>
              </w:rPr>
              <w:t>Communication Radio :</w:t>
            </w:r>
            <w:r w:rsidR="001F4C7F">
              <w:rPr>
                <w:noProof/>
                <w:webHidden/>
              </w:rPr>
              <w:tab/>
            </w:r>
            <w:r w:rsidR="001F4C7F">
              <w:rPr>
                <w:noProof/>
                <w:webHidden/>
              </w:rPr>
              <w:fldChar w:fldCharType="begin"/>
            </w:r>
            <w:r w:rsidR="001F4C7F">
              <w:rPr>
                <w:noProof/>
                <w:webHidden/>
              </w:rPr>
              <w:instrText xml:space="preserve"> PAGEREF _Toc533167657 \h </w:instrText>
            </w:r>
            <w:r w:rsidR="001F4C7F">
              <w:rPr>
                <w:noProof/>
                <w:webHidden/>
              </w:rPr>
            </w:r>
            <w:r w:rsidR="001F4C7F">
              <w:rPr>
                <w:noProof/>
                <w:webHidden/>
              </w:rPr>
              <w:fldChar w:fldCharType="separate"/>
            </w:r>
            <w:r w:rsidR="00057FFC">
              <w:rPr>
                <w:noProof/>
                <w:webHidden/>
              </w:rPr>
              <w:t>10</w:t>
            </w:r>
            <w:r w:rsidR="001F4C7F">
              <w:rPr>
                <w:noProof/>
                <w:webHidden/>
              </w:rPr>
              <w:fldChar w:fldCharType="end"/>
            </w:r>
          </w:hyperlink>
        </w:p>
        <w:p w14:paraId="4C4E91EB" w14:textId="77777777" w:rsidR="001F4C7F" w:rsidRPr="001F4C7F" w:rsidRDefault="001F4C7F" w:rsidP="001F4C7F"/>
        <w:p w14:paraId="52E980DC" w14:textId="4438DD44" w:rsidR="001F4C7F" w:rsidRDefault="00AE62C0">
          <w:pPr>
            <w:pStyle w:val="TM2"/>
            <w:tabs>
              <w:tab w:val="left" w:pos="880"/>
              <w:tab w:val="right" w:leader="dot" w:pos="9062"/>
            </w:tabs>
            <w:rPr>
              <w:rFonts w:asciiTheme="minorHAnsi" w:eastAsiaTheme="minorEastAsia" w:hAnsiTheme="minorHAnsi"/>
              <w:noProof/>
              <w:lang w:eastAsia="fr-FR"/>
            </w:rPr>
          </w:pPr>
          <w:hyperlink w:anchor="_Toc533167658" w:history="1">
            <w:r w:rsidR="001F4C7F" w:rsidRPr="001576B1">
              <w:rPr>
                <w:rStyle w:val="Lienhypertexte"/>
                <w:noProof/>
              </w:rPr>
              <w:t>V.</w:t>
            </w:r>
            <w:r w:rsidR="001F4C7F">
              <w:rPr>
                <w:rFonts w:asciiTheme="minorHAnsi" w:eastAsiaTheme="minorEastAsia" w:hAnsiTheme="minorHAnsi"/>
                <w:noProof/>
                <w:lang w:eastAsia="fr-FR"/>
              </w:rPr>
              <w:tab/>
            </w:r>
            <w:r w:rsidR="001F4C7F" w:rsidRPr="001576B1">
              <w:rPr>
                <w:rStyle w:val="Lienhypertexte"/>
                <w:noProof/>
              </w:rPr>
              <w:t>Analyse structurelle :</w:t>
            </w:r>
            <w:r w:rsidR="001F4C7F">
              <w:rPr>
                <w:noProof/>
                <w:webHidden/>
              </w:rPr>
              <w:tab/>
            </w:r>
            <w:r w:rsidR="001F4C7F">
              <w:rPr>
                <w:noProof/>
                <w:webHidden/>
              </w:rPr>
              <w:fldChar w:fldCharType="begin"/>
            </w:r>
            <w:r w:rsidR="001F4C7F">
              <w:rPr>
                <w:noProof/>
                <w:webHidden/>
              </w:rPr>
              <w:instrText xml:space="preserve"> PAGEREF _Toc533167658 \h </w:instrText>
            </w:r>
            <w:r w:rsidR="001F4C7F">
              <w:rPr>
                <w:noProof/>
                <w:webHidden/>
              </w:rPr>
            </w:r>
            <w:r w:rsidR="001F4C7F">
              <w:rPr>
                <w:noProof/>
                <w:webHidden/>
              </w:rPr>
              <w:fldChar w:fldCharType="separate"/>
            </w:r>
            <w:r w:rsidR="00057FFC">
              <w:rPr>
                <w:noProof/>
                <w:webHidden/>
              </w:rPr>
              <w:t>11</w:t>
            </w:r>
            <w:r w:rsidR="001F4C7F">
              <w:rPr>
                <w:noProof/>
                <w:webHidden/>
              </w:rPr>
              <w:fldChar w:fldCharType="end"/>
            </w:r>
          </w:hyperlink>
        </w:p>
        <w:p w14:paraId="63016431" w14:textId="4B71DCB0" w:rsidR="001F4C7F" w:rsidRDefault="00AE62C0">
          <w:pPr>
            <w:pStyle w:val="TM3"/>
            <w:tabs>
              <w:tab w:val="left" w:pos="880"/>
              <w:tab w:val="right" w:leader="dot" w:pos="9062"/>
            </w:tabs>
            <w:rPr>
              <w:rFonts w:asciiTheme="minorHAnsi" w:eastAsiaTheme="minorEastAsia" w:hAnsiTheme="minorHAnsi"/>
              <w:noProof/>
              <w:lang w:eastAsia="fr-FR"/>
            </w:rPr>
          </w:pPr>
          <w:hyperlink w:anchor="_Toc533167659" w:history="1">
            <w:r w:rsidR="001F4C7F" w:rsidRPr="001576B1">
              <w:rPr>
                <w:rStyle w:val="Lienhypertexte"/>
                <w:noProof/>
              </w:rPr>
              <w:t>1.</w:t>
            </w:r>
            <w:r w:rsidR="001F4C7F">
              <w:rPr>
                <w:rFonts w:asciiTheme="minorHAnsi" w:eastAsiaTheme="minorEastAsia" w:hAnsiTheme="minorHAnsi"/>
                <w:noProof/>
                <w:lang w:eastAsia="fr-FR"/>
              </w:rPr>
              <w:tab/>
            </w:r>
            <w:r w:rsidR="001F4C7F" w:rsidRPr="001576B1">
              <w:rPr>
                <w:rStyle w:val="Lienhypertexte"/>
                <w:noProof/>
              </w:rPr>
              <w:t>Schéma Altium :</w:t>
            </w:r>
            <w:r w:rsidR="001F4C7F">
              <w:rPr>
                <w:noProof/>
                <w:webHidden/>
              </w:rPr>
              <w:tab/>
            </w:r>
            <w:r w:rsidR="001F4C7F">
              <w:rPr>
                <w:noProof/>
                <w:webHidden/>
              </w:rPr>
              <w:fldChar w:fldCharType="begin"/>
            </w:r>
            <w:r w:rsidR="001F4C7F">
              <w:rPr>
                <w:noProof/>
                <w:webHidden/>
              </w:rPr>
              <w:instrText xml:space="preserve"> PAGEREF _Toc533167659 \h </w:instrText>
            </w:r>
            <w:r w:rsidR="001F4C7F">
              <w:rPr>
                <w:noProof/>
                <w:webHidden/>
              </w:rPr>
            </w:r>
            <w:r w:rsidR="001F4C7F">
              <w:rPr>
                <w:noProof/>
                <w:webHidden/>
              </w:rPr>
              <w:fldChar w:fldCharType="separate"/>
            </w:r>
            <w:r w:rsidR="00057FFC">
              <w:rPr>
                <w:noProof/>
                <w:webHidden/>
              </w:rPr>
              <w:t>11</w:t>
            </w:r>
            <w:r w:rsidR="001F4C7F">
              <w:rPr>
                <w:noProof/>
                <w:webHidden/>
              </w:rPr>
              <w:fldChar w:fldCharType="end"/>
            </w:r>
          </w:hyperlink>
        </w:p>
        <w:p w14:paraId="476D97B3" w14:textId="39FFDCFC" w:rsidR="001F4C7F" w:rsidRDefault="00AE62C0">
          <w:pPr>
            <w:pStyle w:val="TM3"/>
            <w:tabs>
              <w:tab w:val="left" w:pos="880"/>
              <w:tab w:val="right" w:leader="dot" w:pos="9062"/>
            </w:tabs>
            <w:rPr>
              <w:rStyle w:val="Lienhypertexte"/>
              <w:noProof/>
            </w:rPr>
          </w:pPr>
          <w:hyperlink w:anchor="_Toc533167660" w:history="1">
            <w:r w:rsidR="001F4C7F" w:rsidRPr="001576B1">
              <w:rPr>
                <w:rStyle w:val="Lienhypertexte"/>
                <w:noProof/>
              </w:rPr>
              <w:t>2.</w:t>
            </w:r>
            <w:r w:rsidR="001F4C7F">
              <w:rPr>
                <w:rFonts w:asciiTheme="minorHAnsi" w:eastAsiaTheme="minorEastAsia" w:hAnsiTheme="minorHAnsi"/>
                <w:noProof/>
                <w:lang w:eastAsia="fr-FR"/>
              </w:rPr>
              <w:tab/>
            </w:r>
            <w:r w:rsidR="001F4C7F" w:rsidRPr="001576B1">
              <w:rPr>
                <w:rStyle w:val="Lienhypertexte"/>
                <w:noProof/>
              </w:rPr>
              <w:t>Analyse structurelle :</w:t>
            </w:r>
            <w:r w:rsidR="001F4C7F">
              <w:rPr>
                <w:noProof/>
                <w:webHidden/>
              </w:rPr>
              <w:tab/>
            </w:r>
            <w:r w:rsidR="001F4C7F">
              <w:rPr>
                <w:noProof/>
                <w:webHidden/>
              </w:rPr>
              <w:fldChar w:fldCharType="begin"/>
            </w:r>
            <w:r w:rsidR="001F4C7F">
              <w:rPr>
                <w:noProof/>
                <w:webHidden/>
              </w:rPr>
              <w:instrText xml:space="preserve"> PAGEREF _Toc533167660 \h </w:instrText>
            </w:r>
            <w:r w:rsidR="001F4C7F">
              <w:rPr>
                <w:noProof/>
                <w:webHidden/>
              </w:rPr>
            </w:r>
            <w:r w:rsidR="001F4C7F">
              <w:rPr>
                <w:noProof/>
                <w:webHidden/>
              </w:rPr>
              <w:fldChar w:fldCharType="separate"/>
            </w:r>
            <w:r w:rsidR="00057FFC">
              <w:rPr>
                <w:noProof/>
                <w:webHidden/>
              </w:rPr>
              <w:t>11</w:t>
            </w:r>
            <w:r w:rsidR="001F4C7F">
              <w:rPr>
                <w:noProof/>
                <w:webHidden/>
              </w:rPr>
              <w:fldChar w:fldCharType="end"/>
            </w:r>
          </w:hyperlink>
        </w:p>
        <w:p w14:paraId="3B09CA0B" w14:textId="77777777" w:rsidR="001F4C7F" w:rsidRPr="001F4C7F" w:rsidRDefault="001F4C7F" w:rsidP="001F4C7F"/>
        <w:p w14:paraId="52617715" w14:textId="111703EB" w:rsidR="001F4C7F" w:rsidRDefault="00AE62C0">
          <w:pPr>
            <w:pStyle w:val="TM2"/>
            <w:tabs>
              <w:tab w:val="left" w:pos="880"/>
              <w:tab w:val="right" w:leader="dot" w:pos="9062"/>
            </w:tabs>
            <w:rPr>
              <w:rFonts w:asciiTheme="minorHAnsi" w:eastAsiaTheme="minorEastAsia" w:hAnsiTheme="minorHAnsi"/>
              <w:noProof/>
              <w:lang w:eastAsia="fr-FR"/>
            </w:rPr>
          </w:pPr>
          <w:hyperlink w:anchor="_Toc533167661" w:history="1">
            <w:r w:rsidR="001F4C7F" w:rsidRPr="001576B1">
              <w:rPr>
                <w:rStyle w:val="Lienhypertexte"/>
                <w:noProof/>
              </w:rPr>
              <w:t>VI.</w:t>
            </w:r>
            <w:r w:rsidR="001F4C7F">
              <w:rPr>
                <w:rFonts w:asciiTheme="minorHAnsi" w:eastAsiaTheme="minorEastAsia" w:hAnsiTheme="minorHAnsi"/>
                <w:noProof/>
                <w:lang w:eastAsia="fr-FR"/>
              </w:rPr>
              <w:tab/>
            </w:r>
            <w:r w:rsidR="001F4C7F" w:rsidRPr="001576B1">
              <w:rPr>
                <w:rStyle w:val="Lienhypertexte"/>
                <w:noProof/>
              </w:rPr>
              <w:t>Gestion du déplacement :</w:t>
            </w:r>
            <w:r w:rsidR="001F4C7F">
              <w:rPr>
                <w:noProof/>
                <w:webHidden/>
              </w:rPr>
              <w:tab/>
            </w:r>
            <w:r w:rsidR="001F4C7F">
              <w:rPr>
                <w:noProof/>
                <w:webHidden/>
              </w:rPr>
              <w:fldChar w:fldCharType="begin"/>
            </w:r>
            <w:r w:rsidR="001F4C7F">
              <w:rPr>
                <w:noProof/>
                <w:webHidden/>
              </w:rPr>
              <w:instrText xml:space="preserve"> PAGEREF _Toc533167661 \h </w:instrText>
            </w:r>
            <w:r w:rsidR="001F4C7F">
              <w:rPr>
                <w:noProof/>
                <w:webHidden/>
              </w:rPr>
            </w:r>
            <w:r w:rsidR="001F4C7F">
              <w:rPr>
                <w:noProof/>
                <w:webHidden/>
              </w:rPr>
              <w:fldChar w:fldCharType="separate"/>
            </w:r>
            <w:r w:rsidR="00057FFC">
              <w:rPr>
                <w:noProof/>
                <w:webHidden/>
              </w:rPr>
              <w:t>15</w:t>
            </w:r>
            <w:r w:rsidR="001F4C7F">
              <w:rPr>
                <w:noProof/>
                <w:webHidden/>
              </w:rPr>
              <w:fldChar w:fldCharType="end"/>
            </w:r>
          </w:hyperlink>
        </w:p>
        <w:p w14:paraId="00223E4B" w14:textId="3F76DE09" w:rsidR="001F4C7F" w:rsidRDefault="00AE62C0">
          <w:pPr>
            <w:pStyle w:val="TM3"/>
            <w:tabs>
              <w:tab w:val="left" w:pos="880"/>
              <w:tab w:val="right" w:leader="dot" w:pos="9062"/>
            </w:tabs>
            <w:rPr>
              <w:rFonts w:asciiTheme="minorHAnsi" w:eastAsiaTheme="minorEastAsia" w:hAnsiTheme="minorHAnsi"/>
              <w:noProof/>
              <w:lang w:eastAsia="fr-FR"/>
            </w:rPr>
          </w:pPr>
          <w:hyperlink w:anchor="_Toc533167662" w:history="1">
            <w:r w:rsidR="001F4C7F" w:rsidRPr="001576B1">
              <w:rPr>
                <w:rStyle w:val="Lienhypertexte"/>
                <w:noProof/>
              </w:rPr>
              <w:t>1.</w:t>
            </w:r>
            <w:r w:rsidR="001F4C7F">
              <w:rPr>
                <w:rFonts w:asciiTheme="minorHAnsi" w:eastAsiaTheme="minorEastAsia" w:hAnsiTheme="minorHAnsi"/>
                <w:noProof/>
                <w:lang w:eastAsia="fr-FR"/>
              </w:rPr>
              <w:tab/>
            </w:r>
            <w:r w:rsidR="001F4C7F" w:rsidRPr="001576B1">
              <w:rPr>
                <w:rStyle w:val="Lienhypertexte"/>
                <w:noProof/>
              </w:rPr>
              <w:t>Roue V1 :</w:t>
            </w:r>
            <w:r w:rsidR="001F4C7F">
              <w:rPr>
                <w:noProof/>
                <w:webHidden/>
              </w:rPr>
              <w:tab/>
            </w:r>
            <w:r w:rsidR="001F4C7F">
              <w:rPr>
                <w:noProof/>
                <w:webHidden/>
              </w:rPr>
              <w:fldChar w:fldCharType="begin"/>
            </w:r>
            <w:r w:rsidR="001F4C7F">
              <w:rPr>
                <w:noProof/>
                <w:webHidden/>
              </w:rPr>
              <w:instrText xml:space="preserve"> PAGEREF _Toc533167662 \h </w:instrText>
            </w:r>
            <w:r w:rsidR="001F4C7F">
              <w:rPr>
                <w:noProof/>
                <w:webHidden/>
              </w:rPr>
            </w:r>
            <w:r w:rsidR="001F4C7F">
              <w:rPr>
                <w:noProof/>
                <w:webHidden/>
              </w:rPr>
              <w:fldChar w:fldCharType="separate"/>
            </w:r>
            <w:r w:rsidR="00057FFC">
              <w:rPr>
                <w:noProof/>
                <w:webHidden/>
              </w:rPr>
              <w:t>16</w:t>
            </w:r>
            <w:r w:rsidR="001F4C7F">
              <w:rPr>
                <w:noProof/>
                <w:webHidden/>
              </w:rPr>
              <w:fldChar w:fldCharType="end"/>
            </w:r>
          </w:hyperlink>
        </w:p>
        <w:p w14:paraId="3CBC78AC" w14:textId="43EBCE7F" w:rsidR="001F4C7F" w:rsidRDefault="00AE62C0">
          <w:pPr>
            <w:pStyle w:val="TM3"/>
            <w:tabs>
              <w:tab w:val="left" w:pos="880"/>
              <w:tab w:val="right" w:leader="dot" w:pos="9062"/>
            </w:tabs>
            <w:rPr>
              <w:rFonts w:asciiTheme="minorHAnsi" w:eastAsiaTheme="minorEastAsia" w:hAnsiTheme="minorHAnsi"/>
              <w:noProof/>
              <w:lang w:eastAsia="fr-FR"/>
            </w:rPr>
          </w:pPr>
          <w:hyperlink w:anchor="_Toc533167663" w:history="1">
            <w:r w:rsidR="001F4C7F" w:rsidRPr="001576B1">
              <w:rPr>
                <w:rStyle w:val="Lienhypertexte"/>
                <w:noProof/>
              </w:rPr>
              <w:t>2.</w:t>
            </w:r>
            <w:r w:rsidR="001F4C7F">
              <w:rPr>
                <w:rFonts w:asciiTheme="minorHAnsi" w:eastAsiaTheme="minorEastAsia" w:hAnsiTheme="minorHAnsi"/>
                <w:noProof/>
                <w:lang w:eastAsia="fr-FR"/>
              </w:rPr>
              <w:tab/>
            </w:r>
            <w:r w:rsidR="001F4C7F" w:rsidRPr="001576B1">
              <w:rPr>
                <w:rStyle w:val="Lienhypertexte"/>
                <w:noProof/>
              </w:rPr>
              <w:t>Roue V2 :</w:t>
            </w:r>
            <w:r w:rsidR="001F4C7F">
              <w:rPr>
                <w:noProof/>
                <w:webHidden/>
              </w:rPr>
              <w:tab/>
            </w:r>
            <w:r w:rsidR="001F4C7F">
              <w:rPr>
                <w:noProof/>
                <w:webHidden/>
              </w:rPr>
              <w:fldChar w:fldCharType="begin"/>
            </w:r>
            <w:r w:rsidR="001F4C7F">
              <w:rPr>
                <w:noProof/>
                <w:webHidden/>
              </w:rPr>
              <w:instrText xml:space="preserve"> PAGEREF _Toc533167663 \h </w:instrText>
            </w:r>
            <w:r w:rsidR="001F4C7F">
              <w:rPr>
                <w:noProof/>
                <w:webHidden/>
              </w:rPr>
            </w:r>
            <w:r w:rsidR="001F4C7F">
              <w:rPr>
                <w:noProof/>
                <w:webHidden/>
              </w:rPr>
              <w:fldChar w:fldCharType="separate"/>
            </w:r>
            <w:r w:rsidR="00057FFC">
              <w:rPr>
                <w:noProof/>
                <w:webHidden/>
              </w:rPr>
              <w:t>17</w:t>
            </w:r>
            <w:r w:rsidR="001F4C7F">
              <w:rPr>
                <w:noProof/>
                <w:webHidden/>
              </w:rPr>
              <w:fldChar w:fldCharType="end"/>
            </w:r>
          </w:hyperlink>
        </w:p>
        <w:p w14:paraId="256E2585" w14:textId="50AC695E" w:rsidR="001F4C7F" w:rsidRDefault="00AE62C0">
          <w:pPr>
            <w:pStyle w:val="TM3"/>
            <w:tabs>
              <w:tab w:val="left" w:pos="880"/>
              <w:tab w:val="right" w:leader="dot" w:pos="9062"/>
            </w:tabs>
            <w:rPr>
              <w:rFonts w:asciiTheme="minorHAnsi" w:eastAsiaTheme="minorEastAsia" w:hAnsiTheme="minorHAnsi"/>
              <w:noProof/>
              <w:lang w:eastAsia="fr-FR"/>
            </w:rPr>
          </w:pPr>
          <w:hyperlink w:anchor="_Toc533167664" w:history="1">
            <w:r w:rsidR="001F4C7F" w:rsidRPr="001576B1">
              <w:rPr>
                <w:rStyle w:val="Lienhypertexte"/>
                <w:noProof/>
              </w:rPr>
              <w:t>3.</w:t>
            </w:r>
            <w:r w:rsidR="001F4C7F">
              <w:rPr>
                <w:rFonts w:asciiTheme="minorHAnsi" w:eastAsiaTheme="minorEastAsia" w:hAnsiTheme="minorHAnsi"/>
                <w:noProof/>
                <w:lang w:eastAsia="fr-FR"/>
              </w:rPr>
              <w:tab/>
            </w:r>
            <w:r w:rsidR="001F4C7F" w:rsidRPr="001576B1">
              <w:rPr>
                <w:rStyle w:val="Lienhypertexte"/>
                <w:noProof/>
              </w:rPr>
              <w:t>Roue V3 :</w:t>
            </w:r>
            <w:r w:rsidR="001F4C7F">
              <w:rPr>
                <w:noProof/>
                <w:webHidden/>
              </w:rPr>
              <w:tab/>
            </w:r>
            <w:r w:rsidR="001F4C7F">
              <w:rPr>
                <w:noProof/>
                <w:webHidden/>
              </w:rPr>
              <w:fldChar w:fldCharType="begin"/>
            </w:r>
            <w:r w:rsidR="001F4C7F">
              <w:rPr>
                <w:noProof/>
                <w:webHidden/>
              </w:rPr>
              <w:instrText xml:space="preserve"> PAGEREF _Toc533167664 \h </w:instrText>
            </w:r>
            <w:r w:rsidR="001F4C7F">
              <w:rPr>
                <w:noProof/>
                <w:webHidden/>
              </w:rPr>
            </w:r>
            <w:r w:rsidR="001F4C7F">
              <w:rPr>
                <w:noProof/>
                <w:webHidden/>
              </w:rPr>
              <w:fldChar w:fldCharType="separate"/>
            </w:r>
            <w:r w:rsidR="00057FFC">
              <w:rPr>
                <w:noProof/>
                <w:webHidden/>
              </w:rPr>
              <w:t>17</w:t>
            </w:r>
            <w:r w:rsidR="001F4C7F">
              <w:rPr>
                <w:noProof/>
                <w:webHidden/>
              </w:rPr>
              <w:fldChar w:fldCharType="end"/>
            </w:r>
          </w:hyperlink>
        </w:p>
        <w:p w14:paraId="0DA228AD" w14:textId="6D026C70" w:rsidR="001F4C7F" w:rsidRDefault="00AE62C0">
          <w:pPr>
            <w:pStyle w:val="TM3"/>
            <w:tabs>
              <w:tab w:val="left" w:pos="880"/>
              <w:tab w:val="right" w:leader="dot" w:pos="9062"/>
            </w:tabs>
            <w:rPr>
              <w:rFonts w:asciiTheme="minorHAnsi" w:eastAsiaTheme="minorEastAsia" w:hAnsiTheme="minorHAnsi"/>
              <w:noProof/>
              <w:lang w:eastAsia="fr-FR"/>
            </w:rPr>
          </w:pPr>
          <w:hyperlink w:anchor="_Toc533167665" w:history="1">
            <w:r w:rsidR="001F4C7F" w:rsidRPr="001576B1">
              <w:rPr>
                <w:rStyle w:val="Lienhypertexte"/>
                <w:noProof/>
              </w:rPr>
              <w:t>4.</w:t>
            </w:r>
            <w:r w:rsidR="001F4C7F">
              <w:rPr>
                <w:rFonts w:asciiTheme="minorHAnsi" w:eastAsiaTheme="minorEastAsia" w:hAnsiTheme="minorHAnsi"/>
                <w:noProof/>
                <w:lang w:eastAsia="fr-FR"/>
              </w:rPr>
              <w:tab/>
            </w:r>
            <w:r w:rsidR="001F4C7F" w:rsidRPr="001576B1">
              <w:rPr>
                <w:rStyle w:val="Lienhypertexte"/>
                <w:noProof/>
              </w:rPr>
              <w:t>Roue V4 :</w:t>
            </w:r>
            <w:r w:rsidR="001F4C7F">
              <w:rPr>
                <w:noProof/>
                <w:webHidden/>
              </w:rPr>
              <w:tab/>
            </w:r>
            <w:r w:rsidR="001F4C7F">
              <w:rPr>
                <w:noProof/>
                <w:webHidden/>
              </w:rPr>
              <w:fldChar w:fldCharType="begin"/>
            </w:r>
            <w:r w:rsidR="001F4C7F">
              <w:rPr>
                <w:noProof/>
                <w:webHidden/>
              </w:rPr>
              <w:instrText xml:space="preserve"> PAGEREF _Toc533167665 \h </w:instrText>
            </w:r>
            <w:r w:rsidR="001F4C7F">
              <w:rPr>
                <w:noProof/>
                <w:webHidden/>
              </w:rPr>
            </w:r>
            <w:r w:rsidR="001F4C7F">
              <w:rPr>
                <w:noProof/>
                <w:webHidden/>
              </w:rPr>
              <w:fldChar w:fldCharType="separate"/>
            </w:r>
            <w:r w:rsidR="00057FFC">
              <w:rPr>
                <w:noProof/>
                <w:webHidden/>
              </w:rPr>
              <w:t>18</w:t>
            </w:r>
            <w:r w:rsidR="001F4C7F">
              <w:rPr>
                <w:noProof/>
                <w:webHidden/>
              </w:rPr>
              <w:fldChar w:fldCharType="end"/>
            </w:r>
          </w:hyperlink>
        </w:p>
        <w:p w14:paraId="20FF21A8" w14:textId="55D7B62A" w:rsidR="001F4C7F" w:rsidRDefault="00AE62C0">
          <w:pPr>
            <w:pStyle w:val="TM3"/>
            <w:tabs>
              <w:tab w:val="left" w:pos="880"/>
              <w:tab w:val="right" w:leader="dot" w:pos="9062"/>
            </w:tabs>
            <w:rPr>
              <w:rFonts w:asciiTheme="minorHAnsi" w:eastAsiaTheme="minorEastAsia" w:hAnsiTheme="minorHAnsi"/>
              <w:noProof/>
              <w:lang w:eastAsia="fr-FR"/>
            </w:rPr>
          </w:pPr>
          <w:hyperlink w:anchor="_Toc533167666" w:history="1">
            <w:r w:rsidR="001F4C7F" w:rsidRPr="001576B1">
              <w:rPr>
                <w:rStyle w:val="Lienhypertexte"/>
                <w:noProof/>
              </w:rPr>
              <w:t>5.</w:t>
            </w:r>
            <w:r w:rsidR="001F4C7F">
              <w:rPr>
                <w:rFonts w:asciiTheme="minorHAnsi" w:eastAsiaTheme="minorEastAsia" w:hAnsiTheme="minorHAnsi"/>
                <w:noProof/>
                <w:lang w:eastAsia="fr-FR"/>
              </w:rPr>
              <w:tab/>
            </w:r>
            <w:r w:rsidR="001F4C7F" w:rsidRPr="001576B1">
              <w:rPr>
                <w:rStyle w:val="Lienhypertexte"/>
                <w:noProof/>
              </w:rPr>
              <w:t>Exemple de déplacement :</w:t>
            </w:r>
            <w:r w:rsidR="001F4C7F">
              <w:rPr>
                <w:noProof/>
                <w:webHidden/>
              </w:rPr>
              <w:tab/>
            </w:r>
            <w:r w:rsidR="001F4C7F">
              <w:rPr>
                <w:noProof/>
                <w:webHidden/>
              </w:rPr>
              <w:fldChar w:fldCharType="begin"/>
            </w:r>
            <w:r w:rsidR="001F4C7F">
              <w:rPr>
                <w:noProof/>
                <w:webHidden/>
              </w:rPr>
              <w:instrText xml:space="preserve"> PAGEREF _Toc533167666 \h </w:instrText>
            </w:r>
            <w:r w:rsidR="001F4C7F">
              <w:rPr>
                <w:noProof/>
                <w:webHidden/>
              </w:rPr>
            </w:r>
            <w:r w:rsidR="001F4C7F">
              <w:rPr>
                <w:noProof/>
                <w:webHidden/>
              </w:rPr>
              <w:fldChar w:fldCharType="separate"/>
            </w:r>
            <w:r w:rsidR="00057FFC">
              <w:rPr>
                <w:noProof/>
                <w:webHidden/>
              </w:rPr>
              <w:t>18</w:t>
            </w:r>
            <w:r w:rsidR="001F4C7F">
              <w:rPr>
                <w:noProof/>
                <w:webHidden/>
              </w:rPr>
              <w:fldChar w:fldCharType="end"/>
            </w:r>
          </w:hyperlink>
        </w:p>
        <w:p w14:paraId="76BAF555" w14:textId="3B66FA6F" w:rsidR="001F4C7F" w:rsidRDefault="00AE62C0">
          <w:pPr>
            <w:pStyle w:val="TM3"/>
            <w:tabs>
              <w:tab w:val="left" w:pos="880"/>
              <w:tab w:val="right" w:leader="dot" w:pos="9062"/>
            </w:tabs>
            <w:rPr>
              <w:rFonts w:asciiTheme="minorHAnsi" w:eastAsiaTheme="minorEastAsia" w:hAnsiTheme="minorHAnsi"/>
              <w:noProof/>
              <w:lang w:eastAsia="fr-FR"/>
            </w:rPr>
          </w:pPr>
          <w:hyperlink w:anchor="_Toc533167667" w:history="1">
            <w:r w:rsidR="001F4C7F" w:rsidRPr="001576B1">
              <w:rPr>
                <w:rStyle w:val="Lienhypertexte"/>
                <w:noProof/>
              </w:rPr>
              <w:t>6.</w:t>
            </w:r>
            <w:r w:rsidR="001F4C7F">
              <w:rPr>
                <w:rFonts w:asciiTheme="minorHAnsi" w:eastAsiaTheme="minorEastAsia" w:hAnsiTheme="minorHAnsi"/>
                <w:noProof/>
                <w:lang w:eastAsia="fr-FR"/>
              </w:rPr>
              <w:tab/>
            </w:r>
            <w:r w:rsidR="001F4C7F" w:rsidRPr="001576B1">
              <w:rPr>
                <w:rStyle w:val="Lienhypertexte"/>
                <w:noProof/>
              </w:rPr>
              <w:t>Calcul du PID :</w:t>
            </w:r>
            <w:r w:rsidR="001F4C7F">
              <w:rPr>
                <w:noProof/>
                <w:webHidden/>
              </w:rPr>
              <w:tab/>
            </w:r>
            <w:r w:rsidR="001F4C7F">
              <w:rPr>
                <w:noProof/>
                <w:webHidden/>
              </w:rPr>
              <w:fldChar w:fldCharType="begin"/>
            </w:r>
            <w:r w:rsidR="001F4C7F">
              <w:rPr>
                <w:noProof/>
                <w:webHidden/>
              </w:rPr>
              <w:instrText xml:space="preserve"> PAGEREF _Toc533167667 \h </w:instrText>
            </w:r>
            <w:r w:rsidR="001F4C7F">
              <w:rPr>
                <w:noProof/>
                <w:webHidden/>
              </w:rPr>
            </w:r>
            <w:r w:rsidR="001F4C7F">
              <w:rPr>
                <w:noProof/>
                <w:webHidden/>
              </w:rPr>
              <w:fldChar w:fldCharType="separate"/>
            </w:r>
            <w:r w:rsidR="00057FFC">
              <w:rPr>
                <w:noProof/>
                <w:webHidden/>
              </w:rPr>
              <w:t>20</w:t>
            </w:r>
            <w:r w:rsidR="001F4C7F">
              <w:rPr>
                <w:noProof/>
                <w:webHidden/>
              </w:rPr>
              <w:fldChar w:fldCharType="end"/>
            </w:r>
          </w:hyperlink>
        </w:p>
        <w:p w14:paraId="22AEAA70" w14:textId="29FF1FA7" w:rsidR="00026F4C" w:rsidRDefault="00026F4C">
          <w:r>
            <w:rPr>
              <w:b/>
              <w:bCs/>
            </w:rPr>
            <w:fldChar w:fldCharType="end"/>
          </w:r>
        </w:p>
      </w:sdtContent>
    </w:sdt>
    <w:p w14:paraId="21CD3D91" w14:textId="77777777" w:rsidR="00026F4C" w:rsidRDefault="00026F4C">
      <w:pPr>
        <w:spacing w:after="160" w:line="259" w:lineRule="auto"/>
        <w:contextualSpacing w:val="0"/>
      </w:pPr>
    </w:p>
    <w:p w14:paraId="59BFA3F7" w14:textId="77777777" w:rsidR="00504BE4" w:rsidRDefault="00504BE4">
      <w:pPr>
        <w:spacing w:after="160" w:line="259" w:lineRule="auto"/>
        <w:contextualSpacing w:val="0"/>
        <w:rPr>
          <w:rFonts w:eastAsiaTheme="majorEastAsia" w:cstheme="majorBidi"/>
          <w:spacing w:val="-10"/>
          <w:kern w:val="28"/>
          <w:szCs w:val="26"/>
          <w:u w:val="single"/>
        </w:rPr>
      </w:pPr>
      <w:r>
        <w:br w:type="page"/>
      </w:r>
    </w:p>
    <w:p w14:paraId="28020EBA" w14:textId="77777777" w:rsidR="00C57CC2" w:rsidRPr="00216BC2" w:rsidRDefault="00504BE4" w:rsidP="00C57CC2">
      <w:pPr>
        <w:pStyle w:val="Titre2"/>
      </w:pPr>
      <w:bookmarkStart w:id="0" w:name="_Toc533167644"/>
      <w:r>
        <w:lastRenderedPageBreak/>
        <w:t>Présentation du projet :</w:t>
      </w:r>
      <w:bookmarkEnd w:id="0"/>
    </w:p>
    <w:p w14:paraId="71FBC0CC" w14:textId="77777777" w:rsidR="00C57CC2" w:rsidRDefault="00C57CC2" w:rsidP="00520D56">
      <w:pPr>
        <w:ind w:firstLine="567"/>
      </w:pPr>
      <w:r>
        <w:t xml:space="preserve">Le but de se projet est de réaliser </w:t>
      </w:r>
      <w:r w:rsidR="00D90D98">
        <w:t>un robot holonome pouvant participer à la robocup 2020 à Bordeaux</w:t>
      </w:r>
      <w:r w:rsidR="00E65B6E">
        <w:t xml:space="preserve">. </w:t>
      </w:r>
      <w:r w:rsidR="00C350C2">
        <w:t>Cette compétition a pour but de faire s’affronter des équipes de six robots pour disputer des matchs de football</w:t>
      </w:r>
      <w:r w:rsidR="00D90D98">
        <w:t>. Le</w:t>
      </w:r>
      <w:r w:rsidR="00C350C2">
        <w:t>s</w:t>
      </w:r>
      <w:r w:rsidR="00D90D98">
        <w:t xml:space="preserve"> robot</w:t>
      </w:r>
      <w:r w:rsidR="00DC687D">
        <w:t>s</w:t>
      </w:r>
      <w:r w:rsidR="00D90D98">
        <w:t xml:space="preserve"> doi</w:t>
      </w:r>
      <w:r w:rsidR="00C350C2">
        <w:t>ven</w:t>
      </w:r>
      <w:r w:rsidR="00D90D98">
        <w:t xml:space="preserve">t être capable </w:t>
      </w:r>
      <w:r w:rsidR="00C350C2">
        <w:t>de se déplacer dans toutes les directions, se sont des robots holonomes et ils sont contrôlés par un ordinateur qui possède une vision générale du jeu grâce à des caméras présentes au-dessus du terrain.</w:t>
      </w:r>
    </w:p>
    <w:p w14:paraId="62203A08" w14:textId="77777777" w:rsidR="000F4D70" w:rsidRDefault="000F4D70" w:rsidP="00520D56">
      <w:pPr>
        <w:ind w:firstLine="567"/>
      </w:pPr>
    </w:p>
    <w:p w14:paraId="095F42B7" w14:textId="77777777" w:rsidR="00DC687D" w:rsidRDefault="00DC687D" w:rsidP="00DC687D">
      <w:pPr>
        <w:ind w:firstLine="567"/>
      </w:pPr>
      <w:r>
        <w:t>Par ailleurs, afin de mener à bien ce projet, nous avons quelques contraintes qu’il est nécessaire de prendre en compte :</w:t>
      </w:r>
    </w:p>
    <w:p w14:paraId="268F18FC" w14:textId="77777777" w:rsidR="00DC687D" w:rsidRDefault="008A0165" w:rsidP="00BD77CF">
      <w:pPr>
        <w:pStyle w:val="Paragraphedeliste"/>
        <w:numPr>
          <w:ilvl w:val="0"/>
          <w:numId w:val="17"/>
        </w:numPr>
      </w:pPr>
      <w:bookmarkStart w:id="1" w:name="_Hlk531949518"/>
      <w:r>
        <w:t>Le robot doit obligatoirement être commander grâce à un microcontrôleur ARM de la famille STM32.</w:t>
      </w:r>
    </w:p>
    <w:p w14:paraId="5ABE3F5B" w14:textId="77777777" w:rsidR="008A0165" w:rsidRDefault="008A0165" w:rsidP="00BD77CF">
      <w:pPr>
        <w:pStyle w:val="Paragraphedeliste"/>
        <w:numPr>
          <w:ilvl w:val="0"/>
          <w:numId w:val="17"/>
        </w:numPr>
      </w:pPr>
      <w:r>
        <w:t>Le robot doit être holonome et équipé de 4 roues holonomes.</w:t>
      </w:r>
    </w:p>
    <w:p w14:paraId="4F916EA8" w14:textId="77777777" w:rsidR="008A0165" w:rsidRDefault="008A0165" w:rsidP="00BD77CF">
      <w:pPr>
        <w:pStyle w:val="Paragraphedeliste"/>
        <w:numPr>
          <w:ilvl w:val="0"/>
          <w:numId w:val="17"/>
        </w:numPr>
      </w:pPr>
      <w:r>
        <w:t>Le robot doit avoir un dribleur à l’avant de sorte à pouvoir contrôler la balle</w:t>
      </w:r>
    </w:p>
    <w:p w14:paraId="194F12C1" w14:textId="77777777" w:rsidR="008A0165" w:rsidRDefault="008A0165" w:rsidP="00BD77CF">
      <w:pPr>
        <w:pStyle w:val="Paragraphedeliste"/>
        <w:numPr>
          <w:ilvl w:val="0"/>
          <w:numId w:val="17"/>
        </w:numPr>
      </w:pPr>
      <w:r>
        <w:t>Le robot doit avoir un kickeur lui permettant de tirer la balle</w:t>
      </w:r>
    </w:p>
    <w:p w14:paraId="098F22ED" w14:textId="77777777" w:rsidR="008A0165" w:rsidRDefault="008A0165" w:rsidP="00BD77CF">
      <w:pPr>
        <w:pStyle w:val="Paragraphedeliste"/>
        <w:numPr>
          <w:ilvl w:val="0"/>
          <w:numId w:val="17"/>
        </w:numPr>
      </w:pPr>
      <w:r>
        <w:t>Le robot doit avoir une forme cylindrique avec un diamètre et une hauteur n’excédant pas 25 cm.</w:t>
      </w:r>
    </w:p>
    <w:p w14:paraId="533B8309" w14:textId="77777777" w:rsidR="008A0165" w:rsidRDefault="008A0165" w:rsidP="00BD77CF">
      <w:pPr>
        <w:pStyle w:val="Paragraphedeliste"/>
        <w:numPr>
          <w:ilvl w:val="0"/>
          <w:numId w:val="17"/>
        </w:numPr>
      </w:pPr>
      <w:r>
        <w:t>Le robot doit être alimenté par une batterie LiPo 3S de 12V</w:t>
      </w:r>
    </w:p>
    <w:p w14:paraId="2D1EDF2A" w14:textId="77777777" w:rsidR="008A0165" w:rsidRDefault="008A0165" w:rsidP="00BD77CF">
      <w:pPr>
        <w:pStyle w:val="Paragraphedeliste"/>
        <w:numPr>
          <w:ilvl w:val="0"/>
          <w:numId w:val="17"/>
        </w:numPr>
      </w:pPr>
      <w:r>
        <w:t>Le robot doit embarquer la gestion de la charge de la batterie ainsi que l’état de charge.</w:t>
      </w:r>
    </w:p>
    <w:p w14:paraId="14642182" w14:textId="77777777" w:rsidR="008A0165" w:rsidRDefault="007C5ED0" w:rsidP="00BD77CF">
      <w:pPr>
        <w:pStyle w:val="Paragraphedeliste"/>
        <w:numPr>
          <w:ilvl w:val="0"/>
          <w:numId w:val="17"/>
        </w:numPr>
      </w:pPr>
      <w:r>
        <w:t xml:space="preserve">Le robot doit avoir un capteur à effet Hall sur chaque moteur, ainsi qu’un </w:t>
      </w:r>
      <w:r w:rsidR="00486DC9">
        <w:t>capteur angulaire magnétique, une centrale inertielle, une barrière infrarouge et deux capteurs optique.</w:t>
      </w:r>
    </w:p>
    <w:p w14:paraId="60662422" w14:textId="77777777" w:rsidR="00486DC9" w:rsidRDefault="00486DC9" w:rsidP="00BD77CF">
      <w:pPr>
        <w:pStyle w:val="Paragraphedeliste"/>
        <w:numPr>
          <w:ilvl w:val="0"/>
          <w:numId w:val="17"/>
        </w:numPr>
      </w:pPr>
      <w:r>
        <w:t>Le robot doit être capable de communiquer avec l’ordinateur avec un module nRF24L01 afin de transmettre des informations sur l’état du robot et de réaliser les ordres qui lui sont transmis par l’ordinateur.</w:t>
      </w:r>
    </w:p>
    <w:p w14:paraId="49851720" w14:textId="77777777" w:rsidR="00486DC9" w:rsidRDefault="00486DC9" w:rsidP="00BD77CF">
      <w:pPr>
        <w:pStyle w:val="Paragraphedeliste"/>
        <w:numPr>
          <w:ilvl w:val="0"/>
          <w:numId w:val="17"/>
        </w:numPr>
      </w:pPr>
      <w:r>
        <w:t>Le robot doit avoir une autonomie de 20 à 35 minutes</w:t>
      </w:r>
    </w:p>
    <w:bookmarkEnd w:id="1"/>
    <w:p w14:paraId="11D4FA40" w14:textId="77777777" w:rsidR="000F4D70" w:rsidRDefault="000F4D70" w:rsidP="000F4D70"/>
    <w:p w14:paraId="329111A3" w14:textId="77777777" w:rsidR="005448A4" w:rsidRDefault="005448A4" w:rsidP="005D7E8B">
      <w:pPr>
        <w:ind w:firstLine="360"/>
      </w:pPr>
      <w:r>
        <w:t>Dans le cahier des charges, il existe d’autre contraintes tels que des contraintes liées au matériels</w:t>
      </w:r>
      <w:r w:rsidR="005D7E8B">
        <w:t xml:space="preserve"> et logiciels</w:t>
      </w:r>
      <w:r>
        <w:t xml:space="preserve"> à utiliser</w:t>
      </w:r>
      <w:r w:rsidR="005D7E8B">
        <w:t xml:space="preserve"> qui sont Altium Designer et la programmation des microcontrôleurs de la famille des STM32 en langage C et/ou python</w:t>
      </w:r>
      <w:r>
        <w:t>, des contraintes environnementales</w:t>
      </w:r>
      <w:r w:rsidR="005D7E8B">
        <w:t>, puisque le robot doit pouvoir fonctionner en intérieur sur de la moquette</w:t>
      </w:r>
      <w:r w:rsidR="00933EF6">
        <w:t xml:space="preserve"> </w:t>
      </w:r>
      <w:r>
        <w:t>et des contraintes économiques</w:t>
      </w:r>
      <w:r w:rsidR="00933EF6">
        <w:t xml:space="preserve">, puisque </w:t>
      </w:r>
      <w:r w:rsidR="00235253">
        <w:t>le coût total</w:t>
      </w:r>
      <w:r w:rsidR="00933EF6">
        <w:t xml:space="preserve"> du robot ne doit pas </w:t>
      </w:r>
      <w:r w:rsidR="00A468DC">
        <w:t>excéder 500 euros</w:t>
      </w:r>
      <w:r>
        <w:t>.</w:t>
      </w:r>
      <w:r w:rsidR="00AE1A93">
        <w:t xml:space="preserve"> </w:t>
      </w:r>
    </w:p>
    <w:p w14:paraId="025E7063" w14:textId="77777777" w:rsidR="00AE1A93" w:rsidRDefault="00AE1A93" w:rsidP="005D7E8B">
      <w:pPr>
        <w:ind w:firstLine="360"/>
      </w:pPr>
      <w:r>
        <w:t>Afin de réaliser au mieux ce projet et en respectant le cahier des charges, il nous est également possible d’utiliser les moyens que l’on possède à l’école, tels que :</w:t>
      </w:r>
    </w:p>
    <w:p w14:paraId="7C0A3517" w14:textId="77777777" w:rsidR="00AE1A93" w:rsidRDefault="00AE1A93" w:rsidP="00BD77CF">
      <w:pPr>
        <w:pStyle w:val="Paragraphedeliste"/>
        <w:numPr>
          <w:ilvl w:val="0"/>
          <w:numId w:val="18"/>
        </w:numPr>
      </w:pPr>
      <w:r>
        <w:t>Les outils de CAO</w:t>
      </w:r>
    </w:p>
    <w:p w14:paraId="2EA3BD3A" w14:textId="77777777" w:rsidR="00AE1A93" w:rsidRDefault="00AE1A93" w:rsidP="00BD77CF">
      <w:pPr>
        <w:pStyle w:val="Paragraphedeliste"/>
        <w:numPr>
          <w:ilvl w:val="0"/>
          <w:numId w:val="18"/>
        </w:numPr>
      </w:pPr>
      <w:r>
        <w:t>Les moyens de réalisations des PCB</w:t>
      </w:r>
    </w:p>
    <w:p w14:paraId="5A9F2D04" w14:textId="77777777" w:rsidR="00AE1A93" w:rsidRDefault="00AE1A93" w:rsidP="00BD77CF">
      <w:pPr>
        <w:pStyle w:val="Paragraphedeliste"/>
        <w:numPr>
          <w:ilvl w:val="0"/>
          <w:numId w:val="18"/>
        </w:numPr>
      </w:pPr>
      <w:r>
        <w:t>Les appareils de test ou de mesure</w:t>
      </w:r>
    </w:p>
    <w:p w14:paraId="278ECF37" w14:textId="77777777" w:rsidR="00AE1A93" w:rsidRDefault="00AE1A93" w:rsidP="00BD77CF">
      <w:pPr>
        <w:pStyle w:val="Paragraphedeliste"/>
        <w:numPr>
          <w:ilvl w:val="0"/>
          <w:numId w:val="18"/>
        </w:numPr>
      </w:pPr>
      <w:r>
        <w:t>Les cartes de développement de la famille des STM32</w:t>
      </w:r>
    </w:p>
    <w:p w14:paraId="2CB045E0" w14:textId="77777777" w:rsidR="00AE1A93" w:rsidRPr="00C57CC2" w:rsidRDefault="00AE1A93" w:rsidP="00AE1A93">
      <w:r>
        <w:t>Nous pourrons également utiliser les documentations techniques et spécifiques nécessaire à la réalisation de notre projet en ligne ou hors ligne.</w:t>
      </w:r>
    </w:p>
    <w:p w14:paraId="01757480" w14:textId="77777777" w:rsidR="00504BE4" w:rsidRDefault="00504BE4" w:rsidP="00504BE4">
      <w:pPr>
        <w:pStyle w:val="Titre2"/>
      </w:pPr>
      <w:bookmarkStart w:id="2" w:name="_Toc533167645"/>
      <w:r>
        <w:lastRenderedPageBreak/>
        <w:t>Gestion du projet</w:t>
      </w:r>
      <w:bookmarkEnd w:id="2"/>
    </w:p>
    <w:p w14:paraId="120308FA" w14:textId="77777777" w:rsidR="00504BE4" w:rsidRDefault="00504BE4" w:rsidP="004976B6">
      <w:pPr>
        <w:pStyle w:val="Titre3"/>
      </w:pPr>
      <w:bookmarkStart w:id="3" w:name="_Toc533167646"/>
      <w:r>
        <w:t>Répartition des taches :</w:t>
      </w:r>
      <w:bookmarkEnd w:id="3"/>
    </w:p>
    <w:p w14:paraId="197C1453" w14:textId="77777777" w:rsidR="00B938AD" w:rsidRDefault="00504BE4" w:rsidP="00504BE4">
      <w:pPr>
        <w:ind w:firstLine="708"/>
      </w:pPr>
      <w:r>
        <w:t>Comme l’indique le cahier des charges, il existe plusieurs fonctions principales que nous devons partager.</w:t>
      </w:r>
      <w:r w:rsidR="00216BC2">
        <w:t xml:space="preserve"> Les différentes tâches du projet sont :</w:t>
      </w:r>
    </w:p>
    <w:p w14:paraId="4824674A" w14:textId="77777777" w:rsidR="000218B0" w:rsidRDefault="00216BC2" w:rsidP="00BD77CF">
      <w:pPr>
        <w:pStyle w:val="Paragraphedeliste"/>
        <w:numPr>
          <w:ilvl w:val="0"/>
          <w:numId w:val="12"/>
        </w:numPr>
      </w:pPr>
      <w:r>
        <w:t>Réalisation des ESC</w:t>
      </w:r>
    </w:p>
    <w:p w14:paraId="379B6DBE" w14:textId="77777777" w:rsidR="00216BC2" w:rsidRDefault="00216BC2" w:rsidP="00BD77CF">
      <w:pPr>
        <w:pStyle w:val="Paragraphedeliste"/>
        <w:numPr>
          <w:ilvl w:val="0"/>
          <w:numId w:val="12"/>
        </w:numPr>
      </w:pPr>
      <w:r>
        <w:t xml:space="preserve">Contrôle des moteurs avec </w:t>
      </w:r>
      <w:r w:rsidR="008355F1">
        <w:t>gestion PWM et asservissement des roues</w:t>
      </w:r>
    </w:p>
    <w:p w14:paraId="60CDEABD" w14:textId="77777777" w:rsidR="008355F1" w:rsidRDefault="008355F1" w:rsidP="00BD77CF">
      <w:pPr>
        <w:pStyle w:val="Paragraphedeliste"/>
        <w:numPr>
          <w:ilvl w:val="0"/>
          <w:numId w:val="12"/>
        </w:numPr>
      </w:pPr>
      <w:r>
        <w:t>Calcul du déplacement du robot</w:t>
      </w:r>
    </w:p>
    <w:p w14:paraId="56B330E5" w14:textId="77777777" w:rsidR="008355F1" w:rsidRDefault="008355F1" w:rsidP="00BD77CF">
      <w:pPr>
        <w:pStyle w:val="Paragraphedeliste"/>
        <w:numPr>
          <w:ilvl w:val="0"/>
          <w:numId w:val="12"/>
        </w:numPr>
      </w:pPr>
      <w:r>
        <w:t>Mise en œuvre du dribleur</w:t>
      </w:r>
    </w:p>
    <w:p w14:paraId="3367B209" w14:textId="77777777" w:rsidR="008355F1" w:rsidRDefault="008355F1" w:rsidP="00BD77CF">
      <w:pPr>
        <w:pStyle w:val="Paragraphedeliste"/>
        <w:numPr>
          <w:ilvl w:val="0"/>
          <w:numId w:val="12"/>
        </w:numPr>
      </w:pPr>
      <w:r>
        <w:t>Mise en œuvre du kicker</w:t>
      </w:r>
    </w:p>
    <w:p w14:paraId="2C25CBE0" w14:textId="77777777" w:rsidR="008355F1" w:rsidRDefault="00B02962" w:rsidP="00BD77CF">
      <w:pPr>
        <w:pStyle w:val="Paragraphedeliste"/>
        <w:numPr>
          <w:ilvl w:val="0"/>
          <w:numId w:val="12"/>
        </w:numPr>
      </w:pPr>
      <w:r>
        <w:t>Communication Radio Fréquence</w:t>
      </w:r>
    </w:p>
    <w:p w14:paraId="410B2A97" w14:textId="77777777" w:rsidR="000218B0" w:rsidRDefault="00B02962" w:rsidP="00BD77CF">
      <w:pPr>
        <w:pStyle w:val="Paragraphedeliste"/>
        <w:numPr>
          <w:ilvl w:val="0"/>
          <w:numId w:val="12"/>
        </w:numPr>
      </w:pPr>
      <w:r>
        <w:t xml:space="preserve">Conception de la carte mère </w:t>
      </w:r>
    </w:p>
    <w:p w14:paraId="646DB101" w14:textId="77777777" w:rsidR="00B02962" w:rsidRDefault="000218B0" w:rsidP="00BD77CF">
      <w:pPr>
        <w:pStyle w:val="Paragraphedeliste"/>
        <w:numPr>
          <w:ilvl w:val="0"/>
          <w:numId w:val="12"/>
        </w:numPr>
      </w:pPr>
      <w:r>
        <w:t>G</w:t>
      </w:r>
      <w:r w:rsidR="00B02962">
        <w:t>estion de la batterie</w:t>
      </w:r>
    </w:p>
    <w:p w14:paraId="5F2C5E82" w14:textId="77777777" w:rsidR="00B02962" w:rsidRDefault="00B02962" w:rsidP="00B02962"/>
    <w:p w14:paraId="443297B0" w14:textId="77777777" w:rsidR="00216BC2" w:rsidRDefault="00216BC2" w:rsidP="00504BE4">
      <w:pPr>
        <w:ind w:firstLine="708"/>
      </w:pPr>
      <w:r>
        <w:t>Après avoir vu avec les personnes du projet</w:t>
      </w:r>
      <w:r w:rsidR="00B02962">
        <w:t xml:space="preserve"> et au vu des contraintes que nous avons dû au fait que David soit dans l’obligation de partir en janvier 2019, </w:t>
      </w:r>
      <w:r>
        <w:t xml:space="preserve">nous avons décidé de partager les taches du projet comme </w:t>
      </w:r>
      <w:r w:rsidR="00B02962">
        <w:t>suit :</w:t>
      </w:r>
    </w:p>
    <w:p w14:paraId="63F21B71" w14:textId="77777777" w:rsidR="00ED1390" w:rsidRDefault="00ED1390" w:rsidP="00504BE4">
      <w:pPr>
        <w:ind w:firstLine="708"/>
      </w:pPr>
    </w:p>
    <w:p w14:paraId="5A13BC74" w14:textId="77777777" w:rsidR="00B02962" w:rsidRDefault="000218B0" w:rsidP="004976B6">
      <w:pPr>
        <w:pStyle w:val="SoustitreOld"/>
      </w:pPr>
      <w:r>
        <w:t>Clément :</w:t>
      </w:r>
    </w:p>
    <w:p w14:paraId="42319864" w14:textId="77777777" w:rsidR="000218B0" w:rsidRDefault="005454EF" w:rsidP="00BD77CF">
      <w:pPr>
        <w:pStyle w:val="Paragraphedeliste"/>
        <w:numPr>
          <w:ilvl w:val="0"/>
          <w:numId w:val="16"/>
        </w:numPr>
      </w:pPr>
      <w:r>
        <w:rPr>
          <w:noProof/>
        </w:rPr>
        <mc:AlternateContent>
          <mc:Choice Requires="wps">
            <w:drawing>
              <wp:anchor distT="0" distB="0" distL="114300" distR="114300" simplePos="0" relativeHeight="251660288" behindDoc="0" locked="0" layoutInCell="1" allowOverlap="1" wp14:anchorId="0610D6F8" wp14:editId="4F13A742">
                <wp:simplePos x="0" y="0"/>
                <wp:positionH relativeFrom="column">
                  <wp:posOffset>2710180</wp:posOffset>
                </wp:positionH>
                <wp:positionV relativeFrom="paragraph">
                  <wp:posOffset>69850</wp:posOffset>
                </wp:positionV>
                <wp:extent cx="1714500" cy="314325"/>
                <wp:effectExtent l="0" t="0" r="0" b="9525"/>
                <wp:wrapNone/>
                <wp:docPr id="9" name="Zone de texte 9"/>
                <wp:cNvGraphicFramePr/>
                <a:graphic xmlns:a="http://schemas.openxmlformats.org/drawingml/2006/main">
                  <a:graphicData uri="http://schemas.microsoft.com/office/word/2010/wordprocessingShape">
                    <wps:wsp>
                      <wps:cNvSpPr txBox="1"/>
                      <wps:spPr>
                        <a:xfrm>
                          <a:off x="0" y="0"/>
                          <a:ext cx="1714500" cy="314325"/>
                        </a:xfrm>
                        <a:prstGeom prst="rect">
                          <a:avLst/>
                        </a:prstGeom>
                        <a:solidFill>
                          <a:schemeClr val="lt1"/>
                        </a:solidFill>
                        <a:ln w="6350">
                          <a:noFill/>
                        </a:ln>
                      </wps:spPr>
                      <wps:txbx>
                        <w:txbxContent>
                          <w:p w14:paraId="5E952481" w14:textId="77777777" w:rsidR="00AE62C0" w:rsidRDefault="00AE62C0">
                            <w:r>
                              <w:t>Fonction FP6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10D6F8" id="_x0000_t202" coordsize="21600,21600" o:spt="202" path="m,l,21600r21600,l21600,xe">
                <v:stroke joinstyle="miter"/>
                <v:path gradientshapeok="t" o:connecttype="rect"/>
              </v:shapetype>
              <v:shape id="Zone de texte 9" o:spid="_x0000_s1026" type="#_x0000_t202" style="position:absolute;left:0;text-align:left;margin-left:213.4pt;margin-top:5.5pt;width:135pt;height:2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gShRgIAAH4EAAAOAAAAZHJzL2Uyb0RvYy54bWysVE1v2zAMvQ/YfxB0X+x8tY0Rp8hSZBgQ&#10;tAXSocBuiizFBmRRk5TY2a8fJTtp1u007CJTIvVEvkd6ft/WihyFdRXonA4HKSVCcygqvc/pt5f1&#10;pztKnGe6YAq0yOlJOHq/+Phh3phMjKAEVQhLEES7rDE5Lb03WZI4XoqauQEYodEpwdbM49buk8Ky&#10;BtFrlYzS9CZpwBbGAhfO4elD56SLiC+l4P5JSic8UTnF3HxcbVx3YU0Wc5btLTNlxfs02D9kUbNK&#10;46MXqAfmGTnY6g+ouuIWHEg/4FAnIGXFRawBqxmm76rZlsyIWAuS48yFJvf/YPnj8dmSqsjpjBLN&#10;apToOwpFCkG8aL0gs0BRY1yGkVuDsb79DC1KfT53eBgqb6WtwxdrIuhHsk8XghGJ8HDpdjiZpuji&#10;6BsPJ+PRNMAkb7eNdf6LgJoEI6cWBYy8suPG+S70HBIec6CqYl0pFTehacRKWXJkKLfyMUcE/y1K&#10;adLk9GY8TSOwhnC9Q1Yacwm1djUFy7e7tidgB8UJ67fQNZEzfF1hkhvm/DOz2DVYF06Cf8JFKsBH&#10;oLcoKcH+/Nt5iEcx0UtJg12YU/fjwKygRH3VKPNsOJmEto2byfR2hBt77dlde/ShXgFWPsSZMzya&#10;Id6rsykt1K84MMvwKrqY5vh2Tv3ZXPluNnDguFguYxA2qmF+o7eGB+jAdJDgpX1l1vQ6hV55hHO/&#10;suydXF1suKlhefAgq6hlILhjtecdmzx2Qz+QYYqu9zHq7bex+AUAAP//AwBQSwMEFAAGAAgAAAAh&#10;AItMPfPgAAAACQEAAA8AAABkcnMvZG93bnJldi54bWxMj0FPwzAMhe9I+w+RkbigLd3GCpSmE5oG&#10;SNxYB4hb1pi2WuNUTdaWf493gpvt9/T8vXQ92kb02PnakYL5LAKBVDhTU6lgnz9N70D4oMnoxhEq&#10;+EEP62xykerEuIHesN+FUnAI+UQrqEJoEyl9UaHVfuZaJNa+XWd14LUrpen0wOG2kYsoiqXVNfGH&#10;Sre4qbA47k5Wwdd1+fnqx+f3YblattuXPr/9MLlSV5fj4wOIgGP4M8MZn9EhY6aDO5HxolFws4gZ&#10;PbAw505siO/PhwMP0Qpklsr/DbJfAAAA//8DAFBLAQItABQABgAIAAAAIQC2gziS/gAAAOEBAAAT&#10;AAAAAAAAAAAAAAAAAAAAAABbQ29udGVudF9UeXBlc10ueG1sUEsBAi0AFAAGAAgAAAAhADj9If/W&#10;AAAAlAEAAAsAAAAAAAAAAAAAAAAALwEAAF9yZWxzLy5yZWxzUEsBAi0AFAAGAAgAAAAhAGFmBKFG&#10;AgAAfgQAAA4AAAAAAAAAAAAAAAAALgIAAGRycy9lMm9Eb2MueG1sUEsBAi0AFAAGAAgAAAAhAItM&#10;PfPgAAAACQEAAA8AAAAAAAAAAAAAAAAAoAQAAGRycy9kb3ducmV2LnhtbFBLBQYAAAAABAAEAPMA&#10;AACtBQAAAAA=&#10;" fillcolor="white [3201]" stroked="f" strokeweight=".5pt">
                <v:textbox>
                  <w:txbxContent>
                    <w:p w14:paraId="5E952481" w14:textId="77777777" w:rsidR="00AE62C0" w:rsidRDefault="00AE62C0">
                      <w:r>
                        <w:t>Fonction FP6</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40046D89" wp14:editId="04EB0374">
                <wp:simplePos x="0" y="0"/>
                <wp:positionH relativeFrom="column">
                  <wp:posOffset>2510155</wp:posOffset>
                </wp:positionH>
                <wp:positionV relativeFrom="paragraph">
                  <wp:posOffset>69850</wp:posOffset>
                </wp:positionV>
                <wp:extent cx="142875" cy="352425"/>
                <wp:effectExtent l="0" t="0" r="47625" b="28575"/>
                <wp:wrapNone/>
                <wp:docPr id="8" name="Accolade fermante 8"/>
                <wp:cNvGraphicFramePr/>
                <a:graphic xmlns:a="http://schemas.openxmlformats.org/drawingml/2006/main">
                  <a:graphicData uri="http://schemas.microsoft.com/office/word/2010/wordprocessingShape">
                    <wps:wsp>
                      <wps:cNvSpPr/>
                      <wps:spPr>
                        <a:xfrm>
                          <a:off x="0" y="0"/>
                          <a:ext cx="142875" cy="35242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6BD1CF2"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8" o:spid="_x0000_s1026" type="#_x0000_t88" style="position:absolute;margin-left:197.65pt;margin-top:5.5pt;width:11.25pt;height:27.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bVDYAIAABcFAAAOAAAAZHJzL2Uyb0RvYy54bWysVN9v0zAQfkfif7D8ztKWlo2q6VQ2DSFN&#10;28SG9uw6dmPh+MzZbVr+es5O0k1sQgjx4tzlvvvp77w43zeW7RQGA67k45MRZ8pJqIzblPzbw9W7&#10;M85CFK4SFpwq+UEFfr58+2bR+rmaQA22UsgoiAvz1pe8jtHPiyLIWjUinIBXjowasBGRVNwUFYqW&#10;oje2mIxGH4oWsPIIUoVAfy87I1/m+ForGW+1DioyW3KqLeYT87lOZ7FciPkGha+N7MsQ/1BFI4yj&#10;pMdQlyIKtkXzIlRjJEIAHU8kNAVobaTKPVA349Fv3dzXwqvcCw0n+OOYwv8LK292d8hMVXK6KCca&#10;uqKVlGBFpZhWNHUXFTtLY2p9mBP63t9hrwUSU897jU36Ujdsn0d7OI5W7SOT9HM8nZydzjiTZHo/&#10;m0wnsxSzeHL2GOJnBQ1LQsnRbOr4CYVM/Yu52F2H2DkMQPJOJXVFZCkerEpg674qTT2ltNk7s0ld&#10;WGQ7QTyovo/75BmZXLSx9ug0+rNTj01uKjPsbx2P6JwRXDw6NsYBvpY17odSdYcfuu56TW2voTrQ&#10;FSJ03A5eXhka4bUI8U4gkZloTwsab+nQFtqSQy9xVgP+fO1/whPHyMpZS8tR8vBjK1BxZr84Yt/H&#10;8XSatikr09nphBR8blk/t7htcwE09zE9BV5mMeGjHUSN0DzSHq9SVjIJJyl3yWXEQbmI3dLSSyDV&#10;apVhtEFexGt37+Vw04kcD/tHgb7nUSQC3sCwSC+I1GHTfThYbSNok1n2NNd+3rR9ma39S5HW+7me&#10;UU/v2fIXAAAA//8DAFBLAwQUAAYACAAAACEAHb/sHdwAAAAJAQAADwAAAGRycy9kb3ducmV2Lnht&#10;bEyPy07DMBBF90j8gzVI7KgT2gYa4lSA1C2ClA9w4yGJsMdR7Dzo1zOs6HJ0r+6cU+wXZ8WEQ+g8&#10;KUhXCQik2puOGgWfx8PdI4gQNRltPaGCHwywL6+vCp0bP9MHTlVsBI9QyLWCNsY+lzLULTodVr5H&#10;4uzLD05HPodGmkHPPO6svE+STDrdEX9odY+vLdbf1egUbI7STLvDW+XOaTjbhOaxfnlX6vZmeX4C&#10;EXGJ/2X4w2d0KJnp5EcyQVgF6912zVUOUnbiwiZ9YJeTgizbgiwLeWlQ/gIAAP//AwBQSwECLQAU&#10;AAYACAAAACEAtoM4kv4AAADhAQAAEwAAAAAAAAAAAAAAAAAAAAAAW0NvbnRlbnRfVHlwZXNdLnht&#10;bFBLAQItABQABgAIAAAAIQA4/SH/1gAAAJQBAAALAAAAAAAAAAAAAAAAAC8BAABfcmVscy8ucmVs&#10;c1BLAQItABQABgAIAAAAIQDacbVDYAIAABcFAAAOAAAAAAAAAAAAAAAAAC4CAABkcnMvZTJvRG9j&#10;LnhtbFBLAQItABQABgAIAAAAIQAdv+wd3AAAAAkBAAAPAAAAAAAAAAAAAAAAALoEAABkcnMvZG93&#10;bnJldi54bWxQSwUGAAAAAAQABADzAAAAwwUAAAAA&#10;" adj="730" strokecolor="black [3200]" strokeweight=".5pt">
                <v:stroke joinstyle="miter"/>
              </v:shape>
            </w:pict>
          </mc:Fallback>
        </mc:AlternateContent>
      </w:r>
      <w:r w:rsidR="000218B0">
        <w:t>Mise en œuvre du dribleur</w:t>
      </w:r>
    </w:p>
    <w:p w14:paraId="03AFFD89" w14:textId="77777777" w:rsidR="000218B0" w:rsidRDefault="000218B0" w:rsidP="00BD77CF">
      <w:pPr>
        <w:pStyle w:val="Paragraphedeliste"/>
        <w:numPr>
          <w:ilvl w:val="0"/>
          <w:numId w:val="13"/>
        </w:numPr>
      </w:pPr>
      <w:r>
        <w:t>Mise en œuvre du kicker</w:t>
      </w:r>
    </w:p>
    <w:p w14:paraId="119E3602" w14:textId="77777777" w:rsidR="000218B0" w:rsidRDefault="000218B0" w:rsidP="000218B0"/>
    <w:p w14:paraId="7D8A97E8" w14:textId="77777777" w:rsidR="000218B0" w:rsidRDefault="000218B0" w:rsidP="004976B6">
      <w:pPr>
        <w:pStyle w:val="SoustitreOld"/>
      </w:pPr>
      <w:r>
        <w:t>David :</w:t>
      </w:r>
    </w:p>
    <w:p w14:paraId="48F28D6D" w14:textId="77777777" w:rsidR="000218B0" w:rsidRDefault="000218B0" w:rsidP="00BD77CF">
      <w:pPr>
        <w:pStyle w:val="Paragraphedeliste"/>
        <w:numPr>
          <w:ilvl w:val="0"/>
          <w:numId w:val="14"/>
        </w:numPr>
      </w:pPr>
      <w:r>
        <w:t>Réalisation des ESC</w:t>
      </w:r>
      <w:r w:rsidR="00A93402">
        <w:t xml:space="preserve"> F</w:t>
      </w:r>
      <w:r w:rsidR="005454EF">
        <w:t>onction FP5</w:t>
      </w:r>
    </w:p>
    <w:p w14:paraId="1C28690A" w14:textId="77777777" w:rsidR="000218B0" w:rsidRDefault="000218B0" w:rsidP="000218B0"/>
    <w:p w14:paraId="55526153" w14:textId="77777777" w:rsidR="000218B0" w:rsidRDefault="000218B0" w:rsidP="004976B6">
      <w:pPr>
        <w:pStyle w:val="SoustitreOld"/>
      </w:pPr>
      <w:r>
        <w:t>Matthieu :</w:t>
      </w:r>
    </w:p>
    <w:p w14:paraId="546C8BF0" w14:textId="77777777" w:rsidR="000218B0" w:rsidRDefault="005454EF" w:rsidP="00BD77CF">
      <w:pPr>
        <w:pStyle w:val="Paragraphedeliste"/>
        <w:numPr>
          <w:ilvl w:val="0"/>
          <w:numId w:val="14"/>
        </w:numPr>
      </w:pPr>
      <w:r w:rsidRPr="005454EF">
        <w:rPr>
          <w:noProof/>
        </w:rPr>
        <mc:AlternateContent>
          <mc:Choice Requires="wps">
            <w:drawing>
              <wp:anchor distT="0" distB="0" distL="114300" distR="114300" simplePos="0" relativeHeight="251663360" behindDoc="0" locked="0" layoutInCell="1" allowOverlap="1" wp14:anchorId="46F03515" wp14:editId="08314C76">
                <wp:simplePos x="0" y="0"/>
                <wp:positionH relativeFrom="column">
                  <wp:posOffset>5257800</wp:posOffset>
                </wp:positionH>
                <wp:positionV relativeFrom="paragraph">
                  <wp:posOffset>55245</wp:posOffset>
                </wp:positionV>
                <wp:extent cx="1714500" cy="314325"/>
                <wp:effectExtent l="0" t="0" r="0" b="9525"/>
                <wp:wrapNone/>
                <wp:docPr id="11" name="Zone de texte 11"/>
                <wp:cNvGraphicFramePr/>
                <a:graphic xmlns:a="http://schemas.openxmlformats.org/drawingml/2006/main">
                  <a:graphicData uri="http://schemas.microsoft.com/office/word/2010/wordprocessingShape">
                    <wps:wsp>
                      <wps:cNvSpPr txBox="1"/>
                      <wps:spPr>
                        <a:xfrm>
                          <a:off x="0" y="0"/>
                          <a:ext cx="1714500" cy="314325"/>
                        </a:xfrm>
                        <a:prstGeom prst="rect">
                          <a:avLst/>
                        </a:prstGeom>
                        <a:solidFill>
                          <a:schemeClr val="lt1"/>
                        </a:solidFill>
                        <a:ln w="6350">
                          <a:noFill/>
                        </a:ln>
                      </wps:spPr>
                      <wps:txbx>
                        <w:txbxContent>
                          <w:p w14:paraId="7BBAD29F" w14:textId="77777777" w:rsidR="00AE62C0" w:rsidRDefault="00AE62C0" w:rsidP="005454EF">
                            <w:r>
                              <w:t>Fonction FP3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F03515" id="Zone de texte 11" o:spid="_x0000_s1027" type="#_x0000_t202" style="position:absolute;left:0;text-align:left;margin-left:414pt;margin-top:4.35pt;width:135pt;height:24.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IOsSAIAAIcEAAAOAAAAZHJzL2Uyb0RvYy54bWysVE1v2zAMvQ/YfxB0X+18tZsRp8hSdBhQ&#10;tAXSocBuiiwnBmRRk5TY3a/fk5y0XbfTsItMidQT+R7p+WXfanZQzjdkSj46yzlTRlLVmG3Jvz1c&#10;f/jImQ/CVEKTUSV/Up5fLt6/m3e2UGPaka6UYwAxvuhsyXch2CLLvNypVvgzssrAWZNrRcDWbbPK&#10;iQ7orc7GeX6edeQq60gq73F6NTj5IuHXtZLhrq69CkyXHLmFtLq0buKaLeai2Dphd408piH+IYtW&#10;NAaPPkNdiSDY3jV/QLWNdOSpDmeS2ozqupEq1YBqRvmbatY7YVWqBeR4+0yT/3+w8vZw71hTQbsR&#10;Z0a00Og7lGKVYkH1QTGcg6TO+gKxa4vo0H+mHhdO5x6Hsfa+dm38oioGP+h+eqYYUEzGSxej6SyH&#10;S8I3GU0n41mEyV5uW+fDF0Uti0bJHSRMzIrDjQ9D6CkkPuZJN9V1o3XaxLZRK+3YQUBwHVKOAP8t&#10;ShvWlfx8MssTsKF4fUDWBrnEWoeaohX6TT8QdKp3Q9UTaHA0dJO38rpBrjfCh3vh0D4oDyMR7rDU&#10;mvAWHS3OduR+/u08xkNVeDnr0I4l9z/2winO9FcDvT+NptPYv2kznV2MsXGvPZvXHrNvVwQCICmy&#10;S2aMD/pk1o7aR0zOMr4KlzASb5c8nMxVGIYEkyfVcpmC0LFWhBuztjJCR8KjEg/9o3D2KFfsmVs6&#10;Na4o3qg2xMabhpb7QHWTJI08D6we6Ue3p6Y4TmYcp9f7FPXy/1j8AgAA//8DAFBLAwQUAAYACAAA&#10;ACEAPjFP0OAAAAAJAQAADwAAAGRycy9kb3ducmV2LnhtbEyPT0+DQBDF7yZ+h82YeDF2kaYWkaEx&#10;xj9Jb5ZW423LjkBkZwm7Bfz2Lie9zcx7efN72WYyrRiod41lhJtFBIK4tLrhCmFfPF8nIJxXrFVr&#10;mRB+yMEmPz/LVKrtyG807HwlQgi7VCHU3neplK6sySi3sB1x0L5sb5QPa19J3asxhJtWxlF0K41q&#10;OHyoVUePNZXfu5NB+LyqPrZuejmMy9Wye3odivW7LhAvL6aHexCeJv9nhhk/oEMemI72xNqJFiGJ&#10;k9DFh2ENYtaju/lwRFglMcg8k/8b5L8AAAD//wMAUEsBAi0AFAAGAAgAAAAhALaDOJL+AAAA4QEA&#10;ABMAAAAAAAAAAAAAAAAAAAAAAFtDb250ZW50X1R5cGVzXS54bWxQSwECLQAUAAYACAAAACEAOP0h&#10;/9YAAACUAQAACwAAAAAAAAAAAAAAAAAvAQAAX3JlbHMvLnJlbHNQSwECLQAUAAYACAAAACEAxkiD&#10;rEgCAACHBAAADgAAAAAAAAAAAAAAAAAuAgAAZHJzL2Uyb0RvYy54bWxQSwECLQAUAAYACAAAACEA&#10;PjFP0OAAAAAJAQAADwAAAAAAAAAAAAAAAACiBAAAZHJzL2Rvd25yZXYueG1sUEsFBgAAAAAEAAQA&#10;8wAAAK8FAAAAAA==&#10;" fillcolor="white [3201]" stroked="f" strokeweight=".5pt">
                <v:textbox>
                  <w:txbxContent>
                    <w:p w14:paraId="7BBAD29F" w14:textId="77777777" w:rsidR="00AE62C0" w:rsidRDefault="00AE62C0" w:rsidP="005454EF">
                      <w:r>
                        <w:t>Fonction FP3</w:t>
                      </w:r>
                    </w:p>
                  </w:txbxContent>
                </v:textbox>
              </v:shape>
            </w:pict>
          </mc:Fallback>
        </mc:AlternateContent>
      </w:r>
      <w:r w:rsidRPr="005454EF">
        <w:rPr>
          <w:noProof/>
        </w:rPr>
        <mc:AlternateContent>
          <mc:Choice Requires="wps">
            <w:drawing>
              <wp:anchor distT="0" distB="0" distL="114300" distR="114300" simplePos="0" relativeHeight="251662336" behindDoc="0" locked="0" layoutInCell="1" allowOverlap="1" wp14:anchorId="664EF892" wp14:editId="7EA2F198">
                <wp:simplePos x="0" y="0"/>
                <wp:positionH relativeFrom="column">
                  <wp:posOffset>5057775</wp:posOffset>
                </wp:positionH>
                <wp:positionV relativeFrom="paragraph">
                  <wp:posOffset>55245</wp:posOffset>
                </wp:positionV>
                <wp:extent cx="142875" cy="352425"/>
                <wp:effectExtent l="0" t="0" r="47625" b="28575"/>
                <wp:wrapNone/>
                <wp:docPr id="10" name="Accolade fermante 10"/>
                <wp:cNvGraphicFramePr/>
                <a:graphic xmlns:a="http://schemas.openxmlformats.org/drawingml/2006/main">
                  <a:graphicData uri="http://schemas.microsoft.com/office/word/2010/wordprocessingShape">
                    <wps:wsp>
                      <wps:cNvSpPr/>
                      <wps:spPr>
                        <a:xfrm>
                          <a:off x="0" y="0"/>
                          <a:ext cx="142875" cy="35242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E76EE2C" id="Accolade fermante 10" o:spid="_x0000_s1026" type="#_x0000_t88" style="position:absolute;margin-left:398.25pt;margin-top:4.35pt;width:11.25pt;height:27.7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Ot2YAIAABkFAAAOAAAAZHJzL2Uyb0RvYy54bWysVN9v0zAQfkfif7D8ztKWlo2q6VQ2DSFN&#10;28SG9uw6dmPh+MzZbVr+es5O0k1sQgjx4vhyv7/7zovzfWPZTmEw4Eo+PhlxppyEyrhNyb89XL07&#10;4yxE4SphwamSH1Tg58u3bxatn6sJ1GArhYyCuDBvfcnrGP28KIKsVSPCCXjlSKkBGxFJxE1RoWgp&#10;emOLyWj0oWgBK48gVQj097JT8mWOr7WS8VbroCKzJafaYj4xn+t0FsuFmG9Q+NrIvgzxD1U0wjhK&#10;egx1KaJgWzQvQjVGIgTQ8URCU4DWRqrcA3UzHv3WzX0tvMq9EDjBH2EK/y+svNndITMVzY7gcaKh&#10;Ga2kBCsqxbQi2F1UjHQEVOvDnOzv/R32UqBr6nqvsUlf6oftM7iHI7hqH5mkn+Pp5Ox0xpkk1fvZ&#10;ZDqZpZjFk7PHED8raFi6lBzNpo6fUMiEgJiL3XWIncNgSN6ppK6IfIsHq5KxdV+Vpq5S2uyd+aQu&#10;LLKdICZU38d98myZXLSx9ug0+rNTb5vcVObY3zoerXNGcPHo2BgH+FrWuB9K1Z390HXXa2p7DdWB&#10;hojQsTt4eWUIwmsR4p1AojNNllY03tKhLbQlh/7GWQ3487X/yZ5YRlrOWlqPkocfW4GKM/vFEf8+&#10;jqfTtE9ZmM5OJyTgc836ucZtmwsg3Mf0GHiZr8k+2uGqEZpH2uRVykoq4STlLrmMOAgXsVtbeguk&#10;Wq2yGe2QF/Ha3Xs5TDqR42H/KND3PIpEwBsYVukFkTrbNA8Hq20EbTLLnnDt8ab9y2zt34q04M/l&#10;bPX0oi1/AQAA//8DAFBLAwQUAAYACAAAACEAZzSXStwAAAAIAQAADwAAAGRycy9kb3ducmV2Lnht&#10;bEyPzU7DMBCE70i8g7VI3KiTqqRJyKYCpF4RpH0ANzZJRLyOYueHPj3LCY6jGc18UxxW24vZjL5z&#10;hBBvIhCGaqc7ahDOp+NDCsIHRVr1jgzCt/FwKG9vCpVrt9CHmavQCC4hnyuENoQhl9LXrbHKb9xg&#10;iL1PN1oVWI6N1KNauNz2chtFibSqI15o1WBeW1N/VZNF2J2knrPjW2Wvsb/2ES1T/fKOeH+3Pj+B&#10;CGYNf2H4xWd0KJnp4ibSXvQI+yx55ChCugfBfhpn/O2CkOy2IMtC/j9Q/gAAAP//AwBQSwECLQAU&#10;AAYACAAAACEAtoM4kv4AAADhAQAAEwAAAAAAAAAAAAAAAAAAAAAAW0NvbnRlbnRfVHlwZXNdLnht&#10;bFBLAQItABQABgAIAAAAIQA4/SH/1gAAAJQBAAALAAAAAAAAAAAAAAAAAC8BAABfcmVscy8ucmVs&#10;c1BLAQItABQABgAIAAAAIQDDHOt2YAIAABkFAAAOAAAAAAAAAAAAAAAAAC4CAABkcnMvZTJvRG9j&#10;LnhtbFBLAQItABQABgAIAAAAIQBnNJdK3AAAAAgBAAAPAAAAAAAAAAAAAAAAALoEAABkcnMvZG93&#10;bnJldi54bWxQSwUGAAAAAAQABADzAAAAwwUAAAAA&#10;" adj="730" strokecolor="black [3200]" strokeweight=".5pt">
                <v:stroke joinstyle="miter"/>
              </v:shape>
            </w:pict>
          </mc:Fallback>
        </mc:AlternateContent>
      </w:r>
      <w:r w:rsidR="000218B0">
        <w:t>Contrôle des moteurs avec gestion PWM et asservissement des roues</w:t>
      </w:r>
    </w:p>
    <w:p w14:paraId="63414768" w14:textId="77777777" w:rsidR="000218B0" w:rsidRDefault="000218B0" w:rsidP="00BD77CF">
      <w:pPr>
        <w:pStyle w:val="Paragraphedeliste"/>
        <w:numPr>
          <w:ilvl w:val="0"/>
          <w:numId w:val="14"/>
        </w:numPr>
      </w:pPr>
      <w:r>
        <w:t>Calcul du déplacement du robot</w:t>
      </w:r>
    </w:p>
    <w:p w14:paraId="5A5D5D16" w14:textId="77777777" w:rsidR="000218B0" w:rsidRDefault="000218B0" w:rsidP="00BD77CF">
      <w:pPr>
        <w:pStyle w:val="Paragraphedeliste"/>
        <w:numPr>
          <w:ilvl w:val="0"/>
          <w:numId w:val="14"/>
        </w:numPr>
      </w:pPr>
      <w:r>
        <w:t>Communication Radio Fréquence</w:t>
      </w:r>
      <w:r w:rsidR="00A93402">
        <w:t xml:space="preserve"> Fonction FP2</w:t>
      </w:r>
    </w:p>
    <w:p w14:paraId="4AC8FBF1" w14:textId="77777777" w:rsidR="000218B0" w:rsidRDefault="000218B0" w:rsidP="000218B0"/>
    <w:p w14:paraId="1B763C6C" w14:textId="77777777" w:rsidR="000218B0" w:rsidRDefault="000218B0" w:rsidP="004976B6">
      <w:pPr>
        <w:pStyle w:val="SoustitreOld"/>
      </w:pPr>
      <w:r>
        <w:t>Valentin :</w:t>
      </w:r>
    </w:p>
    <w:p w14:paraId="21F8B5FB" w14:textId="77777777" w:rsidR="00834C43" w:rsidRDefault="000218B0" w:rsidP="00BD77CF">
      <w:pPr>
        <w:pStyle w:val="Paragraphedeliste"/>
        <w:numPr>
          <w:ilvl w:val="0"/>
          <w:numId w:val="15"/>
        </w:numPr>
      </w:pPr>
      <w:r>
        <w:t>Conception de la carte mère</w:t>
      </w:r>
      <w:r w:rsidR="00834C43">
        <w:t xml:space="preserve"> Fonction FP4</w:t>
      </w:r>
    </w:p>
    <w:p w14:paraId="5D6A213E" w14:textId="77777777" w:rsidR="000218B0" w:rsidRPr="000218B0" w:rsidRDefault="000218B0" w:rsidP="00BD77CF">
      <w:pPr>
        <w:pStyle w:val="Paragraphedeliste"/>
        <w:numPr>
          <w:ilvl w:val="0"/>
          <w:numId w:val="15"/>
        </w:numPr>
      </w:pPr>
      <w:r>
        <w:t>Gestion de la batterie</w:t>
      </w:r>
      <w:r w:rsidR="00834C43">
        <w:t xml:space="preserve"> Fonction FP1</w:t>
      </w:r>
    </w:p>
    <w:p w14:paraId="4B8A372B" w14:textId="77777777" w:rsidR="00504BE4" w:rsidRDefault="00504BE4" w:rsidP="00504BE4">
      <w:pPr>
        <w:ind w:firstLine="708"/>
      </w:pPr>
      <w:r>
        <w:t xml:space="preserve"> </w:t>
      </w:r>
    </w:p>
    <w:p w14:paraId="107338D4" w14:textId="77777777" w:rsidR="00FC5497" w:rsidRDefault="00FC5497" w:rsidP="00504BE4">
      <w:pPr>
        <w:ind w:firstLine="708"/>
      </w:pPr>
    </w:p>
    <w:p w14:paraId="2F57C614" w14:textId="77777777" w:rsidR="00FC5497" w:rsidRDefault="00FC5497" w:rsidP="00504BE4">
      <w:pPr>
        <w:ind w:firstLine="708"/>
      </w:pPr>
    </w:p>
    <w:p w14:paraId="5556B56C" w14:textId="77777777" w:rsidR="00FC5497" w:rsidRDefault="00FC5497" w:rsidP="00504BE4">
      <w:pPr>
        <w:ind w:firstLine="708"/>
      </w:pPr>
    </w:p>
    <w:p w14:paraId="7A7AC700" w14:textId="77777777" w:rsidR="00FC5497" w:rsidRDefault="00FC5497" w:rsidP="00504BE4">
      <w:pPr>
        <w:ind w:firstLine="708"/>
      </w:pPr>
    </w:p>
    <w:p w14:paraId="533131E0" w14:textId="77777777" w:rsidR="00B938AD" w:rsidRPr="00504BE4" w:rsidRDefault="00B938AD" w:rsidP="004976B6">
      <w:pPr>
        <w:pStyle w:val="Titre3"/>
      </w:pPr>
      <w:bookmarkStart w:id="4" w:name="_Toc533167647"/>
      <w:r>
        <w:lastRenderedPageBreak/>
        <w:t>Planification :</w:t>
      </w:r>
      <w:bookmarkEnd w:id="4"/>
    </w:p>
    <w:p w14:paraId="2153475A" w14:textId="77777777" w:rsidR="009B590D" w:rsidRDefault="00B938AD" w:rsidP="00B938AD">
      <w:pPr>
        <w:ind w:firstLine="567"/>
      </w:pPr>
      <w:r>
        <w:t>Afin de réaliser et d’assimiler au mieux le travaille que je dois faire, j’ai établi un diagramme de Gantt prévisionnel. Ce diagramme a donc pour but de prévoir le temps que je vais allouer à chaque partie du projet.</w:t>
      </w:r>
    </w:p>
    <w:p w14:paraId="12E50D88" w14:textId="77777777" w:rsidR="000D53A3" w:rsidRDefault="000D53A3" w:rsidP="00B938AD">
      <w:pPr>
        <w:ind w:firstLine="567"/>
      </w:pPr>
    </w:p>
    <w:p w14:paraId="7844D8F8" w14:textId="739B4403" w:rsidR="00C07695" w:rsidRDefault="002959C2" w:rsidP="00C07695">
      <w:pPr>
        <w:keepNext/>
      </w:pPr>
      <w:r w:rsidRPr="002959C2">
        <w:rPr>
          <w:noProof/>
        </w:rPr>
        <w:drawing>
          <wp:inline distT="0" distB="0" distL="0" distR="0" wp14:anchorId="3D15BB05" wp14:editId="4FB36C27">
            <wp:extent cx="5760720" cy="1855470"/>
            <wp:effectExtent l="0" t="0" r="0" b="0"/>
            <wp:docPr id="13" name="Image 13" descr="C:\Users\pascal\Desktop\B3 Ynov\B3-YNOV-SSL\SENSOR-COMM\Rapport projet\Gantt\Gantt-Prévi-Robot-SS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scal\Desktop\B3 Ynov\B3-YNOV-SSL\SENSOR-COMM\Rapport projet\Gantt\Gantt-Prévi-Robot-SS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1855470"/>
                    </a:xfrm>
                    <a:prstGeom prst="rect">
                      <a:avLst/>
                    </a:prstGeom>
                    <a:noFill/>
                    <a:ln>
                      <a:noFill/>
                    </a:ln>
                  </pic:spPr>
                </pic:pic>
              </a:graphicData>
            </a:graphic>
          </wp:inline>
        </w:drawing>
      </w:r>
    </w:p>
    <w:p w14:paraId="044495A3" w14:textId="34528B0E" w:rsidR="00B938AD" w:rsidRDefault="00C07695" w:rsidP="00C07695">
      <w:pPr>
        <w:pStyle w:val="Lgende"/>
      </w:pPr>
      <w:r>
        <w:t xml:space="preserve">Figure </w:t>
      </w:r>
      <w:r w:rsidR="00C72BBD">
        <w:rPr>
          <w:noProof/>
        </w:rPr>
        <w:fldChar w:fldCharType="begin"/>
      </w:r>
      <w:r w:rsidR="00C72BBD">
        <w:rPr>
          <w:noProof/>
        </w:rPr>
        <w:instrText xml:space="preserve"> SEQ Figure \* ARABIC </w:instrText>
      </w:r>
      <w:r w:rsidR="00C72BBD">
        <w:rPr>
          <w:noProof/>
        </w:rPr>
        <w:fldChar w:fldCharType="separate"/>
      </w:r>
      <w:r w:rsidR="00057FFC">
        <w:rPr>
          <w:noProof/>
        </w:rPr>
        <w:t>1</w:t>
      </w:r>
      <w:r w:rsidR="00C72BBD">
        <w:rPr>
          <w:noProof/>
        </w:rPr>
        <w:fldChar w:fldCharType="end"/>
      </w:r>
      <w:r>
        <w:t xml:space="preserve"> : Gantt prévisionnel Robot SSL</w:t>
      </w:r>
    </w:p>
    <w:p w14:paraId="562D4549" w14:textId="77777777" w:rsidR="0060539F" w:rsidRDefault="0060539F">
      <w:pPr>
        <w:spacing w:after="160" w:line="259" w:lineRule="auto"/>
        <w:contextualSpacing w:val="0"/>
        <w:jc w:val="left"/>
        <w:rPr>
          <w:rFonts w:eastAsiaTheme="majorEastAsia" w:cstheme="majorBidi"/>
          <w:spacing w:val="-10"/>
          <w:kern w:val="28"/>
          <w:sz w:val="28"/>
          <w:szCs w:val="26"/>
          <w:u w:val="single"/>
        </w:rPr>
      </w:pPr>
      <w:r>
        <w:br w:type="page"/>
      </w:r>
    </w:p>
    <w:p w14:paraId="21C7EEC4" w14:textId="77777777" w:rsidR="004652AE" w:rsidRDefault="00614EC9" w:rsidP="00614EC9">
      <w:pPr>
        <w:pStyle w:val="Titre2"/>
      </w:pPr>
      <w:bookmarkStart w:id="5" w:name="_Toc533167648"/>
      <w:r>
        <w:lastRenderedPageBreak/>
        <w:t>Analyse Fonctionnelle :</w:t>
      </w:r>
      <w:bookmarkEnd w:id="5"/>
    </w:p>
    <w:p w14:paraId="0E1FA89A" w14:textId="77777777" w:rsidR="00614EC9" w:rsidRDefault="00614EC9" w:rsidP="004976B6">
      <w:pPr>
        <w:pStyle w:val="Titre3"/>
        <w:numPr>
          <w:ilvl w:val="0"/>
          <w:numId w:val="9"/>
        </w:numPr>
      </w:pPr>
      <w:bookmarkStart w:id="6" w:name="_Toc533167649"/>
      <w:r>
        <w:t xml:space="preserve">Schéma fonctionnel </w:t>
      </w:r>
      <w:r w:rsidR="007449AF">
        <w:t xml:space="preserve">des capteurs </w:t>
      </w:r>
      <w:r>
        <w:t>:</w:t>
      </w:r>
      <w:bookmarkEnd w:id="6"/>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6"/>
        <w:gridCol w:w="3576"/>
      </w:tblGrid>
      <w:tr w:rsidR="00543B96" w14:paraId="1C7A29D1" w14:textId="77777777" w:rsidTr="00E42B40">
        <w:tc>
          <w:tcPr>
            <w:tcW w:w="4531" w:type="dxa"/>
          </w:tcPr>
          <w:p w14:paraId="6F93D5CA" w14:textId="77777777" w:rsidR="00543B96" w:rsidRDefault="009D4443" w:rsidP="00543B96">
            <w:pPr>
              <w:keepNext/>
            </w:pPr>
            <w:r w:rsidRPr="009D4443">
              <w:rPr>
                <w:noProof/>
              </w:rPr>
              <w:drawing>
                <wp:inline distT="0" distB="0" distL="0" distR="0" wp14:anchorId="27C69521" wp14:editId="0853ECAE">
                  <wp:extent cx="3348000" cy="2822400"/>
                  <wp:effectExtent l="0" t="0" r="5080" b="0"/>
                  <wp:docPr id="7" name="Image 7" descr="C:\Users\pascal\Desktop\B3 Ynov\B3-YNOV-SSL\SENSOR-COMM\Rapport projet\Schema\Schema fonctionnel\Schema_fonctionnelle_niveau1_genera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scal\Desktop\B3 Ynov\B3-YNOV-SSL\SENSOR-COMM\Rapport projet\Schema\Schema fonctionnel\Schema_fonctionnelle_niveau1_general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48000" cy="2822400"/>
                          </a:xfrm>
                          <a:prstGeom prst="rect">
                            <a:avLst/>
                          </a:prstGeom>
                          <a:noFill/>
                          <a:ln>
                            <a:noFill/>
                          </a:ln>
                        </pic:spPr>
                      </pic:pic>
                    </a:graphicData>
                  </a:graphic>
                </wp:inline>
              </w:drawing>
            </w:r>
          </w:p>
          <w:p w14:paraId="157D88EB" w14:textId="2B3C84F0" w:rsidR="00543B96" w:rsidRDefault="00543B96" w:rsidP="00543B96">
            <w:pPr>
              <w:pStyle w:val="Lgende"/>
            </w:pPr>
            <w:r>
              <w:t xml:space="preserve">Figure </w:t>
            </w:r>
            <w:r w:rsidR="001F01BE">
              <w:rPr>
                <w:noProof/>
              </w:rPr>
              <w:fldChar w:fldCharType="begin"/>
            </w:r>
            <w:r w:rsidR="001F01BE">
              <w:rPr>
                <w:noProof/>
              </w:rPr>
              <w:instrText xml:space="preserve"> SEQ Figure \* ARABIC </w:instrText>
            </w:r>
            <w:r w:rsidR="001F01BE">
              <w:rPr>
                <w:noProof/>
              </w:rPr>
              <w:fldChar w:fldCharType="separate"/>
            </w:r>
            <w:r w:rsidR="00057FFC">
              <w:rPr>
                <w:noProof/>
              </w:rPr>
              <w:t>2</w:t>
            </w:r>
            <w:r w:rsidR="001F01BE">
              <w:rPr>
                <w:noProof/>
              </w:rPr>
              <w:fldChar w:fldCharType="end"/>
            </w:r>
            <w:r>
              <w:t xml:space="preserve"> : Schéma fonctionnel de niveau 1</w:t>
            </w:r>
            <w:r w:rsidR="007449AF">
              <w:t xml:space="preserve"> des capteurs</w:t>
            </w:r>
          </w:p>
        </w:tc>
        <w:tc>
          <w:tcPr>
            <w:tcW w:w="4531" w:type="dxa"/>
            <w:vAlign w:val="center"/>
          </w:tcPr>
          <w:p w14:paraId="0BFA4D75" w14:textId="77777777" w:rsidR="007449AF" w:rsidRDefault="007449AF" w:rsidP="00EA379D">
            <w:r>
              <w:t>Ce schéma fonctionnel est un schéma fonctionnel de niveau1, il sert à expliquer de manière très généralistes les fonctions que l’on retrouve pour les capteurs.</w:t>
            </w:r>
          </w:p>
        </w:tc>
      </w:tr>
    </w:tbl>
    <w:p w14:paraId="15A30621" w14:textId="77777777" w:rsidR="00614EC9" w:rsidRDefault="00614EC9" w:rsidP="00614EC9"/>
    <w:p w14:paraId="2A2ED33E" w14:textId="77777777" w:rsidR="00EA379D" w:rsidRDefault="00EA379D" w:rsidP="004976B6">
      <w:pPr>
        <w:pStyle w:val="Titre3"/>
      </w:pPr>
      <w:bookmarkStart w:id="7" w:name="_Toc533167650"/>
      <w:r>
        <w:t>Schéma fonctionnel de la radiocommunication :</w:t>
      </w:r>
      <w:bookmarkEnd w:id="7"/>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56"/>
        <w:gridCol w:w="3516"/>
      </w:tblGrid>
      <w:tr w:rsidR="00EA379D" w14:paraId="26214DBF" w14:textId="77777777" w:rsidTr="00E42B40">
        <w:tc>
          <w:tcPr>
            <w:tcW w:w="4531" w:type="dxa"/>
          </w:tcPr>
          <w:p w14:paraId="616AAE4A" w14:textId="77777777" w:rsidR="005918F7" w:rsidRDefault="005918F7" w:rsidP="005918F7">
            <w:pPr>
              <w:keepNext/>
            </w:pPr>
            <w:r w:rsidRPr="005918F7">
              <w:rPr>
                <w:noProof/>
              </w:rPr>
              <w:drawing>
                <wp:inline distT="0" distB="0" distL="0" distR="0" wp14:anchorId="16AB92F3" wp14:editId="4F312F8C">
                  <wp:extent cx="3387600" cy="691200"/>
                  <wp:effectExtent l="0" t="0" r="3810" b="0"/>
                  <wp:docPr id="6" name="Image 6" descr="C:\Users\pascal\Desktop\B3 Ynov\B3-YNOV-SSL\SENSOR-COMM\Rapport projet\Schema\Schema fonctionnel\Schema_fonctionnel_niveau1_radiocommuni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scal\Desktop\B3 Ynov\B3-YNOV-SSL\SENSOR-COMM\Rapport projet\Schema\Schema fonctionnel\Schema_fonctionnel_niveau1_radiocommunicatio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87600" cy="691200"/>
                          </a:xfrm>
                          <a:prstGeom prst="rect">
                            <a:avLst/>
                          </a:prstGeom>
                          <a:noFill/>
                          <a:ln>
                            <a:noFill/>
                          </a:ln>
                        </pic:spPr>
                      </pic:pic>
                    </a:graphicData>
                  </a:graphic>
                </wp:inline>
              </w:drawing>
            </w:r>
          </w:p>
          <w:p w14:paraId="54AD32A2" w14:textId="25BEF455" w:rsidR="00EA379D" w:rsidRDefault="005918F7" w:rsidP="005918F7">
            <w:pPr>
              <w:pStyle w:val="Lgende"/>
            </w:pPr>
            <w:r>
              <w:t xml:space="preserve">Figure </w:t>
            </w:r>
            <w:r w:rsidR="001F01BE">
              <w:rPr>
                <w:noProof/>
              </w:rPr>
              <w:fldChar w:fldCharType="begin"/>
            </w:r>
            <w:r w:rsidR="001F01BE">
              <w:rPr>
                <w:noProof/>
              </w:rPr>
              <w:instrText xml:space="preserve"> SEQ Figure \* ARABIC </w:instrText>
            </w:r>
            <w:r w:rsidR="001F01BE">
              <w:rPr>
                <w:noProof/>
              </w:rPr>
              <w:fldChar w:fldCharType="separate"/>
            </w:r>
            <w:r w:rsidR="00057FFC">
              <w:rPr>
                <w:noProof/>
              </w:rPr>
              <w:t>3</w:t>
            </w:r>
            <w:r w:rsidR="001F01BE">
              <w:rPr>
                <w:noProof/>
              </w:rPr>
              <w:fldChar w:fldCharType="end"/>
            </w:r>
            <w:r>
              <w:t xml:space="preserve"> : Schéma fonctionnel de niveau 1 de la radiocommunication</w:t>
            </w:r>
          </w:p>
        </w:tc>
        <w:tc>
          <w:tcPr>
            <w:tcW w:w="4531" w:type="dxa"/>
            <w:vAlign w:val="center"/>
          </w:tcPr>
          <w:p w14:paraId="137C6452" w14:textId="77777777" w:rsidR="00EA379D" w:rsidRDefault="00DE0E13" w:rsidP="005918F7">
            <w:r>
              <w:t xml:space="preserve">Grâce à ce schéma, on remarque les liaisons et les fonctions qui existent pour la communication entre </w:t>
            </w:r>
            <w:r w:rsidR="00C16E2A">
              <w:t>le robot et l’ordinateur.</w:t>
            </w:r>
          </w:p>
        </w:tc>
      </w:tr>
    </w:tbl>
    <w:p w14:paraId="66B05574" w14:textId="77777777" w:rsidR="00EA379D" w:rsidRDefault="00EA379D" w:rsidP="00EA379D"/>
    <w:p w14:paraId="15CB1E68" w14:textId="77777777" w:rsidR="007106E7" w:rsidRPr="007106E7" w:rsidRDefault="007106E7" w:rsidP="004976B6">
      <w:pPr>
        <w:pStyle w:val="Titre3"/>
      </w:pPr>
      <w:bookmarkStart w:id="8" w:name="_Toc533167651"/>
      <w:r>
        <w:t>Description des signaux :</w:t>
      </w:r>
      <w:bookmarkEnd w:id="8"/>
    </w:p>
    <w:p w14:paraId="2C5A3866" w14:textId="77777777" w:rsidR="00C16E2A" w:rsidRDefault="00C16E2A" w:rsidP="00EA379D"/>
    <w:p w14:paraId="1C3278E0" w14:textId="77777777" w:rsidR="00C16E2A" w:rsidRDefault="00C16E2A" w:rsidP="00BD77CF">
      <w:pPr>
        <w:pStyle w:val="Paragraphedeliste"/>
        <w:numPr>
          <w:ilvl w:val="0"/>
          <w:numId w:val="11"/>
        </w:numPr>
      </w:pPr>
      <w:r>
        <w:t xml:space="preserve">FC.1 : Fonction Capteur 1, elle représente la fonction de la barrière infrarouge qui détecte la balle dans le dribbler. Lié à cette fonction, on retrouve </w:t>
      </w:r>
      <w:r w:rsidR="00C130D0">
        <w:t>la fonction</w:t>
      </w:r>
    </w:p>
    <w:p w14:paraId="5753D85B" w14:textId="77777777" w:rsidR="00C130D0" w:rsidRDefault="00C130D0" w:rsidP="00BD77CF">
      <w:pPr>
        <w:pStyle w:val="Paragraphedeliste"/>
        <w:numPr>
          <w:ilvl w:val="0"/>
          <w:numId w:val="11"/>
        </w:numPr>
      </w:pPr>
      <w:r>
        <w:t>FC.1.S1 : Fonction Capteur 1 secondaire 1, elle lie la Fonction Capteur 1 avec la carte mère. Elle utilise une communication de tout ou rien qui vient dire à la carte s’il y a une balle ou s’il n’y a rien.</w:t>
      </w:r>
    </w:p>
    <w:p w14:paraId="469FF0A0" w14:textId="77777777" w:rsidR="00B40F71" w:rsidRDefault="00B40F71" w:rsidP="00B40F71"/>
    <w:p w14:paraId="00DF149A" w14:textId="77777777" w:rsidR="00C16E2A" w:rsidRDefault="00C16E2A" w:rsidP="00BD77CF">
      <w:pPr>
        <w:pStyle w:val="Paragraphedeliste"/>
        <w:numPr>
          <w:ilvl w:val="0"/>
          <w:numId w:val="11"/>
        </w:numPr>
      </w:pPr>
      <w:r>
        <w:t xml:space="preserve">FC.2 : Fonction Capteur 2, elle </w:t>
      </w:r>
      <w:r w:rsidR="00C130D0">
        <w:t xml:space="preserve">sert à détecter </w:t>
      </w:r>
      <w:r w:rsidR="00B40F71">
        <w:t>la vitesse et le sens de rotation des roues.</w:t>
      </w:r>
    </w:p>
    <w:p w14:paraId="09260FB2" w14:textId="77777777" w:rsidR="00B40F71" w:rsidRDefault="00B40F71" w:rsidP="00BD77CF">
      <w:pPr>
        <w:pStyle w:val="Paragraphedeliste"/>
        <w:numPr>
          <w:ilvl w:val="0"/>
          <w:numId w:val="11"/>
        </w:numPr>
      </w:pPr>
      <w:r>
        <w:t>FC.2.S1 : Fonction Capteur 2 Secondaire 1, elle sert à lier la Fonction Capteur 2 avec la carte mère du robot. Elle utilise une communication SPI (Serial Peripheral Interface).</w:t>
      </w:r>
    </w:p>
    <w:p w14:paraId="1434D88A" w14:textId="77777777" w:rsidR="00AE5727" w:rsidRDefault="00AE5727" w:rsidP="00AE5727"/>
    <w:p w14:paraId="4A63DFF1" w14:textId="77777777" w:rsidR="00B40F71" w:rsidRDefault="00B40F71" w:rsidP="00BD77CF">
      <w:pPr>
        <w:pStyle w:val="Paragraphedeliste"/>
        <w:numPr>
          <w:ilvl w:val="0"/>
          <w:numId w:val="11"/>
        </w:numPr>
      </w:pPr>
      <w:r>
        <w:t>FC.3 : Fonction Capteur 3, elle a pour but de détecter et de mesurer la valeur de déplacement du robot ainsi que sa vitesse.</w:t>
      </w:r>
    </w:p>
    <w:p w14:paraId="7492EC6A" w14:textId="77777777" w:rsidR="00B40F71" w:rsidRDefault="00B40F71" w:rsidP="00BD77CF">
      <w:pPr>
        <w:pStyle w:val="Paragraphedeliste"/>
        <w:numPr>
          <w:ilvl w:val="0"/>
          <w:numId w:val="11"/>
        </w:numPr>
      </w:pPr>
      <w:r>
        <w:t xml:space="preserve">FC.3.S1 : Fonction Capteur 3 secondaire 1, elle lie la Fonction Capteur 3 </w:t>
      </w:r>
      <w:r w:rsidR="005620D5">
        <w:t>et la carte mère grâce à une communication SPI (Serial Peripheral Interface).</w:t>
      </w:r>
    </w:p>
    <w:p w14:paraId="43848828" w14:textId="77777777" w:rsidR="00AE5727" w:rsidRDefault="00AE5727" w:rsidP="00AE5727">
      <w:pPr>
        <w:pStyle w:val="Paragraphedeliste"/>
      </w:pPr>
    </w:p>
    <w:p w14:paraId="4E6844DE" w14:textId="77777777" w:rsidR="00AE5727" w:rsidRDefault="00AE5727" w:rsidP="00BD77CF">
      <w:pPr>
        <w:pStyle w:val="Paragraphedeliste"/>
        <w:numPr>
          <w:ilvl w:val="0"/>
          <w:numId w:val="11"/>
        </w:numPr>
      </w:pPr>
      <w:r>
        <w:t>FC.4 : Fonction Capteur 4, la fonction permet de mesurer l’accélération et le déplacement du robot.</w:t>
      </w:r>
    </w:p>
    <w:p w14:paraId="1126C66D" w14:textId="77777777" w:rsidR="00AE5727" w:rsidRDefault="00AE5727" w:rsidP="00BD77CF">
      <w:pPr>
        <w:pStyle w:val="Paragraphedeliste"/>
        <w:numPr>
          <w:ilvl w:val="0"/>
          <w:numId w:val="11"/>
        </w:numPr>
      </w:pPr>
      <w:r>
        <w:t>FC.4.S1 : Fonction Capteur 4 Secondaire 1, elle lie la Fonction Capteur 4 à la carte mère du robot. Elle utilise un protocole de communication I</w:t>
      </w:r>
      <w:r>
        <w:rPr>
          <w:vertAlign w:val="superscript"/>
        </w:rPr>
        <w:t>2</w:t>
      </w:r>
      <w:r>
        <w:t>C</w:t>
      </w:r>
      <w:r w:rsidR="000B5EA9">
        <w:t xml:space="preserve"> (Inter-Integrated Circuit)</w:t>
      </w:r>
      <w:r>
        <w:t>.</w:t>
      </w:r>
    </w:p>
    <w:p w14:paraId="17970BE8" w14:textId="77777777" w:rsidR="00B40F71" w:rsidRDefault="00B40F71" w:rsidP="00B40F71"/>
    <w:p w14:paraId="18B081A0" w14:textId="77777777" w:rsidR="00C16E2A" w:rsidRDefault="00C16E2A" w:rsidP="00BD77CF">
      <w:pPr>
        <w:pStyle w:val="Paragraphedeliste"/>
        <w:numPr>
          <w:ilvl w:val="0"/>
          <w:numId w:val="11"/>
        </w:numPr>
      </w:pPr>
      <w:r>
        <w:t>FRC.1 : Fonction RadioCommunication 1, elle</w:t>
      </w:r>
      <w:r w:rsidR="004E29DF">
        <w:t xml:space="preserve"> </w:t>
      </w:r>
      <w:r w:rsidR="002D62E0">
        <w:t>a pour but de réaliser la communication entre le robot et l’ordinateur.</w:t>
      </w:r>
    </w:p>
    <w:p w14:paraId="46698F65" w14:textId="77777777" w:rsidR="002D62E0" w:rsidRPr="00EA379D" w:rsidRDefault="002D62E0" w:rsidP="00BD77CF">
      <w:pPr>
        <w:pStyle w:val="Paragraphedeliste"/>
        <w:numPr>
          <w:ilvl w:val="0"/>
          <w:numId w:val="11"/>
        </w:numPr>
      </w:pPr>
      <w:r>
        <w:t xml:space="preserve">FRC.1.S1 : Fonction RadioCommunication 1 Secondaire 1, elle permet de lier la Fonction RadioCommunication 1 avec la carte. Cette communication utilise un protocole </w:t>
      </w:r>
      <w:r w:rsidR="00510E5E">
        <w:t xml:space="preserve">SPI </w:t>
      </w:r>
      <w:r>
        <w:t>(</w:t>
      </w:r>
      <w:r w:rsidR="00510E5E">
        <w:t>Serial Peripheral Interface</w:t>
      </w:r>
      <w:r w:rsidR="00475F7A">
        <w:t>).</w:t>
      </w:r>
    </w:p>
    <w:p w14:paraId="5AAEFF57" w14:textId="77777777" w:rsidR="0060539F" w:rsidRDefault="0060539F">
      <w:pPr>
        <w:spacing w:after="160" w:line="259" w:lineRule="auto"/>
        <w:contextualSpacing w:val="0"/>
        <w:jc w:val="left"/>
        <w:rPr>
          <w:rFonts w:eastAsiaTheme="majorEastAsia" w:cstheme="majorBidi"/>
          <w:spacing w:val="-10"/>
          <w:kern w:val="28"/>
          <w:sz w:val="28"/>
          <w:szCs w:val="26"/>
          <w:u w:val="single"/>
        </w:rPr>
      </w:pPr>
      <w:r>
        <w:br w:type="page"/>
      </w:r>
    </w:p>
    <w:p w14:paraId="06868ACB" w14:textId="77777777" w:rsidR="004652AE" w:rsidRDefault="00BB7300" w:rsidP="004652AE">
      <w:pPr>
        <w:pStyle w:val="Titre2"/>
      </w:pPr>
      <w:bookmarkStart w:id="9" w:name="_Toc533167652"/>
      <w:r>
        <w:lastRenderedPageBreak/>
        <w:t>Analyse des b</w:t>
      </w:r>
      <w:r w:rsidR="004652AE">
        <w:t>esoins :</w:t>
      </w:r>
      <w:bookmarkEnd w:id="9"/>
    </w:p>
    <w:p w14:paraId="72874D95" w14:textId="77777777" w:rsidR="00FA18B8" w:rsidRDefault="00FA18B8" w:rsidP="00FA18B8"/>
    <w:p w14:paraId="4BB8440A" w14:textId="77777777" w:rsidR="00FA18B8" w:rsidRDefault="00FA18B8" w:rsidP="005918F7">
      <w:pPr>
        <w:ind w:firstLine="567"/>
      </w:pPr>
      <w:r>
        <w:t>Comme vu précédemment, il est nécessaire d’ajouter différents capteurs afin de s’assurer du bon fonctionnement du robot.</w:t>
      </w:r>
    </w:p>
    <w:p w14:paraId="771717A9" w14:textId="77777777" w:rsidR="00FA18B8" w:rsidRDefault="00FA18B8" w:rsidP="00FA18B8">
      <w:r>
        <w:t>Ainsi les fonctions à traiter sont les suivantes :</w:t>
      </w:r>
    </w:p>
    <w:p w14:paraId="4BF39B0A" w14:textId="77777777" w:rsidR="00FA18B8" w:rsidRDefault="00FA18B8" w:rsidP="00BD77CF">
      <w:pPr>
        <w:pStyle w:val="Paragraphedeliste"/>
        <w:numPr>
          <w:ilvl w:val="0"/>
          <w:numId w:val="8"/>
        </w:numPr>
      </w:pPr>
      <w:r>
        <w:t>Vitesse et sens de rotation de chaque roue</w:t>
      </w:r>
    </w:p>
    <w:p w14:paraId="5B8FB728" w14:textId="77777777" w:rsidR="00FA18B8" w:rsidRDefault="00FA18B8" w:rsidP="00BD77CF">
      <w:pPr>
        <w:pStyle w:val="Paragraphedeliste"/>
        <w:numPr>
          <w:ilvl w:val="0"/>
          <w:numId w:val="8"/>
        </w:numPr>
      </w:pPr>
      <w:r>
        <w:t>Vitesse du robot</w:t>
      </w:r>
    </w:p>
    <w:p w14:paraId="33726248" w14:textId="77777777" w:rsidR="00FA18B8" w:rsidRDefault="00FA18B8" w:rsidP="00BD77CF">
      <w:pPr>
        <w:pStyle w:val="Paragraphedeliste"/>
        <w:numPr>
          <w:ilvl w:val="0"/>
          <w:numId w:val="8"/>
        </w:numPr>
      </w:pPr>
      <w:r>
        <w:t>Déplacement du robot</w:t>
      </w:r>
    </w:p>
    <w:p w14:paraId="46313B73" w14:textId="77777777" w:rsidR="002A6358" w:rsidRDefault="002A6358" w:rsidP="00BD77CF">
      <w:pPr>
        <w:pStyle w:val="Paragraphedeliste"/>
        <w:numPr>
          <w:ilvl w:val="0"/>
          <w:numId w:val="8"/>
        </w:numPr>
      </w:pPr>
      <w:r>
        <w:t>Position du robot dans l’espace</w:t>
      </w:r>
    </w:p>
    <w:p w14:paraId="69C275B4" w14:textId="77777777" w:rsidR="00FA18B8" w:rsidRDefault="00FA18B8" w:rsidP="00BD77CF">
      <w:pPr>
        <w:pStyle w:val="Paragraphedeliste"/>
        <w:numPr>
          <w:ilvl w:val="0"/>
          <w:numId w:val="8"/>
        </w:numPr>
      </w:pPr>
      <w:r>
        <w:t>Détecter la présence de la balle</w:t>
      </w:r>
    </w:p>
    <w:p w14:paraId="642A6CCE" w14:textId="77777777" w:rsidR="001A6150" w:rsidRDefault="001A6150" w:rsidP="001A6150"/>
    <w:p w14:paraId="4A9D02B0" w14:textId="77777777" w:rsidR="00FA18B8" w:rsidRDefault="00761ABB" w:rsidP="005918F7">
      <w:pPr>
        <w:ind w:firstLine="360"/>
      </w:pPr>
      <w:r>
        <w:t xml:space="preserve">Afin de réaliser ces fonctions, nous allons utiliser plusieurs capteurs. Cependant, comme il l’est demandé dans le cahier des charges, nous </w:t>
      </w:r>
      <w:r w:rsidR="006C3E97">
        <w:t>devons</w:t>
      </w:r>
      <w:r>
        <w:t xml:space="preserve"> réaliser une redondance. Autrement dit, afin d’être </w:t>
      </w:r>
      <w:r w:rsidR="00732F66">
        <w:t>sûr</w:t>
      </w:r>
      <w:r>
        <w:t xml:space="preserve"> de nos valeurs, plusieurs capteurs vont réaliser la même fonction. </w:t>
      </w:r>
    </w:p>
    <w:p w14:paraId="047CEA57" w14:textId="77777777" w:rsidR="001174BE" w:rsidRDefault="001174BE" w:rsidP="005918F7">
      <w:pPr>
        <w:ind w:firstLine="360"/>
      </w:pPr>
      <w:r>
        <w:t>De plus, comme nous cherchons à diminuer au maximum les dépenses, j’ai utilisé certains capteurs que nous possédions déjà à l’école : tels que les encodeurs et les capteurs optique infrarouge.</w:t>
      </w:r>
    </w:p>
    <w:p w14:paraId="4736BB42" w14:textId="77777777" w:rsidR="00732F66" w:rsidRPr="00FA18B8" w:rsidRDefault="00732F66" w:rsidP="002A6358"/>
    <w:p w14:paraId="19BAC0E6" w14:textId="77777777" w:rsidR="004652AE" w:rsidRDefault="00885F1B" w:rsidP="004976B6">
      <w:pPr>
        <w:pStyle w:val="Titre3"/>
        <w:numPr>
          <w:ilvl w:val="0"/>
          <w:numId w:val="6"/>
        </w:numPr>
      </w:pPr>
      <w:bookmarkStart w:id="10" w:name="_Toc533167653"/>
      <w:r>
        <w:t>Barriere infrarouge dribbler :</w:t>
      </w:r>
      <w:bookmarkEnd w:id="10"/>
    </w:p>
    <w:p w14:paraId="2C86FCF1" w14:textId="77777777" w:rsidR="00885F1B" w:rsidRDefault="00885F1B" w:rsidP="005918F7">
      <w:pPr>
        <w:ind w:firstLine="708"/>
      </w:pPr>
      <w:r>
        <w:t>Il est nécessaire de déterminer si la balle est présente devant les dribbler du robot. Ainsi, il est important d’apporter une solution technique fiable. Le problème lié à la détection par infrarouge est qu’il est possible que la lumière ambiante vienne altérer la valeur reçue par le capteur et ainsi indiquer au robot qu’il n’a pas la balle alors qu’il l’a.</w:t>
      </w:r>
      <w:r w:rsidR="00930C46">
        <w:t xml:space="preserve"> </w:t>
      </w:r>
    </w:p>
    <w:p w14:paraId="51A264AB" w14:textId="77777777" w:rsidR="00885F1B" w:rsidRDefault="00885F1B" w:rsidP="005918F7">
      <w:pPr>
        <w:ind w:firstLine="708"/>
      </w:pPr>
      <w:r>
        <w:t>Pour éviter ce problème, il est préférable d’utiliser un angle de directivité plutôt faible pour le récepteur. Cette question ne se pose pas pour l’émetteur.</w:t>
      </w:r>
    </w:p>
    <w:p w14:paraId="5DFCDA06" w14:textId="77777777" w:rsidR="00930C46" w:rsidRDefault="00930C46" w:rsidP="00885F1B">
      <w:r>
        <w:t xml:space="preserve">De plus, il </w:t>
      </w:r>
      <w:r w:rsidR="00D84D0B">
        <w:t>est nécessaire de faire attention</w:t>
      </w:r>
      <w:r>
        <w:t xml:space="preserve"> à ce que la longueur d’onde émise puisse bien être lu par le récepteur.</w:t>
      </w:r>
    </w:p>
    <w:p w14:paraId="4844F338" w14:textId="77777777" w:rsidR="00E03DEF" w:rsidRDefault="00885F1B" w:rsidP="005918F7">
      <w:pPr>
        <w:ind w:firstLine="708"/>
      </w:pPr>
      <w:r>
        <w:t xml:space="preserve">Mon choix c’est donc tourné vers une diode électroluminescente infrarouge en temps qu’émetteur et d’un </w:t>
      </w:r>
      <w:r w:rsidR="00D84D0B">
        <w:t>récepteur infrarouge pour détecter la présence ou l’absence de la balle.</w:t>
      </w:r>
    </w:p>
    <w:p w14:paraId="1833796C" w14:textId="77777777" w:rsidR="004C7DE1" w:rsidRDefault="008817DF" w:rsidP="001469A8">
      <w:pPr>
        <w:ind w:firstLine="708"/>
      </w:pPr>
      <w:r>
        <w:t xml:space="preserve">Pour réaliser la barrière, je place une led infrarouge émettant avec un angle de 10°. Je cherche à obtenir un angle le plus petit possible, </w:t>
      </w:r>
      <w:r w:rsidR="00B863AA">
        <w:t>de sorte</w:t>
      </w:r>
      <w:r>
        <w:t xml:space="preserve"> que l’on minimise au mieux les interférences dû au facteurs environnant. </w:t>
      </w:r>
      <w:r w:rsidR="00150F6A">
        <w:t xml:space="preserve">Mon choix c’est donc porté sur la led OFL-5102 ayant une longueur d’onde de 940 </w:t>
      </w:r>
      <w:r w:rsidR="00B863AA">
        <w:t>nm à un courant de 20 mA</w:t>
      </w:r>
      <w:r w:rsidR="00150F6A">
        <w:t>, un angle d</w:t>
      </w:r>
      <w:r w:rsidR="00B863AA">
        <w:t>’émission de 10° et une tension de fonctionnement 1.25V</w:t>
      </w:r>
      <w:r w:rsidR="00192311">
        <w:t>.</w:t>
      </w:r>
      <w:r w:rsidR="005A130C">
        <w:t xml:space="preserve"> </w:t>
      </w:r>
    </w:p>
    <w:p w14:paraId="09C5E20E" w14:textId="77777777" w:rsidR="00605969" w:rsidRDefault="005A130C" w:rsidP="003E6566">
      <w:pPr>
        <w:ind w:firstLine="708"/>
      </w:pPr>
      <w:r>
        <w:t>Dans l’axe de la led, je place un récepteur infrarouge. Ce récepteur fonctionne avec un courant de 5 mA et une tension allant de -0.3 à +6V. De plus je sais que le récepteur et la led sont compatible</w:t>
      </w:r>
      <w:r w:rsidR="00445E20">
        <w:t>s</w:t>
      </w:r>
      <w:r>
        <w:t xml:space="preserve"> puisque le spectre</w:t>
      </w:r>
      <w:r w:rsidR="00445E20">
        <w:t xml:space="preserve"> de réception</w:t>
      </w:r>
      <w:r>
        <w:t xml:space="preserve"> est </w:t>
      </w:r>
      <w:r w:rsidR="00445E20">
        <w:t>suffisamment</w:t>
      </w:r>
      <w:r>
        <w:t xml:space="preserve"> large</w:t>
      </w:r>
      <w:r w:rsidR="00445E20">
        <w:t>. Sa réception est optimale pour une longueur d’onde allant de 900 à 970 nm</w:t>
      </w:r>
      <w:r w:rsidR="008139B9">
        <w:t>.</w:t>
      </w:r>
    </w:p>
    <w:p w14:paraId="077DE0F2" w14:textId="77777777" w:rsidR="001469A8" w:rsidRDefault="001469A8" w:rsidP="003E6566">
      <w:pPr>
        <w:ind w:firstLine="708"/>
      </w:pPr>
      <w:r>
        <w:t>Le fonctionnement du capteur est le suivant :</w:t>
      </w:r>
    </w:p>
    <w:p w14:paraId="032B5DB0" w14:textId="77777777" w:rsidR="001469A8" w:rsidRDefault="001469A8" w:rsidP="003E6566">
      <w:pPr>
        <w:ind w:firstLine="708"/>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1469A8" w14:paraId="0EC27898" w14:textId="77777777" w:rsidTr="001469A8">
        <w:tc>
          <w:tcPr>
            <w:tcW w:w="9062" w:type="dxa"/>
            <w:vAlign w:val="center"/>
          </w:tcPr>
          <w:p w14:paraId="31B5DE23" w14:textId="77777777" w:rsidR="001469A8" w:rsidRDefault="001469A8" w:rsidP="001469A8">
            <w:pPr>
              <w:keepNext/>
              <w:jc w:val="center"/>
            </w:pPr>
            <w:r>
              <w:rPr>
                <w:noProof/>
              </w:rPr>
              <w:lastRenderedPageBreak/>
              <w:drawing>
                <wp:inline distT="0" distB="0" distL="0" distR="0" wp14:anchorId="2CF9DB56" wp14:editId="0860450B">
                  <wp:extent cx="5079600" cy="1882800"/>
                  <wp:effectExtent l="0" t="0" r="6985"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ema explicatif capteur IR dribbler.jpg"/>
                          <pic:cNvPicPr/>
                        </pic:nvPicPr>
                        <pic:blipFill>
                          <a:blip r:embed="rId12">
                            <a:extLst>
                              <a:ext uri="{28A0092B-C50C-407E-A947-70E740481C1C}">
                                <a14:useLocalDpi xmlns:a14="http://schemas.microsoft.com/office/drawing/2010/main" val="0"/>
                              </a:ext>
                            </a:extLst>
                          </a:blip>
                          <a:stretch>
                            <a:fillRect/>
                          </a:stretch>
                        </pic:blipFill>
                        <pic:spPr>
                          <a:xfrm>
                            <a:off x="0" y="0"/>
                            <a:ext cx="5079600" cy="1882800"/>
                          </a:xfrm>
                          <a:prstGeom prst="rect">
                            <a:avLst/>
                          </a:prstGeom>
                        </pic:spPr>
                      </pic:pic>
                    </a:graphicData>
                  </a:graphic>
                </wp:inline>
              </w:drawing>
            </w:r>
          </w:p>
          <w:p w14:paraId="2917BD36" w14:textId="15AEFD83" w:rsidR="001469A8" w:rsidRDefault="001469A8" w:rsidP="001469A8">
            <w:pPr>
              <w:pStyle w:val="Lgende"/>
              <w:jc w:val="left"/>
            </w:pPr>
            <w:r>
              <w:t xml:space="preserve">Figure </w:t>
            </w:r>
            <w:r w:rsidR="008B66D7">
              <w:rPr>
                <w:noProof/>
              </w:rPr>
              <w:fldChar w:fldCharType="begin"/>
            </w:r>
            <w:r w:rsidR="008B66D7">
              <w:rPr>
                <w:noProof/>
              </w:rPr>
              <w:instrText xml:space="preserve"> SEQ Figure \* ARABIC </w:instrText>
            </w:r>
            <w:r w:rsidR="008B66D7">
              <w:rPr>
                <w:noProof/>
              </w:rPr>
              <w:fldChar w:fldCharType="separate"/>
            </w:r>
            <w:r w:rsidR="00057FFC">
              <w:rPr>
                <w:noProof/>
              </w:rPr>
              <w:t>4</w:t>
            </w:r>
            <w:r w:rsidR="008B66D7">
              <w:rPr>
                <w:noProof/>
              </w:rPr>
              <w:fldChar w:fldCharType="end"/>
            </w:r>
            <w:r>
              <w:t xml:space="preserve"> : Schéma explicatif du fonctionnement du capteur IR du dribleur</w:t>
            </w:r>
          </w:p>
        </w:tc>
      </w:tr>
    </w:tbl>
    <w:p w14:paraId="559906A1" w14:textId="77777777" w:rsidR="00D84D0B" w:rsidRDefault="00D84D0B" w:rsidP="00885F1B"/>
    <w:p w14:paraId="6AA03D28" w14:textId="77777777" w:rsidR="00D84D0B" w:rsidRDefault="00D84D0B" w:rsidP="004976B6">
      <w:pPr>
        <w:pStyle w:val="Titre3"/>
      </w:pPr>
      <w:bookmarkStart w:id="11" w:name="_Toc533167654"/>
      <w:r>
        <w:t>Encodeurs :</w:t>
      </w:r>
      <w:bookmarkEnd w:id="11"/>
      <w:r>
        <w:t xml:space="preserve"> </w:t>
      </w:r>
    </w:p>
    <w:p w14:paraId="20570C3D" w14:textId="77777777" w:rsidR="00D84D0B" w:rsidRDefault="00A91B09" w:rsidP="005918F7">
      <w:pPr>
        <w:ind w:firstLine="708"/>
      </w:pPr>
      <w:r>
        <w:t xml:space="preserve">Pour être sûr de la vitesse de déplacement du robot, et de son bon contrôle, il est nécessaire d’asservir la vitesse et le sens de rotation de chaque moteur. Afin de réaliser cet asservissement, on utiliser des encodeurs. </w:t>
      </w:r>
    </w:p>
    <w:p w14:paraId="467D386E" w14:textId="77777777" w:rsidR="00A91B09" w:rsidRDefault="00A91B09" w:rsidP="005918F7">
      <w:pPr>
        <w:ind w:firstLine="708"/>
      </w:pPr>
      <w:r>
        <w:t xml:space="preserve">Les encodeurs sont des capteurs à effet hall, ainsi, à la sortie de chaque capteur, on observe un signal PWM (Pulse Width Modulation). On connait la fréquence du signal, on connait le nombre de </w:t>
      </w:r>
      <w:r w:rsidR="004A4FBA">
        <w:t>point (précision) du capteur. Ainsi on peut facilement déterminer la vitesse de chaque roue. De plus, comme un capteur possède deux canaux</w:t>
      </w:r>
      <w:r w:rsidR="003056E4">
        <w:t xml:space="preserve">, </w:t>
      </w:r>
      <w:r w:rsidR="009D54B2">
        <w:t xml:space="preserve">il est possible de déterminer le sens de rotation en fonction du </w:t>
      </w:r>
      <w:r w:rsidR="00847375">
        <w:t>déphasage (avance ou retard de phase).</w:t>
      </w:r>
    </w:p>
    <w:p w14:paraId="4CEABD9C" w14:textId="77777777" w:rsidR="001A6150" w:rsidRDefault="001A6150" w:rsidP="00A91B09">
      <w:r>
        <w:t xml:space="preserve">Il existe déjà une technologie d’encodeur </w:t>
      </w:r>
      <w:r w:rsidR="000C608F">
        <w:t>présente à l’école : le capteur AS5048A</w:t>
      </w:r>
      <w:r w:rsidR="004A547D">
        <w:t>.</w:t>
      </w:r>
    </w:p>
    <w:p w14:paraId="6478E7DB" w14:textId="77777777" w:rsidR="003E6566" w:rsidRDefault="003E6566" w:rsidP="00A91B09">
      <w:r>
        <w:t>Il est possible de récupérer les valeurs de ce capteur grâce à un</w:t>
      </w:r>
      <w:r w:rsidR="004A547D">
        <w:t xml:space="preserve"> protocole de communication SPI</w:t>
      </w:r>
      <w:r>
        <w:t xml:space="preserve"> ou bien de la sortie PWM présente sur le capteur.</w:t>
      </w:r>
      <w:r w:rsidR="004A547D">
        <w:t xml:space="preserve"> </w:t>
      </w:r>
      <w:r>
        <w:t xml:space="preserve">Le capteur possède une résolution de conversion de 14 bits, peut être alimenter </w:t>
      </w:r>
      <w:r w:rsidR="001637C7">
        <w:t>en 3.3V ou en 5V</w:t>
      </w:r>
      <w:r w:rsidR="00525623">
        <w:t>.</w:t>
      </w:r>
    </w:p>
    <w:p w14:paraId="0D63A2C4" w14:textId="77777777" w:rsidR="000C1B6B" w:rsidRDefault="000C1B6B" w:rsidP="00A91B09"/>
    <w:p w14:paraId="4267E363" w14:textId="77777777" w:rsidR="005530B8" w:rsidRDefault="005530B8" w:rsidP="004976B6">
      <w:pPr>
        <w:pStyle w:val="Titre3"/>
      </w:pPr>
      <w:bookmarkStart w:id="12" w:name="_Toc533167655"/>
      <w:r>
        <w:t>Capteur optique infrarouge :</w:t>
      </w:r>
      <w:bookmarkEnd w:id="12"/>
    </w:p>
    <w:p w14:paraId="268B30EC" w14:textId="77777777" w:rsidR="005530B8" w:rsidRDefault="005530B8" w:rsidP="005918F7">
      <w:pPr>
        <w:ind w:firstLine="708"/>
      </w:pPr>
      <w:r>
        <w:t>Afin d’avoir des informations sur le déplacement du robot, on peut utiliser un capteur optique infrarouge</w:t>
      </w:r>
      <w:r w:rsidR="00782CC6">
        <w:t xml:space="preserve">. </w:t>
      </w:r>
      <w:r w:rsidR="00FA18B8">
        <w:t xml:space="preserve">Ce capteur indique donc le déplacement du robot. </w:t>
      </w:r>
    </w:p>
    <w:p w14:paraId="44E08D0C" w14:textId="77777777" w:rsidR="00E03DEF" w:rsidRDefault="00FA18B8" w:rsidP="005918F7">
      <w:pPr>
        <w:ind w:firstLine="708"/>
      </w:pPr>
      <w:r>
        <w:t>Ainsi, il est possible de déterminer son déplacement par rapport au point de départ.</w:t>
      </w:r>
    </w:p>
    <w:p w14:paraId="758FF1DA" w14:textId="77777777" w:rsidR="007E6257" w:rsidRPr="005530B8" w:rsidRDefault="007E6257" w:rsidP="005530B8">
      <w:r>
        <w:t>Je peux utiliser les capteurs qui sont à l’école qui sont les ADNS3080.</w:t>
      </w:r>
    </w:p>
    <w:p w14:paraId="2E3E3900" w14:textId="77777777" w:rsidR="00E16069" w:rsidRDefault="00E16069" w:rsidP="00A91B09"/>
    <w:p w14:paraId="241D71C5" w14:textId="77777777" w:rsidR="00E16069" w:rsidRDefault="00E16069" w:rsidP="004976B6">
      <w:pPr>
        <w:pStyle w:val="Titre3"/>
      </w:pPr>
      <w:bookmarkStart w:id="13" w:name="_Toc533167656"/>
      <w:r>
        <w:t>Centrale inertielle :</w:t>
      </w:r>
      <w:bookmarkEnd w:id="13"/>
    </w:p>
    <w:p w14:paraId="18A251F5" w14:textId="77777777" w:rsidR="00A661EB" w:rsidRDefault="00D2663D" w:rsidP="005918F7">
      <w:pPr>
        <w:ind w:firstLine="708"/>
      </w:pPr>
      <w:r>
        <w:t xml:space="preserve">Une centrale inertielle, aussi appelée IMU (Inertial Measurement Unit) </w:t>
      </w:r>
      <w:r w:rsidR="00CF58FC">
        <w:t xml:space="preserve">regroupe plusieurs capteurs tels qu’un accéléromètre, un gyroscope ainsi qu’un compas magnétique. Son but est donc de donner l’accélération du robot (grâce à l’accéléromètre), la vitesse angulaire (à l’aide du gyroscope) et l’orientation du robot par rapport au champ magnétique terrestre (dû au compas). </w:t>
      </w:r>
    </w:p>
    <w:p w14:paraId="262EF11B" w14:textId="77777777" w:rsidR="00CF58FC" w:rsidRDefault="00CF58FC" w:rsidP="00A661EB">
      <w:r>
        <w:t>Dans notre cas, l’utilisation d’une centrale inertielle sert à plusieurs choses :</w:t>
      </w:r>
    </w:p>
    <w:p w14:paraId="71E46F20" w14:textId="77777777" w:rsidR="00CF58FC" w:rsidRDefault="00CF58FC" w:rsidP="00BD77CF">
      <w:pPr>
        <w:pStyle w:val="Paragraphedeliste"/>
        <w:numPr>
          <w:ilvl w:val="0"/>
          <w:numId w:val="7"/>
        </w:numPr>
      </w:pPr>
      <w:r>
        <w:t>Fournir une redondance d’information en particulier pour la vitesse globale du robot.</w:t>
      </w:r>
    </w:p>
    <w:p w14:paraId="6388020E" w14:textId="77777777" w:rsidR="00EC0006" w:rsidRDefault="00EC0006" w:rsidP="00BD77CF">
      <w:pPr>
        <w:pStyle w:val="Paragraphedeliste"/>
        <w:numPr>
          <w:ilvl w:val="0"/>
          <w:numId w:val="7"/>
        </w:numPr>
      </w:pPr>
      <w:r>
        <w:t>Estimer sa position par rapport à son point de départ.</w:t>
      </w:r>
    </w:p>
    <w:p w14:paraId="73C3AE6C" w14:textId="77777777" w:rsidR="00CF58FC" w:rsidRDefault="00EC0006" w:rsidP="00BD77CF">
      <w:pPr>
        <w:pStyle w:val="Paragraphedeliste"/>
        <w:numPr>
          <w:ilvl w:val="0"/>
          <w:numId w:val="7"/>
        </w:numPr>
      </w:pPr>
      <w:r>
        <w:lastRenderedPageBreak/>
        <w:t xml:space="preserve">Apporter la certitude que le robot se trouve bien </w:t>
      </w:r>
      <w:r w:rsidR="00B33AD9">
        <w:t>à la cage</w:t>
      </w:r>
      <w:r>
        <w:t xml:space="preserve"> de l’équipe adverse et qu’il ne va pas tirer dans son propre camp.</w:t>
      </w:r>
    </w:p>
    <w:p w14:paraId="35074F2F" w14:textId="68280E4E" w:rsidR="00E16069" w:rsidRDefault="0014157B" w:rsidP="00E16069">
      <w:r>
        <w:t>M</w:t>
      </w:r>
      <w:r w:rsidR="005530B8">
        <w:t>inimu</w:t>
      </w:r>
      <w:r>
        <w:t>-9 v3 (pololu)</w:t>
      </w:r>
      <w:r w:rsidR="000C608F">
        <w:t xml:space="preserve"> GY-</w:t>
      </w:r>
      <w:r w:rsidR="00CB10EA">
        <w:t>52</w:t>
      </w:r>
      <w:r w:rsidR="00D10FD4">
        <w:t>1</w:t>
      </w:r>
      <w:r w:rsidR="00217E1F">
        <w:t xml:space="preserve"> </w:t>
      </w:r>
      <w:r w:rsidR="000C608F">
        <w:t>MPU</w:t>
      </w:r>
      <w:r w:rsidR="00F22784">
        <w:t>6050</w:t>
      </w:r>
    </w:p>
    <w:p w14:paraId="747591EB" w14:textId="77777777" w:rsidR="002E1F61" w:rsidRDefault="002E1F61" w:rsidP="00E16069"/>
    <w:p w14:paraId="5D6BC806" w14:textId="77777777" w:rsidR="003073FE" w:rsidRDefault="009D2984" w:rsidP="004976B6">
      <w:pPr>
        <w:pStyle w:val="Titre3"/>
      </w:pPr>
      <w:bookmarkStart w:id="14" w:name="_Toc533167657"/>
      <w:r>
        <w:t>Communication Radio :</w:t>
      </w:r>
      <w:bookmarkEnd w:id="14"/>
    </w:p>
    <w:p w14:paraId="0AE57E80" w14:textId="77777777" w:rsidR="00F22784" w:rsidRDefault="00F22784" w:rsidP="005918F7">
      <w:pPr>
        <w:ind w:firstLine="360"/>
      </w:pPr>
      <w:r>
        <w:t>Pour la communication radio, le module est imposé. C’est le module nRF24L01.</w:t>
      </w:r>
    </w:p>
    <w:p w14:paraId="2132B2B1" w14:textId="77777777" w:rsidR="00F22784" w:rsidRDefault="00F22784" w:rsidP="005918F7">
      <w:pPr>
        <w:ind w:firstLine="360"/>
      </w:pPr>
      <w:r>
        <w:t xml:space="preserve">Il a pour but de réaliser la communication entre </w:t>
      </w:r>
      <w:r w:rsidR="007E6257">
        <w:t xml:space="preserve">l’ordinateur et le robot, de lui transmettre les ordres de déplacements mais aussi toutes informations utiles pour le robot. Cependant, ce module ne va pas juste être utilisé de sorte que l’ordinateur envoie les ordres au robot ; mais il servira également à transmettre les informations du robot : </w:t>
      </w:r>
    </w:p>
    <w:p w14:paraId="30FE0100" w14:textId="77777777" w:rsidR="007E6257" w:rsidRDefault="007E6257" w:rsidP="00BD77CF">
      <w:pPr>
        <w:pStyle w:val="Paragraphedeliste"/>
        <w:numPr>
          <w:ilvl w:val="0"/>
          <w:numId w:val="10"/>
        </w:numPr>
      </w:pPr>
      <w:r>
        <w:t>Information de batterie</w:t>
      </w:r>
    </w:p>
    <w:p w14:paraId="1B792888" w14:textId="77777777" w:rsidR="007E6257" w:rsidRDefault="007E6257" w:rsidP="00BD77CF">
      <w:pPr>
        <w:pStyle w:val="Paragraphedeliste"/>
        <w:numPr>
          <w:ilvl w:val="0"/>
          <w:numId w:val="10"/>
        </w:numPr>
      </w:pPr>
      <w:r>
        <w:t>Information de position et de vitesse</w:t>
      </w:r>
    </w:p>
    <w:p w14:paraId="1214A07B" w14:textId="77777777" w:rsidR="007E6257" w:rsidRPr="00F22784" w:rsidRDefault="007E6257" w:rsidP="00BD77CF">
      <w:pPr>
        <w:pStyle w:val="Paragraphedeliste"/>
        <w:numPr>
          <w:ilvl w:val="0"/>
          <w:numId w:val="10"/>
        </w:numPr>
      </w:pPr>
      <w:r>
        <w:t>Information de possession de balle</w:t>
      </w:r>
    </w:p>
    <w:p w14:paraId="3C5D5591" w14:textId="77777777" w:rsidR="009D2984" w:rsidRDefault="009D2984" w:rsidP="009D2984"/>
    <w:p w14:paraId="63A86F12" w14:textId="77777777" w:rsidR="008E5003" w:rsidRDefault="00111237" w:rsidP="009D2984">
      <w:r>
        <w:t>Pour conclure sur les besoins et en particulier sur les capteurs, on peut constater que certains ont des fonctions très proches voir même identique</w:t>
      </w:r>
      <w:r w:rsidR="00217E1F">
        <w:t xml:space="preserve">. Le fait que les capteurs remplissent les mêmes fonctions est voulu. C’est à la fois une demande </w:t>
      </w:r>
      <w:r w:rsidR="00DC3CEE">
        <w:t>du cahier des charges et à la fois une nécessité pour être sûr que les valeurs de vitesses, de déplacements sont bonnes.</w:t>
      </w:r>
    </w:p>
    <w:p w14:paraId="4FB9E5BF" w14:textId="77777777" w:rsidR="0060539F" w:rsidRDefault="0060539F">
      <w:pPr>
        <w:spacing w:after="160" w:line="259" w:lineRule="auto"/>
        <w:contextualSpacing w:val="0"/>
        <w:jc w:val="left"/>
        <w:rPr>
          <w:rFonts w:eastAsiaTheme="majorEastAsia" w:cstheme="majorBidi"/>
          <w:spacing w:val="-10"/>
          <w:kern w:val="28"/>
          <w:sz w:val="28"/>
          <w:szCs w:val="26"/>
          <w:u w:val="single"/>
        </w:rPr>
      </w:pPr>
      <w:r>
        <w:br w:type="page"/>
      </w:r>
    </w:p>
    <w:p w14:paraId="29AFB2EB" w14:textId="77777777" w:rsidR="00FE5E92" w:rsidRDefault="00FE5E92" w:rsidP="00FE5E92">
      <w:pPr>
        <w:pStyle w:val="Titre2"/>
      </w:pPr>
      <w:bookmarkStart w:id="15" w:name="_Toc533167658"/>
      <w:r>
        <w:lastRenderedPageBreak/>
        <w:t>Analyse structurelle :</w:t>
      </w:r>
      <w:bookmarkEnd w:id="15"/>
    </w:p>
    <w:p w14:paraId="546FB5BD" w14:textId="77777777" w:rsidR="00DB6D19" w:rsidRDefault="00DB6D19" w:rsidP="004976B6">
      <w:pPr>
        <w:pStyle w:val="Titre3"/>
        <w:numPr>
          <w:ilvl w:val="0"/>
          <w:numId w:val="26"/>
        </w:numPr>
      </w:pPr>
      <w:bookmarkStart w:id="16" w:name="_Toc533167659"/>
      <w:r>
        <w:t>Schéma Altium :</w:t>
      </w:r>
      <w:bookmarkEnd w:id="16"/>
    </w:p>
    <w:p w14:paraId="5C9C01BA" w14:textId="77777777" w:rsidR="00DB6D19" w:rsidRPr="00DB6D19" w:rsidRDefault="00DB6D19" w:rsidP="00DB6D19"/>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CF2EE4" w14:paraId="31C175D9" w14:textId="77777777" w:rsidTr="00DB6D19">
        <w:tc>
          <w:tcPr>
            <w:tcW w:w="9062" w:type="dxa"/>
            <w:vAlign w:val="center"/>
          </w:tcPr>
          <w:p w14:paraId="67FB3640" w14:textId="77777777" w:rsidR="00CF2EE4" w:rsidRDefault="009737CB" w:rsidP="00CF2EE4">
            <w:pPr>
              <w:keepNext/>
              <w:jc w:val="center"/>
            </w:pPr>
            <w:r>
              <w:rPr>
                <w:noProof/>
              </w:rPr>
              <w:drawing>
                <wp:inline distT="0" distB="0" distL="0" distR="0" wp14:anchorId="70455F74" wp14:editId="306BE8A4">
                  <wp:extent cx="4105848" cy="4458322"/>
                  <wp:effectExtent l="0" t="0" r="9525"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ltium_schematic.PNG"/>
                          <pic:cNvPicPr/>
                        </pic:nvPicPr>
                        <pic:blipFill>
                          <a:blip r:embed="rId13">
                            <a:extLst>
                              <a:ext uri="{28A0092B-C50C-407E-A947-70E740481C1C}">
                                <a14:useLocalDpi xmlns:a14="http://schemas.microsoft.com/office/drawing/2010/main" val="0"/>
                              </a:ext>
                            </a:extLst>
                          </a:blip>
                          <a:stretch>
                            <a:fillRect/>
                          </a:stretch>
                        </pic:blipFill>
                        <pic:spPr>
                          <a:xfrm>
                            <a:off x="0" y="0"/>
                            <a:ext cx="4105848" cy="4458322"/>
                          </a:xfrm>
                          <a:prstGeom prst="rect">
                            <a:avLst/>
                          </a:prstGeom>
                        </pic:spPr>
                      </pic:pic>
                    </a:graphicData>
                  </a:graphic>
                </wp:inline>
              </w:drawing>
            </w:r>
          </w:p>
          <w:p w14:paraId="2B5D34DB" w14:textId="60C2A3C6" w:rsidR="00CF2EE4" w:rsidRDefault="00CF2EE4" w:rsidP="00CF2EE4">
            <w:pPr>
              <w:pStyle w:val="Lgende"/>
              <w:jc w:val="center"/>
            </w:pPr>
            <w:r>
              <w:t xml:space="preserve">Figure </w:t>
            </w:r>
            <w:r w:rsidR="00252DF9">
              <w:rPr>
                <w:noProof/>
              </w:rPr>
              <w:fldChar w:fldCharType="begin"/>
            </w:r>
            <w:r w:rsidR="00252DF9">
              <w:rPr>
                <w:noProof/>
              </w:rPr>
              <w:instrText xml:space="preserve"> SEQ Figure \* ARABIC </w:instrText>
            </w:r>
            <w:r w:rsidR="00252DF9">
              <w:rPr>
                <w:noProof/>
              </w:rPr>
              <w:fldChar w:fldCharType="separate"/>
            </w:r>
            <w:r w:rsidR="00057FFC">
              <w:rPr>
                <w:noProof/>
              </w:rPr>
              <w:t>5</w:t>
            </w:r>
            <w:r w:rsidR="00252DF9">
              <w:rPr>
                <w:noProof/>
              </w:rPr>
              <w:fldChar w:fldCharType="end"/>
            </w:r>
            <w:r>
              <w:t xml:space="preserve"> : </w:t>
            </w:r>
            <w:r w:rsidR="00DB6D19">
              <w:t>Schématique</w:t>
            </w:r>
            <w:r>
              <w:t xml:space="preserve"> Altium capteurs/communication</w:t>
            </w:r>
          </w:p>
        </w:tc>
      </w:tr>
    </w:tbl>
    <w:p w14:paraId="65D2D9D3" w14:textId="77777777" w:rsidR="00DB6D19" w:rsidRDefault="00DB6D19" w:rsidP="00DB6D19">
      <w:pPr>
        <w:ind w:firstLine="708"/>
      </w:pPr>
      <w:r>
        <w:t xml:space="preserve">Cette schématique permet de mettre en évidence les différents branchements des capteurs ainsi que de la partie communication. </w:t>
      </w:r>
    </w:p>
    <w:p w14:paraId="64FB653E" w14:textId="77777777" w:rsidR="00DB6D19" w:rsidRDefault="00DB6D19" w:rsidP="008E5003">
      <w:r>
        <w:t>On remarque donc que le protocole de communication majoritaire est la communication SPI (Serial Peripheral Interface). De plus, l’alimentation de toutes les parties se fait en 3.3V. Ce qui facilite au maximum le travail de Valentin dans sa partie alimentation puisque je ne lui impose pas une multitude de tension.</w:t>
      </w:r>
    </w:p>
    <w:p w14:paraId="1B67E374" w14:textId="77777777" w:rsidR="001C10FC" w:rsidRDefault="001C10FC" w:rsidP="008E5003">
      <w:r>
        <w:t>Néanmoins, pour la fabrication, c’est Valentin qui se chargera d’implémenter mes connecteurs sur la carte mère de sorte à pouvoir relier les capteur</w:t>
      </w:r>
      <w:r w:rsidR="008F1F76">
        <w:t>s</w:t>
      </w:r>
      <w:r>
        <w:t xml:space="preserve"> et le module radio à la carte mère.</w:t>
      </w:r>
    </w:p>
    <w:p w14:paraId="7B8D8A24" w14:textId="77777777" w:rsidR="00DB6D19" w:rsidRDefault="00DB6D19" w:rsidP="008E5003"/>
    <w:p w14:paraId="7FF97F56" w14:textId="77777777" w:rsidR="00DB6D19" w:rsidRDefault="008022B0" w:rsidP="004976B6">
      <w:pPr>
        <w:pStyle w:val="Titre3"/>
      </w:pPr>
      <w:bookmarkStart w:id="17" w:name="_Toc533167660"/>
      <w:r>
        <w:t>Analyse structurelle :</w:t>
      </w:r>
      <w:bookmarkEnd w:id="17"/>
    </w:p>
    <w:p w14:paraId="2196F49D" w14:textId="77777777" w:rsidR="008022B0" w:rsidRPr="008022B0" w:rsidRDefault="008022B0" w:rsidP="008022B0"/>
    <w:p w14:paraId="3732F3F1" w14:textId="77777777" w:rsidR="008022B0" w:rsidRDefault="008022B0" w:rsidP="008022B0">
      <w:r>
        <w:t>Dans le but de bien comprendre comment fonctionne la partie capteur et la partie communication, il est important de les expliquer en détails.</w:t>
      </w:r>
    </w:p>
    <w:p w14:paraId="38C53446" w14:textId="77777777" w:rsidR="008022B0" w:rsidRDefault="008022B0" w:rsidP="008022B0">
      <w:r>
        <w:t>C’est le rôle de cette partie :</w:t>
      </w:r>
    </w:p>
    <w:p w14:paraId="00734577" w14:textId="77777777" w:rsidR="009D26A9" w:rsidRDefault="009D26A9" w:rsidP="008022B0"/>
    <w:p w14:paraId="613C8626" w14:textId="77777777" w:rsidR="008022B0" w:rsidRDefault="008022B0" w:rsidP="004976B6">
      <w:pPr>
        <w:pStyle w:val="SoustitreOld"/>
        <w:numPr>
          <w:ilvl w:val="0"/>
          <w:numId w:val="27"/>
        </w:numPr>
      </w:pPr>
      <w:r>
        <w:lastRenderedPageBreak/>
        <w:t>Encodeurs :</w:t>
      </w:r>
    </w:p>
    <w:p w14:paraId="69F3482E" w14:textId="77777777" w:rsidR="008F1F76" w:rsidRPr="008F1F76" w:rsidRDefault="008F1F76" w:rsidP="008F1F76"/>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1"/>
        <w:gridCol w:w="5381"/>
      </w:tblGrid>
      <w:tr w:rsidR="008022B0" w:rsidRPr="00BA3416" w14:paraId="0B495E04" w14:textId="77777777" w:rsidTr="009737CB">
        <w:tc>
          <w:tcPr>
            <w:tcW w:w="3681" w:type="dxa"/>
            <w:vAlign w:val="center"/>
          </w:tcPr>
          <w:p w14:paraId="3524F2FD" w14:textId="77777777" w:rsidR="008022B0" w:rsidRDefault="009737CB" w:rsidP="008022B0">
            <w:pPr>
              <w:keepNext/>
              <w:jc w:val="center"/>
            </w:pPr>
            <w:r>
              <w:rPr>
                <w:noProof/>
              </w:rPr>
              <w:drawing>
                <wp:inline distT="0" distB="0" distL="0" distR="0" wp14:anchorId="36C8AD07" wp14:editId="4BA2AA07">
                  <wp:extent cx="1000265" cy="4344006"/>
                  <wp:effectExtent l="0" t="0" r="952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ncodeurs.PNG"/>
                          <pic:cNvPicPr/>
                        </pic:nvPicPr>
                        <pic:blipFill>
                          <a:blip r:embed="rId14">
                            <a:extLst>
                              <a:ext uri="{28A0092B-C50C-407E-A947-70E740481C1C}">
                                <a14:useLocalDpi xmlns:a14="http://schemas.microsoft.com/office/drawing/2010/main" val="0"/>
                              </a:ext>
                            </a:extLst>
                          </a:blip>
                          <a:stretch>
                            <a:fillRect/>
                          </a:stretch>
                        </pic:blipFill>
                        <pic:spPr>
                          <a:xfrm>
                            <a:off x="0" y="0"/>
                            <a:ext cx="1000265" cy="4344006"/>
                          </a:xfrm>
                          <a:prstGeom prst="rect">
                            <a:avLst/>
                          </a:prstGeom>
                        </pic:spPr>
                      </pic:pic>
                    </a:graphicData>
                  </a:graphic>
                </wp:inline>
              </w:drawing>
            </w:r>
          </w:p>
          <w:p w14:paraId="658AAB6D" w14:textId="79A4B652" w:rsidR="008022B0" w:rsidRDefault="008022B0" w:rsidP="008022B0">
            <w:pPr>
              <w:pStyle w:val="Lgende"/>
              <w:jc w:val="center"/>
            </w:pPr>
            <w:r>
              <w:t xml:space="preserve">Figure </w:t>
            </w:r>
            <w:r w:rsidR="00252DF9">
              <w:rPr>
                <w:noProof/>
              </w:rPr>
              <w:fldChar w:fldCharType="begin"/>
            </w:r>
            <w:r w:rsidR="00252DF9">
              <w:rPr>
                <w:noProof/>
              </w:rPr>
              <w:instrText xml:space="preserve"> SEQ Figure \* ARABIC </w:instrText>
            </w:r>
            <w:r w:rsidR="00252DF9">
              <w:rPr>
                <w:noProof/>
              </w:rPr>
              <w:fldChar w:fldCharType="separate"/>
            </w:r>
            <w:r w:rsidR="00057FFC">
              <w:rPr>
                <w:noProof/>
              </w:rPr>
              <w:t>6</w:t>
            </w:r>
            <w:r w:rsidR="00252DF9">
              <w:rPr>
                <w:noProof/>
              </w:rPr>
              <w:fldChar w:fldCharType="end"/>
            </w:r>
            <w:r>
              <w:t xml:space="preserve"> : Schéma des encodeurs</w:t>
            </w:r>
          </w:p>
        </w:tc>
        <w:tc>
          <w:tcPr>
            <w:tcW w:w="5381" w:type="dxa"/>
            <w:vAlign w:val="center"/>
          </w:tcPr>
          <w:p w14:paraId="13DF546F" w14:textId="77777777" w:rsidR="008022B0" w:rsidRDefault="00BA3416" w:rsidP="008022B0">
            <w:r>
              <w:t>Les encodeurs ou capteurs à effets Hall sont les capteurs fixer à la partie roue plus moteur et qui permettent de mesurer avec certitude la vitesse de rotation du moteur. Or comme la roue est fixé directement sur le moteur, la vitesse de la roue correspond à la vitesse du moteur.</w:t>
            </w:r>
          </w:p>
          <w:p w14:paraId="79B6E603" w14:textId="77777777" w:rsidR="00BA3416" w:rsidRDefault="00BA3416" w:rsidP="008022B0">
            <w:r>
              <w:t xml:space="preserve">A l’aide du schéma, on remarque que le capteur supporte la communication SPI et est alimenté en 3.3V. </w:t>
            </w:r>
          </w:p>
          <w:p w14:paraId="78A2EA10" w14:textId="77777777" w:rsidR="00BA3416" w:rsidRDefault="00BA3416" w:rsidP="008022B0">
            <w:r>
              <w:t>Le bus de communication SPI se définit par :</w:t>
            </w:r>
          </w:p>
          <w:p w14:paraId="1CFA5416" w14:textId="77777777" w:rsidR="00BA3416" w:rsidRDefault="00BA3416" w:rsidP="00BD77CF">
            <w:pPr>
              <w:pStyle w:val="Paragraphedeliste"/>
              <w:numPr>
                <w:ilvl w:val="0"/>
                <w:numId w:val="28"/>
              </w:numPr>
            </w:pPr>
            <w:r w:rsidRPr="00BA3416">
              <w:t xml:space="preserve">SS : Slave Select, qui permet de </w:t>
            </w:r>
            <w:r>
              <w:t>sélectionner l’esclave</w:t>
            </w:r>
          </w:p>
          <w:p w14:paraId="4A78959A" w14:textId="77777777" w:rsidR="00BA3416" w:rsidRDefault="00BA3416" w:rsidP="00BD77CF">
            <w:pPr>
              <w:pStyle w:val="Paragraphedeliste"/>
              <w:numPr>
                <w:ilvl w:val="0"/>
                <w:numId w:val="28"/>
              </w:numPr>
            </w:pPr>
            <w:r>
              <w:t>CLK : Clock, cette broche permet d’apporter à l’esclave la clock du microcontrôleur (communication synchrone)</w:t>
            </w:r>
          </w:p>
          <w:p w14:paraId="0F1004F9" w14:textId="77777777" w:rsidR="00BA3416" w:rsidRDefault="00BA3416" w:rsidP="00BD77CF">
            <w:pPr>
              <w:pStyle w:val="Paragraphedeliste"/>
              <w:numPr>
                <w:ilvl w:val="0"/>
                <w:numId w:val="28"/>
              </w:numPr>
            </w:pPr>
            <w:r w:rsidRPr="00BA3416">
              <w:t>MOSI : Master Out Slave In, broche ou l’esclave re</w:t>
            </w:r>
            <w:r>
              <w:t>ç</w:t>
            </w:r>
            <w:r w:rsidRPr="00BA3416">
              <w:t>oit les donn</w:t>
            </w:r>
            <w:r>
              <w:t>ées venant du microcontrôleur</w:t>
            </w:r>
          </w:p>
          <w:p w14:paraId="749B77A1" w14:textId="77777777" w:rsidR="00BA3416" w:rsidRPr="00BA3416" w:rsidRDefault="00BA3416" w:rsidP="00BD77CF">
            <w:pPr>
              <w:pStyle w:val="Paragraphedeliste"/>
              <w:numPr>
                <w:ilvl w:val="0"/>
                <w:numId w:val="28"/>
              </w:numPr>
            </w:pPr>
            <w:r w:rsidRPr="00BA3416">
              <w:t>MISO : Master In Slave Out, broche avec laquelle l’esclave en</w:t>
            </w:r>
            <w:r>
              <w:t>voi la donnée au microcontrôleur.</w:t>
            </w:r>
          </w:p>
        </w:tc>
      </w:tr>
    </w:tbl>
    <w:p w14:paraId="18A8831E" w14:textId="77777777" w:rsidR="008022B0" w:rsidRDefault="008022B0" w:rsidP="008022B0"/>
    <w:p w14:paraId="13BACA34" w14:textId="77777777" w:rsidR="009D26A9" w:rsidRDefault="009D26A9" w:rsidP="008022B0"/>
    <w:p w14:paraId="7FEBD81F" w14:textId="77777777" w:rsidR="009D26A9" w:rsidRDefault="009D26A9" w:rsidP="008022B0"/>
    <w:p w14:paraId="15CF160D" w14:textId="77777777" w:rsidR="009D26A9" w:rsidRDefault="009D26A9" w:rsidP="008022B0"/>
    <w:p w14:paraId="448D9CB5" w14:textId="77777777" w:rsidR="009D26A9" w:rsidRDefault="009D26A9" w:rsidP="008022B0"/>
    <w:p w14:paraId="07C19723" w14:textId="77777777" w:rsidR="009D26A9" w:rsidRDefault="009D26A9" w:rsidP="008022B0"/>
    <w:p w14:paraId="28CFC2DA" w14:textId="77777777" w:rsidR="009D26A9" w:rsidRDefault="009D26A9" w:rsidP="008022B0"/>
    <w:p w14:paraId="4572F452" w14:textId="77777777" w:rsidR="009D26A9" w:rsidRDefault="009D26A9" w:rsidP="008022B0"/>
    <w:p w14:paraId="6613C06F" w14:textId="77777777" w:rsidR="009D26A9" w:rsidRDefault="009D26A9" w:rsidP="008022B0"/>
    <w:p w14:paraId="1ECA4994" w14:textId="77777777" w:rsidR="009D26A9" w:rsidRDefault="009D26A9" w:rsidP="008022B0"/>
    <w:p w14:paraId="517571C8" w14:textId="77777777" w:rsidR="009D26A9" w:rsidRDefault="009D26A9" w:rsidP="008022B0"/>
    <w:p w14:paraId="219AD648" w14:textId="77777777" w:rsidR="009D26A9" w:rsidRDefault="009D26A9" w:rsidP="008022B0"/>
    <w:p w14:paraId="4C1B4CB7" w14:textId="77777777" w:rsidR="009D26A9" w:rsidRDefault="009D26A9" w:rsidP="008022B0"/>
    <w:p w14:paraId="4E5AEA09" w14:textId="77777777" w:rsidR="009D26A9" w:rsidRDefault="009D26A9" w:rsidP="008022B0"/>
    <w:p w14:paraId="10D14825" w14:textId="77777777" w:rsidR="009D26A9" w:rsidRDefault="009D26A9" w:rsidP="008022B0"/>
    <w:p w14:paraId="47C963FF" w14:textId="77777777" w:rsidR="009D26A9" w:rsidRDefault="009D26A9" w:rsidP="008022B0"/>
    <w:p w14:paraId="140DFC17" w14:textId="77777777" w:rsidR="009737CB" w:rsidRDefault="009737CB" w:rsidP="004976B6">
      <w:pPr>
        <w:pStyle w:val="SoustitreOld"/>
      </w:pPr>
      <w:r>
        <w:t>Capteur optique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6E03B7" w:rsidRPr="00F8185F" w14:paraId="6A2191CC" w14:textId="77777777" w:rsidTr="001D4465">
        <w:tc>
          <w:tcPr>
            <w:tcW w:w="4531" w:type="dxa"/>
            <w:vAlign w:val="center"/>
          </w:tcPr>
          <w:p w14:paraId="778CB8A6" w14:textId="62A43C29" w:rsidR="006E03B7" w:rsidRDefault="00C340A8" w:rsidP="006E03B7">
            <w:pPr>
              <w:keepNext/>
              <w:jc w:val="center"/>
            </w:pPr>
            <w:r>
              <w:rPr>
                <w:noProof/>
              </w:rPr>
              <w:lastRenderedPageBreak/>
              <w:drawing>
                <wp:inline distT="0" distB="0" distL="0" distR="0" wp14:anchorId="51A4C9C2" wp14:editId="14C48677">
                  <wp:extent cx="2181600" cy="4590000"/>
                  <wp:effectExtent l="0" t="0" r="9525" b="127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81600" cy="4590000"/>
                          </a:xfrm>
                          <a:prstGeom prst="rect">
                            <a:avLst/>
                          </a:prstGeom>
                        </pic:spPr>
                      </pic:pic>
                    </a:graphicData>
                  </a:graphic>
                </wp:inline>
              </w:drawing>
            </w:r>
          </w:p>
          <w:p w14:paraId="6C949E48" w14:textId="3EF40D3B" w:rsidR="006E03B7" w:rsidRDefault="006E03B7" w:rsidP="006E03B7">
            <w:pPr>
              <w:pStyle w:val="Lgende"/>
              <w:jc w:val="center"/>
            </w:pPr>
            <w:r>
              <w:t xml:space="preserve">Figure </w:t>
            </w:r>
            <w:r w:rsidR="00252DF9">
              <w:rPr>
                <w:noProof/>
              </w:rPr>
              <w:fldChar w:fldCharType="begin"/>
            </w:r>
            <w:r w:rsidR="00252DF9">
              <w:rPr>
                <w:noProof/>
              </w:rPr>
              <w:instrText xml:space="preserve"> SEQ Figure \* ARABIC </w:instrText>
            </w:r>
            <w:r w:rsidR="00252DF9">
              <w:rPr>
                <w:noProof/>
              </w:rPr>
              <w:fldChar w:fldCharType="separate"/>
            </w:r>
            <w:r w:rsidR="00057FFC">
              <w:rPr>
                <w:noProof/>
              </w:rPr>
              <w:t>7</w:t>
            </w:r>
            <w:r w:rsidR="00252DF9">
              <w:rPr>
                <w:noProof/>
              </w:rPr>
              <w:fldChar w:fldCharType="end"/>
            </w:r>
            <w:r>
              <w:t xml:space="preserve"> : Schéma capteur optique souris</w:t>
            </w:r>
          </w:p>
        </w:tc>
        <w:tc>
          <w:tcPr>
            <w:tcW w:w="4531" w:type="dxa"/>
            <w:vAlign w:val="center"/>
          </w:tcPr>
          <w:p w14:paraId="1C89123D" w14:textId="77777777" w:rsidR="006E03B7" w:rsidRDefault="006E03B7" w:rsidP="006E03B7">
            <w:r>
              <w:t>Ce schéma met en évidence comment connecter les capteurs de souris à la carte microcontrôleur.</w:t>
            </w:r>
          </w:p>
          <w:p w14:paraId="518D7F28" w14:textId="77777777" w:rsidR="006E03B7" w:rsidRDefault="006E03B7" w:rsidP="006E03B7">
            <w:r>
              <w:t>On remarque qu’il fonctionne grâce à une communication SPI (Serial Peripheral Interface) et est alimenté la aussi en 3.3V.</w:t>
            </w:r>
          </w:p>
          <w:p w14:paraId="3C5408EF" w14:textId="0992D91C" w:rsidR="006E03B7" w:rsidRDefault="00C340A8" w:rsidP="00BD77CF">
            <w:pPr>
              <w:pStyle w:val="Paragraphedeliste"/>
              <w:numPr>
                <w:ilvl w:val="0"/>
                <w:numId w:val="29"/>
              </w:numPr>
            </w:pPr>
            <w:r>
              <w:t>C</w:t>
            </w:r>
            <w:r w:rsidR="006E03B7" w:rsidRPr="001D4465">
              <w:t xml:space="preserve">S : </w:t>
            </w:r>
            <w:r>
              <w:t>Chip</w:t>
            </w:r>
            <w:r w:rsidR="001D4465" w:rsidRPr="001D4465">
              <w:t xml:space="preserve"> Select, permet de</w:t>
            </w:r>
            <w:r w:rsidR="001D4465">
              <w:t xml:space="preserve"> définir avec quel esclave le microcontrôleur communique</w:t>
            </w:r>
          </w:p>
          <w:p w14:paraId="7EE785C6" w14:textId="77777777" w:rsidR="001D4465" w:rsidRDefault="001D4465" w:rsidP="00BD77CF">
            <w:pPr>
              <w:pStyle w:val="Paragraphedeliste"/>
              <w:numPr>
                <w:ilvl w:val="0"/>
                <w:numId w:val="29"/>
              </w:numPr>
            </w:pPr>
            <w:r w:rsidRPr="001D4465">
              <w:t xml:space="preserve">MISO : Master In Slave Out, broche de données </w:t>
            </w:r>
            <w:r>
              <w:t>allant de l’esclave vers le maitre.</w:t>
            </w:r>
          </w:p>
          <w:p w14:paraId="1303EBAD" w14:textId="77777777" w:rsidR="001D4465" w:rsidRDefault="001D4465" w:rsidP="00BD77CF">
            <w:pPr>
              <w:pStyle w:val="Paragraphedeliste"/>
              <w:numPr>
                <w:ilvl w:val="0"/>
                <w:numId w:val="29"/>
              </w:numPr>
            </w:pPr>
            <w:r w:rsidRPr="001D4465">
              <w:t>MOSI : Master Out Slave In, broche de données</w:t>
            </w:r>
            <w:r>
              <w:t xml:space="preserve"> allant du maitre à l’esclave</w:t>
            </w:r>
          </w:p>
          <w:p w14:paraId="1875114F" w14:textId="77777777" w:rsidR="001D4465" w:rsidRDefault="001D4465" w:rsidP="00BD77CF">
            <w:pPr>
              <w:pStyle w:val="Paragraphedeliste"/>
              <w:numPr>
                <w:ilvl w:val="0"/>
                <w:numId w:val="29"/>
              </w:numPr>
            </w:pPr>
            <w:r>
              <w:t>CLK : Clock, permet de définir la clock et donc la vitesse de transmission (synchrone)</w:t>
            </w:r>
          </w:p>
          <w:p w14:paraId="386FFA04" w14:textId="75942D63" w:rsidR="00F8185F" w:rsidRDefault="00F8185F" w:rsidP="00BD77CF">
            <w:pPr>
              <w:pStyle w:val="Paragraphedeliste"/>
              <w:numPr>
                <w:ilvl w:val="0"/>
                <w:numId w:val="29"/>
              </w:numPr>
            </w:pPr>
            <w:r w:rsidRPr="00F8185F">
              <w:t xml:space="preserve">PD : Power Down mode : doit </w:t>
            </w:r>
            <w:r>
              <w:t>être à l’état bas pour que le port série puisse être activé</w:t>
            </w:r>
          </w:p>
          <w:p w14:paraId="5E25C5C9" w14:textId="0E15FA63" w:rsidR="00F8185F" w:rsidRPr="00F8185F" w:rsidRDefault="00F8185F" w:rsidP="00BD77CF">
            <w:pPr>
              <w:pStyle w:val="Paragraphedeliste"/>
              <w:numPr>
                <w:ilvl w:val="0"/>
                <w:numId w:val="29"/>
              </w:numPr>
            </w:pPr>
            <w:r>
              <w:t>RST : RESET : doit être à l’état haut pour que la liaison puisse se faire.</w:t>
            </w:r>
          </w:p>
        </w:tc>
      </w:tr>
    </w:tbl>
    <w:p w14:paraId="24E340E3" w14:textId="77777777" w:rsidR="009737CB" w:rsidRPr="00F8185F" w:rsidRDefault="009737CB" w:rsidP="009737CB"/>
    <w:p w14:paraId="3D3D0F05" w14:textId="77777777" w:rsidR="001D4465" w:rsidRDefault="001D4465" w:rsidP="004976B6">
      <w:pPr>
        <w:pStyle w:val="SoustitreOld"/>
      </w:pPr>
      <w:r>
        <w:t>Centrale Inertielle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4956"/>
      </w:tblGrid>
      <w:tr w:rsidR="001D4465" w:rsidRPr="006C27D9" w14:paraId="21673E5B" w14:textId="77777777" w:rsidTr="00890314">
        <w:tc>
          <w:tcPr>
            <w:tcW w:w="4106" w:type="dxa"/>
            <w:vAlign w:val="center"/>
          </w:tcPr>
          <w:p w14:paraId="6A760263" w14:textId="77777777" w:rsidR="001D4465" w:rsidRDefault="001D4465" w:rsidP="001D4465">
            <w:pPr>
              <w:keepNext/>
              <w:jc w:val="center"/>
            </w:pPr>
            <w:r>
              <w:rPr>
                <w:noProof/>
              </w:rPr>
              <w:drawing>
                <wp:inline distT="0" distB="0" distL="0" distR="0" wp14:anchorId="1FB03EBA" wp14:editId="4763378B">
                  <wp:extent cx="2133898" cy="1686160"/>
                  <wp:effectExtent l="0" t="0" r="0"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entraleinertielle.PNG"/>
                          <pic:cNvPicPr/>
                        </pic:nvPicPr>
                        <pic:blipFill>
                          <a:blip r:embed="rId16">
                            <a:extLst>
                              <a:ext uri="{28A0092B-C50C-407E-A947-70E740481C1C}">
                                <a14:useLocalDpi xmlns:a14="http://schemas.microsoft.com/office/drawing/2010/main" val="0"/>
                              </a:ext>
                            </a:extLst>
                          </a:blip>
                          <a:stretch>
                            <a:fillRect/>
                          </a:stretch>
                        </pic:blipFill>
                        <pic:spPr>
                          <a:xfrm>
                            <a:off x="0" y="0"/>
                            <a:ext cx="2133898" cy="1686160"/>
                          </a:xfrm>
                          <a:prstGeom prst="rect">
                            <a:avLst/>
                          </a:prstGeom>
                        </pic:spPr>
                      </pic:pic>
                    </a:graphicData>
                  </a:graphic>
                </wp:inline>
              </w:drawing>
            </w:r>
          </w:p>
          <w:p w14:paraId="4C468C6C" w14:textId="542DCDB2" w:rsidR="001D4465" w:rsidRDefault="001D4465" w:rsidP="001D4465">
            <w:pPr>
              <w:pStyle w:val="Lgende"/>
              <w:jc w:val="center"/>
            </w:pPr>
            <w:r>
              <w:t xml:space="preserve">Figure </w:t>
            </w:r>
            <w:r w:rsidR="00252DF9">
              <w:rPr>
                <w:noProof/>
              </w:rPr>
              <w:fldChar w:fldCharType="begin"/>
            </w:r>
            <w:r w:rsidR="00252DF9">
              <w:rPr>
                <w:noProof/>
              </w:rPr>
              <w:instrText xml:space="preserve"> SEQ Figure \* ARABIC </w:instrText>
            </w:r>
            <w:r w:rsidR="00252DF9">
              <w:rPr>
                <w:noProof/>
              </w:rPr>
              <w:fldChar w:fldCharType="separate"/>
            </w:r>
            <w:r w:rsidR="00057FFC">
              <w:rPr>
                <w:noProof/>
              </w:rPr>
              <w:t>8</w:t>
            </w:r>
            <w:r w:rsidR="00252DF9">
              <w:rPr>
                <w:noProof/>
              </w:rPr>
              <w:fldChar w:fldCharType="end"/>
            </w:r>
            <w:r>
              <w:t xml:space="preserve"> : Schéma de l'IMU</w:t>
            </w:r>
          </w:p>
        </w:tc>
        <w:tc>
          <w:tcPr>
            <w:tcW w:w="4956" w:type="dxa"/>
            <w:vAlign w:val="center"/>
          </w:tcPr>
          <w:p w14:paraId="4985D9C2" w14:textId="77777777" w:rsidR="001D4465" w:rsidRDefault="001D4465" w:rsidP="001D4465">
            <w:r>
              <w:t>Ce schéma représente la central inertielle (IMU), la communication utilisée par ce capteur est une communication I</w:t>
            </w:r>
            <w:r>
              <w:rPr>
                <w:vertAlign w:val="superscript"/>
              </w:rPr>
              <w:t>2</w:t>
            </w:r>
            <w:r>
              <w:t>C</w:t>
            </w:r>
            <w:r w:rsidR="006C27D9">
              <w:t xml:space="preserve"> (Inter Integrated Circuit)</w:t>
            </w:r>
            <w:r>
              <w:t> :</w:t>
            </w:r>
          </w:p>
          <w:p w14:paraId="2EFFCF1B" w14:textId="77777777" w:rsidR="001D4465" w:rsidRPr="006C27D9" w:rsidRDefault="006C27D9" w:rsidP="00BD77CF">
            <w:pPr>
              <w:pStyle w:val="Paragraphedeliste"/>
              <w:numPr>
                <w:ilvl w:val="0"/>
                <w:numId w:val="30"/>
              </w:numPr>
              <w:rPr>
                <w:lang w:val="en-US"/>
              </w:rPr>
            </w:pPr>
            <w:r w:rsidRPr="006C27D9">
              <w:rPr>
                <w:lang w:val="en-US"/>
              </w:rPr>
              <w:t>SCL:</w:t>
            </w:r>
            <w:r w:rsidR="001D4465" w:rsidRPr="006C27D9">
              <w:rPr>
                <w:lang w:val="en-US"/>
              </w:rPr>
              <w:t xml:space="preserve"> Serial Clock Line, </w:t>
            </w:r>
            <w:r w:rsidRPr="006C27D9">
              <w:t>broche</w:t>
            </w:r>
            <w:r>
              <w:rPr>
                <w:lang w:val="en-US"/>
              </w:rPr>
              <w:t xml:space="preserve"> de synchronization </w:t>
            </w:r>
            <w:r w:rsidRPr="006C27D9">
              <w:t>d’horloge</w:t>
            </w:r>
            <w:r>
              <w:rPr>
                <w:lang w:val="en-US"/>
              </w:rPr>
              <w:t xml:space="preserve"> </w:t>
            </w:r>
            <w:r w:rsidRPr="006C27D9">
              <w:t>bidirectionnel</w:t>
            </w:r>
          </w:p>
          <w:p w14:paraId="26B8FA4E" w14:textId="77777777" w:rsidR="001D4465" w:rsidRPr="006C27D9" w:rsidRDefault="001D4465" w:rsidP="00BD77CF">
            <w:pPr>
              <w:pStyle w:val="Paragraphedeliste"/>
              <w:numPr>
                <w:ilvl w:val="0"/>
                <w:numId w:val="30"/>
              </w:numPr>
            </w:pPr>
            <w:r w:rsidRPr="006C27D9">
              <w:t xml:space="preserve">SDA : Serial Data Line, </w:t>
            </w:r>
            <w:r w:rsidR="006C27D9" w:rsidRPr="006C27D9">
              <w:t>broche contenant la donné</w:t>
            </w:r>
            <w:r w:rsidR="006C27D9">
              <w:t>e transmise</w:t>
            </w:r>
          </w:p>
        </w:tc>
      </w:tr>
    </w:tbl>
    <w:p w14:paraId="10CFEF7F" w14:textId="77777777" w:rsidR="009D26A9" w:rsidRDefault="009D26A9" w:rsidP="001D4465"/>
    <w:p w14:paraId="142384BA" w14:textId="77777777" w:rsidR="009D26A9" w:rsidRDefault="009D26A9" w:rsidP="001D4465"/>
    <w:p w14:paraId="31A77FC7" w14:textId="77777777" w:rsidR="009D26A9" w:rsidRDefault="009D26A9" w:rsidP="001D4465"/>
    <w:p w14:paraId="01DDD594" w14:textId="77777777" w:rsidR="009D26A9" w:rsidRDefault="009D26A9" w:rsidP="001D4465"/>
    <w:p w14:paraId="365751E7" w14:textId="77777777" w:rsidR="009D26A9" w:rsidRDefault="009D26A9" w:rsidP="001D4465"/>
    <w:p w14:paraId="4EEDDB2B" w14:textId="77777777" w:rsidR="009D26A9" w:rsidRDefault="009D26A9" w:rsidP="001D4465"/>
    <w:p w14:paraId="15FDDFB5" w14:textId="77777777" w:rsidR="009D26A9" w:rsidRDefault="009D26A9" w:rsidP="001D4465"/>
    <w:p w14:paraId="477BE97C" w14:textId="77777777" w:rsidR="00890314" w:rsidRDefault="00890314" w:rsidP="004976B6">
      <w:pPr>
        <w:pStyle w:val="SoustitreOld"/>
      </w:pPr>
      <w:r>
        <w:lastRenderedPageBreak/>
        <w:t>Barrière infrarouge :</w:t>
      </w:r>
    </w:p>
    <w:p w14:paraId="77B925DE" w14:textId="77777777" w:rsidR="00816FFD" w:rsidRPr="00816FFD" w:rsidRDefault="00816FFD" w:rsidP="00816FFD"/>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890314" w14:paraId="66B33D38" w14:textId="77777777" w:rsidTr="009D26A9">
        <w:tc>
          <w:tcPr>
            <w:tcW w:w="4531" w:type="dxa"/>
            <w:vAlign w:val="center"/>
          </w:tcPr>
          <w:p w14:paraId="14EE9E1A" w14:textId="77777777" w:rsidR="00890314" w:rsidRDefault="00890314" w:rsidP="00890314">
            <w:pPr>
              <w:jc w:val="center"/>
            </w:pPr>
            <w:r>
              <w:rPr>
                <w:noProof/>
              </w:rPr>
              <w:drawing>
                <wp:inline distT="0" distB="0" distL="0" distR="0" wp14:anchorId="44569E65" wp14:editId="4A076CCC">
                  <wp:extent cx="2429214" cy="1190791"/>
                  <wp:effectExtent l="0" t="0" r="9525" b="952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R.PNG"/>
                          <pic:cNvPicPr/>
                        </pic:nvPicPr>
                        <pic:blipFill>
                          <a:blip r:embed="rId17">
                            <a:extLst>
                              <a:ext uri="{28A0092B-C50C-407E-A947-70E740481C1C}">
                                <a14:useLocalDpi xmlns:a14="http://schemas.microsoft.com/office/drawing/2010/main" val="0"/>
                              </a:ext>
                            </a:extLst>
                          </a:blip>
                          <a:stretch>
                            <a:fillRect/>
                          </a:stretch>
                        </pic:blipFill>
                        <pic:spPr>
                          <a:xfrm>
                            <a:off x="0" y="0"/>
                            <a:ext cx="2429214" cy="1190791"/>
                          </a:xfrm>
                          <a:prstGeom prst="rect">
                            <a:avLst/>
                          </a:prstGeom>
                        </pic:spPr>
                      </pic:pic>
                    </a:graphicData>
                  </a:graphic>
                </wp:inline>
              </w:drawing>
            </w:r>
          </w:p>
        </w:tc>
        <w:tc>
          <w:tcPr>
            <w:tcW w:w="4531" w:type="dxa"/>
            <w:vAlign w:val="center"/>
          </w:tcPr>
          <w:p w14:paraId="21340704" w14:textId="77777777" w:rsidR="00890314" w:rsidRDefault="00890314" w:rsidP="00890314">
            <w:r>
              <w:t>Ce schéma explique le fonctionnement de la barrière infrarouge,</w:t>
            </w:r>
          </w:p>
          <w:p w14:paraId="63FDE770" w14:textId="77777777" w:rsidR="00890314" w:rsidRDefault="00816FFD" w:rsidP="00890314">
            <w:r>
              <w:t>Les broches 1 et 2 alimente une LED infrarouge</w:t>
            </w:r>
          </w:p>
          <w:p w14:paraId="1EA49C5D" w14:textId="77777777" w:rsidR="00816FFD" w:rsidRDefault="00816FFD" w:rsidP="00890314">
            <w:r>
              <w:t xml:space="preserve">Les broches 3,4 et 5 correspondent au récepteur infrarouge </w:t>
            </w:r>
          </w:p>
          <w:p w14:paraId="2C0F6C1C" w14:textId="77777777" w:rsidR="00816FFD" w:rsidRDefault="00816FFD" w:rsidP="00BD77CF">
            <w:pPr>
              <w:pStyle w:val="Paragraphedeliste"/>
              <w:numPr>
                <w:ilvl w:val="0"/>
                <w:numId w:val="32"/>
              </w:numPr>
            </w:pPr>
            <w:r>
              <w:t>OUT_IR : sortie du récepteur infrarouge, état haut ou état bas en fonction de si la balle est devant le dribleur ou non.</w:t>
            </w:r>
          </w:p>
        </w:tc>
      </w:tr>
    </w:tbl>
    <w:p w14:paraId="05407F63" w14:textId="77777777" w:rsidR="00890314" w:rsidRPr="00890314" w:rsidRDefault="00890314" w:rsidP="00890314"/>
    <w:p w14:paraId="1663BDFA" w14:textId="77777777" w:rsidR="00890314" w:rsidRDefault="00890314" w:rsidP="004976B6">
      <w:pPr>
        <w:pStyle w:val="SoustitreOld"/>
      </w:pPr>
      <w:r>
        <w:t>nRF24L01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890314" w:rsidRPr="00890314" w14:paraId="78B646D6" w14:textId="77777777" w:rsidTr="00890314">
        <w:tc>
          <w:tcPr>
            <w:tcW w:w="4531" w:type="dxa"/>
            <w:vAlign w:val="center"/>
          </w:tcPr>
          <w:p w14:paraId="0B7BDE77" w14:textId="77777777" w:rsidR="00890314" w:rsidRDefault="00890314" w:rsidP="00890314">
            <w:pPr>
              <w:jc w:val="center"/>
            </w:pPr>
            <w:r>
              <w:rPr>
                <w:noProof/>
              </w:rPr>
              <w:drawing>
                <wp:inline distT="0" distB="0" distL="0" distR="0" wp14:anchorId="19E59B5D" wp14:editId="1885FCAE">
                  <wp:extent cx="1752845" cy="1714739"/>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ommunication.PNG"/>
                          <pic:cNvPicPr/>
                        </pic:nvPicPr>
                        <pic:blipFill>
                          <a:blip r:embed="rId18">
                            <a:extLst>
                              <a:ext uri="{28A0092B-C50C-407E-A947-70E740481C1C}">
                                <a14:useLocalDpi xmlns:a14="http://schemas.microsoft.com/office/drawing/2010/main" val="0"/>
                              </a:ext>
                            </a:extLst>
                          </a:blip>
                          <a:stretch>
                            <a:fillRect/>
                          </a:stretch>
                        </pic:blipFill>
                        <pic:spPr>
                          <a:xfrm>
                            <a:off x="0" y="0"/>
                            <a:ext cx="1752845" cy="1714739"/>
                          </a:xfrm>
                          <a:prstGeom prst="rect">
                            <a:avLst/>
                          </a:prstGeom>
                        </pic:spPr>
                      </pic:pic>
                    </a:graphicData>
                  </a:graphic>
                </wp:inline>
              </w:drawing>
            </w:r>
          </w:p>
        </w:tc>
        <w:tc>
          <w:tcPr>
            <w:tcW w:w="4531" w:type="dxa"/>
            <w:vAlign w:val="center"/>
          </w:tcPr>
          <w:p w14:paraId="2A122903" w14:textId="77777777" w:rsidR="00890314" w:rsidRDefault="00890314" w:rsidP="00890314">
            <w:r>
              <w:t>La communication se fait grâce au module nRF24L01, qui fournie une communication à 2.4GHz, avec un protocole de communication SPI (Serial Peripheral Interface) :</w:t>
            </w:r>
          </w:p>
          <w:p w14:paraId="15BC3142" w14:textId="77777777" w:rsidR="00890314" w:rsidRDefault="00890314" w:rsidP="00BD77CF">
            <w:pPr>
              <w:pStyle w:val="Paragraphedeliste"/>
              <w:numPr>
                <w:ilvl w:val="0"/>
                <w:numId w:val="31"/>
              </w:numPr>
            </w:pPr>
            <w:r>
              <w:t>CE : Chip Enable, permet d’activer ou de désactiver le module</w:t>
            </w:r>
          </w:p>
          <w:p w14:paraId="6FBA6A4B" w14:textId="77777777" w:rsidR="00890314" w:rsidRDefault="00890314" w:rsidP="00BD77CF">
            <w:pPr>
              <w:pStyle w:val="Paragraphedeliste"/>
              <w:numPr>
                <w:ilvl w:val="0"/>
                <w:numId w:val="31"/>
              </w:numPr>
            </w:pPr>
            <w:r w:rsidRPr="00890314">
              <w:t xml:space="preserve">CSN : Chip Select, permet de </w:t>
            </w:r>
            <w:r>
              <w:t>choisir l’esclave avec qui communiquer</w:t>
            </w:r>
          </w:p>
          <w:p w14:paraId="5D8CBDB9" w14:textId="77777777" w:rsidR="00890314" w:rsidRDefault="00890314" w:rsidP="00BD77CF">
            <w:pPr>
              <w:pStyle w:val="Paragraphedeliste"/>
              <w:numPr>
                <w:ilvl w:val="0"/>
                <w:numId w:val="31"/>
              </w:numPr>
            </w:pPr>
            <w:r>
              <w:t>CLK : Clock, synchronise la clock du maitre avec l’esclave pour une communication synchrone</w:t>
            </w:r>
          </w:p>
          <w:p w14:paraId="7B57536C" w14:textId="77777777" w:rsidR="00890314" w:rsidRDefault="00890314" w:rsidP="00BD77CF">
            <w:pPr>
              <w:pStyle w:val="Paragraphedeliste"/>
              <w:numPr>
                <w:ilvl w:val="0"/>
                <w:numId w:val="31"/>
              </w:numPr>
            </w:pPr>
            <w:r w:rsidRPr="00890314">
              <w:t>MOSI : Master Out Slave In, broche de données</w:t>
            </w:r>
            <w:r>
              <w:t xml:space="preserve"> reçu par l’esclave</w:t>
            </w:r>
          </w:p>
          <w:p w14:paraId="602841AE" w14:textId="77777777" w:rsidR="00890314" w:rsidRDefault="00890314" w:rsidP="00BD77CF">
            <w:pPr>
              <w:pStyle w:val="Paragraphedeliste"/>
              <w:numPr>
                <w:ilvl w:val="0"/>
                <w:numId w:val="31"/>
              </w:numPr>
            </w:pPr>
            <w:r w:rsidRPr="00890314">
              <w:t>MISO : Master In Slave Out, broche de données en</w:t>
            </w:r>
            <w:r>
              <w:t>voyé au maitre</w:t>
            </w:r>
          </w:p>
          <w:p w14:paraId="036C9C56" w14:textId="77777777" w:rsidR="00890314" w:rsidRPr="00890314" w:rsidRDefault="00890314" w:rsidP="00BD77CF">
            <w:pPr>
              <w:pStyle w:val="Paragraphedeliste"/>
              <w:numPr>
                <w:ilvl w:val="0"/>
                <w:numId w:val="31"/>
              </w:numPr>
            </w:pPr>
            <w:r>
              <w:t>IRQ : Interrupt, broche d’interruption</w:t>
            </w:r>
          </w:p>
        </w:tc>
      </w:tr>
    </w:tbl>
    <w:p w14:paraId="03C87768" w14:textId="77777777" w:rsidR="00890314" w:rsidRPr="00890314" w:rsidRDefault="00890314" w:rsidP="00890314"/>
    <w:p w14:paraId="3C998768" w14:textId="77777777" w:rsidR="003D5664" w:rsidRPr="00890314" w:rsidRDefault="003D5664">
      <w:pPr>
        <w:spacing w:after="160" w:line="259" w:lineRule="auto"/>
        <w:contextualSpacing w:val="0"/>
        <w:jc w:val="left"/>
        <w:rPr>
          <w:rFonts w:eastAsiaTheme="majorEastAsia" w:cstheme="majorBidi"/>
          <w:spacing w:val="-10"/>
          <w:kern w:val="28"/>
          <w:sz w:val="28"/>
          <w:szCs w:val="26"/>
          <w:u w:val="single"/>
        </w:rPr>
      </w:pPr>
      <w:r w:rsidRPr="00890314">
        <w:br w:type="page"/>
      </w:r>
    </w:p>
    <w:p w14:paraId="68EC6437" w14:textId="77777777" w:rsidR="008E5003" w:rsidRDefault="008E5003" w:rsidP="008E5003">
      <w:pPr>
        <w:pStyle w:val="Titre2"/>
      </w:pPr>
      <w:bookmarkStart w:id="18" w:name="_Toc533167661"/>
      <w:r>
        <w:lastRenderedPageBreak/>
        <w:t>Gestion du déplacement :</w:t>
      </w:r>
      <w:bookmarkEnd w:id="18"/>
    </w:p>
    <w:p w14:paraId="4FCD7E1A" w14:textId="77777777" w:rsidR="008E5003" w:rsidRDefault="006F704D" w:rsidP="003D5664">
      <w:pPr>
        <w:ind w:firstLine="567"/>
      </w:pPr>
      <w:r>
        <w:t xml:space="preserve">Le robot est holonome, il est donc capable de se déplacer </w:t>
      </w:r>
      <w:r w:rsidR="00C10E31">
        <w:t xml:space="preserve">sur tous les axes d’un plan </w:t>
      </w:r>
      <w:r w:rsidR="003D5664">
        <w:t>sans avoir à modifier l’orientation de ses roues.</w:t>
      </w:r>
    </w:p>
    <w:p w14:paraId="196B8968" w14:textId="77777777" w:rsidR="003D5664" w:rsidRDefault="003D5664" w:rsidP="008E5003">
      <w:r>
        <w:t>Comme nous cherchons à réduire les prix au maximum, nous allons réutiliser la structure de basse du robot.</w:t>
      </w:r>
    </w:p>
    <w:p w14:paraId="4D832C14" w14:textId="77777777" w:rsidR="003D5664" w:rsidRDefault="00C616DF" w:rsidP="008E5003">
      <w:r>
        <w:t xml:space="preserve">Nous </w:t>
      </w:r>
      <w:r w:rsidR="005F1FB8">
        <w:t>connaissons donc les angles de chaque roue par rapport au point milieu.</w:t>
      </w:r>
    </w:p>
    <w:p w14:paraId="3C3ED82D" w14:textId="77777777" w:rsidR="005F1FB8" w:rsidRDefault="005F1FB8" w:rsidP="008E5003">
      <w:r>
        <w:t>Ainsi, on a :</w:t>
      </w:r>
    </w:p>
    <w:p w14:paraId="51F8192D" w14:textId="77777777" w:rsidR="005F1FB8" w:rsidRDefault="005F1FB8" w:rsidP="008E5003"/>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591DBF" w14:paraId="6000A4DE" w14:textId="77777777" w:rsidTr="00591DBF">
        <w:tc>
          <w:tcPr>
            <w:tcW w:w="9062" w:type="dxa"/>
          </w:tcPr>
          <w:p w14:paraId="35EAC397" w14:textId="77777777" w:rsidR="00591DBF" w:rsidRDefault="00591DBF" w:rsidP="00591DBF">
            <w:pPr>
              <w:keepNext/>
            </w:pPr>
            <w:r>
              <w:rPr>
                <w:noProof/>
              </w:rPr>
              <w:drawing>
                <wp:inline distT="0" distB="0" distL="0" distR="0" wp14:anchorId="673B5409" wp14:editId="6A13B947">
                  <wp:extent cx="5760720" cy="5401310"/>
                  <wp:effectExtent l="0" t="0" r="0" b="889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ecteur(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720" cy="5401310"/>
                          </a:xfrm>
                          <a:prstGeom prst="rect">
                            <a:avLst/>
                          </a:prstGeom>
                        </pic:spPr>
                      </pic:pic>
                    </a:graphicData>
                  </a:graphic>
                </wp:inline>
              </w:drawing>
            </w:r>
          </w:p>
          <w:p w14:paraId="0A5E5572" w14:textId="24B7534C" w:rsidR="00591DBF" w:rsidRDefault="00591DBF" w:rsidP="00591DBF">
            <w:pPr>
              <w:pStyle w:val="Lgende"/>
            </w:pPr>
            <w:r>
              <w:t xml:space="preserve">Figure </w:t>
            </w:r>
            <w:r w:rsidR="008022B0">
              <w:rPr>
                <w:noProof/>
              </w:rPr>
              <w:fldChar w:fldCharType="begin"/>
            </w:r>
            <w:r w:rsidR="008022B0">
              <w:rPr>
                <w:noProof/>
              </w:rPr>
              <w:instrText xml:space="preserve"> SEQ Figure \* ARABIC </w:instrText>
            </w:r>
            <w:r w:rsidR="008022B0">
              <w:rPr>
                <w:noProof/>
              </w:rPr>
              <w:fldChar w:fldCharType="separate"/>
            </w:r>
            <w:r w:rsidR="00057FFC">
              <w:rPr>
                <w:noProof/>
              </w:rPr>
              <w:t>9</w:t>
            </w:r>
            <w:r w:rsidR="008022B0">
              <w:rPr>
                <w:noProof/>
              </w:rPr>
              <w:fldChar w:fldCharType="end"/>
            </w:r>
            <w:r>
              <w:t xml:space="preserve"> : Représentation schématique des vecteurs déplacements</w:t>
            </w:r>
          </w:p>
        </w:tc>
      </w:tr>
    </w:tbl>
    <w:p w14:paraId="13C1CA2B" w14:textId="77777777" w:rsidR="005F1FB8" w:rsidRDefault="00591DBF" w:rsidP="008E5003">
      <w:r>
        <w:t>Grâce à cette figure, on comprend mieux le fonctionnement du robot ainsi que son déplacement.</w:t>
      </w:r>
    </w:p>
    <w:p w14:paraId="0C758E38" w14:textId="77777777" w:rsidR="00591DBF" w:rsidRDefault="00591DBF" w:rsidP="008E5003">
      <w:r>
        <w:t>Chaque groupe moteur et roue est représenté par un vecteur.</w:t>
      </w:r>
    </w:p>
    <w:p w14:paraId="14DDAF79" w14:textId="77777777" w:rsidR="00591DBF" w:rsidRDefault="00591DBF" w:rsidP="008E5003"/>
    <w:p w14:paraId="17A1601E" w14:textId="77777777" w:rsidR="00591DBF" w:rsidRDefault="00591DBF" w:rsidP="008E5003">
      <w:r>
        <w:t>Afin de gérer au mieux le déplacement du robot, il est nécessaire de bien comprendre comment fonctionne le robot.</w:t>
      </w:r>
    </w:p>
    <w:p w14:paraId="24F12A5A" w14:textId="77777777" w:rsidR="003E5913" w:rsidRDefault="00591DBF" w:rsidP="003E5913">
      <w:pPr>
        <w:ind w:firstLine="708"/>
        <w:rPr>
          <w:rFonts w:eastAsiaTheme="minorEastAsia"/>
        </w:rPr>
      </w:pPr>
      <w:r>
        <w:lastRenderedPageBreak/>
        <w:t xml:space="preserve">Le robot a donc 4 roues holonomes, Néanmoins, du fait que l’on ait récupéré la structure de base du robot, toutes les roues ne sont pas situées à </w:t>
      </w:r>
      <m:oMath>
        <m:r>
          <w:rPr>
            <w:rFonts w:ascii="Cambria Math" w:hAnsi="Cambria Math"/>
          </w:rPr>
          <m:t>k.</m:t>
        </m:r>
        <m:f>
          <m:fPr>
            <m:ctrlPr>
              <w:rPr>
                <w:rFonts w:ascii="Cambria Math" w:hAnsi="Cambria Math"/>
                <w:i/>
              </w:rPr>
            </m:ctrlPr>
          </m:fPr>
          <m:num>
            <m:r>
              <w:rPr>
                <w:rFonts w:ascii="Cambria Math" w:hAnsi="Cambria Math"/>
              </w:rPr>
              <m:t xml:space="preserve"> π</m:t>
            </m:r>
          </m:num>
          <m:den>
            <m:r>
              <w:rPr>
                <w:rFonts w:ascii="Cambria Math" w:hAnsi="Cambria Math"/>
              </w:rPr>
              <m:t>2</m:t>
            </m:r>
          </m:den>
        </m:f>
      </m:oMath>
      <w:r>
        <w:rPr>
          <w:rFonts w:eastAsiaTheme="minorEastAsia"/>
        </w:rPr>
        <w:t xml:space="preserve"> .</w:t>
      </w:r>
      <w:r w:rsidR="003E5913">
        <w:rPr>
          <w:rFonts w:eastAsiaTheme="minorEastAsia"/>
        </w:rPr>
        <w:t xml:space="preserve"> Seules</w:t>
      </w:r>
      <w:r>
        <w:rPr>
          <w:rFonts w:eastAsiaTheme="minorEastAsia"/>
        </w:rPr>
        <w:t xml:space="preserve"> les deux roues arrière du robot sont bien situées à </w:t>
      </w:r>
      <m:oMath>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oMath>
      <w:r w:rsidR="003E5913">
        <w:rPr>
          <w:rFonts w:eastAsiaTheme="minorEastAsia"/>
        </w:rPr>
        <w:t xml:space="preserve"> et à </w:t>
      </w:r>
      <m:oMath>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oMath>
      <w:r w:rsidR="003E5913">
        <w:rPr>
          <w:rFonts w:eastAsiaTheme="minorEastAsia"/>
        </w:rPr>
        <w:t>.Les deux roues avant sont quant à elle à 21.5° et 158.5°. Cet angle est du au fait que nos prédécesseurs avaient prévu beaucoup de place pour la partie dribleur et kickeur.</w:t>
      </w:r>
    </w:p>
    <w:p w14:paraId="52F29529" w14:textId="77777777" w:rsidR="009F28E7" w:rsidRDefault="009F28E7" w:rsidP="003E5913">
      <w:pPr>
        <w:ind w:firstLine="708"/>
        <w:rPr>
          <w:rFonts w:eastAsiaTheme="minorEastAsia"/>
        </w:rPr>
      </w:pPr>
    </w:p>
    <w:p w14:paraId="3F513743" w14:textId="77777777" w:rsidR="003E5913" w:rsidRDefault="00B51483" w:rsidP="004976B6">
      <w:pPr>
        <w:pStyle w:val="Titre3"/>
        <w:numPr>
          <w:ilvl w:val="0"/>
          <w:numId w:val="20"/>
        </w:numPr>
      </w:pPr>
      <w:bookmarkStart w:id="19" w:name="_Toc533167662"/>
      <w:r>
        <w:t xml:space="preserve">Roue V1 </w:t>
      </w:r>
      <w:r w:rsidR="003E5913">
        <w:t>:</w:t>
      </w:r>
      <w:bookmarkEnd w:id="19"/>
    </w:p>
    <w:p w14:paraId="29C1D85D" w14:textId="77777777" w:rsidR="00B51483" w:rsidRPr="00B51483" w:rsidRDefault="00B51483" w:rsidP="004976B6">
      <w:pPr>
        <w:pStyle w:val="SoustitreOld"/>
        <w:numPr>
          <w:ilvl w:val="0"/>
          <w:numId w:val="21"/>
        </w:numPr>
      </w:pPr>
      <w:r>
        <w:t xml:space="preserve">Calcul </w:t>
      </w:r>
      <w:r w:rsidR="003232C8">
        <w:t xml:space="preserve">de </w:t>
      </w:r>
      <m:oMath>
        <m:acc>
          <m:accPr>
            <m:chr m:val="̅"/>
            <m:ctrlPr>
              <w:rPr>
                <w:rFonts w:ascii="Cambria Math" w:eastAsiaTheme="minorHAnsi" w:hAnsi="Cambria Math"/>
                <w:i/>
                <w:spacing w:val="0"/>
              </w:rPr>
            </m:ctrlPr>
          </m:accPr>
          <m:e>
            <m:r>
              <w:rPr>
                <w:rFonts w:ascii="Cambria Math" w:hAnsi="Cambria Math"/>
              </w:rPr>
              <m:t>V1</m:t>
            </m:r>
          </m:e>
        </m:acc>
      </m:oMath>
      <w:r>
        <w:t> :</w:t>
      </w:r>
    </w:p>
    <w:p w14:paraId="0C962528" w14:textId="77777777" w:rsidR="003E5913" w:rsidRDefault="00B51483" w:rsidP="004D030A">
      <w:pPr>
        <w:ind w:firstLine="708"/>
      </w:pPr>
      <w:r>
        <w:t xml:space="preserve">Le vecteur </w:t>
      </w:r>
      <m:oMath>
        <m:acc>
          <m:accPr>
            <m:chr m:val="̅"/>
            <m:ctrlPr>
              <w:rPr>
                <w:rFonts w:ascii="Cambria Math" w:hAnsi="Cambria Math"/>
                <w:i/>
              </w:rPr>
            </m:ctrlPr>
          </m:accPr>
          <m:e>
            <m:r>
              <w:rPr>
                <w:rFonts w:ascii="Cambria Math" w:hAnsi="Cambria Math"/>
              </w:rPr>
              <m:t>V1</m:t>
            </m:r>
          </m:e>
        </m:acc>
      </m:oMath>
      <w:r>
        <w:t xml:space="preserve"> est donc situé à un angle de 21.5° par rapport à l’axe AD, qui représente ici l’axe des x</w:t>
      </w:r>
      <w:r w:rsidR="00A47606">
        <w:t>.</w:t>
      </w:r>
    </w:p>
    <w:p w14:paraId="771C19F0" w14:textId="77777777" w:rsidR="00B51483" w:rsidRDefault="00B51483" w:rsidP="003E5913">
      <w:r>
        <w:t>On retrouve donc la relation :</w:t>
      </w:r>
    </w:p>
    <w:p w14:paraId="0C1C050D" w14:textId="77777777" w:rsidR="00B51483" w:rsidRPr="00BE2B25" w:rsidRDefault="00B51483" w:rsidP="003E5913">
      <w:pPr>
        <w:rPr>
          <w:rFonts w:eastAsiaTheme="minorEastAsia"/>
        </w:rPr>
      </w:pPr>
    </w:p>
    <w:p w14:paraId="29FA76C0" w14:textId="77777777" w:rsidR="00BE2B25" w:rsidRPr="0031387E" w:rsidRDefault="00BE2B25" w:rsidP="00BE2B25">
      <w:pPr>
        <w:rPr>
          <w:rFonts w:eastAsiaTheme="minorEastAsia"/>
        </w:rPr>
      </w:pPr>
      <m:oMathPara>
        <m:oMath>
          <m:r>
            <w:rPr>
              <w:rFonts w:ascii="Cambria Math" w:hAnsi="Cambria Math"/>
            </w:rPr>
            <m:t>x</m:t>
          </m:r>
          <m:acc>
            <m:accPr>
              <m:chr m:val="̅"/>
              <m:ctrlPr>
                <w:rPr>
                  <w:rFonts w:ascii="Cambria Math" w:hAnsi="Cambria Math"/>
                  <w:i/>
                </w:rPr>
              </m:ctrlPr>
            </m:accPr>
            <m:e>
              <m:r>
                <w:rPr>
                  <w:rFonts w:ascii="Cambria Math" w:hAnsi="Cambria Math"/>
                </w:rPr>
                <m:t>V1</m:t>
              </m:r>
            </m:e>
          </m:acc>
          <m:r>
            <w:rPr>
              <w:rFonts w:ascii="Cambria Math" w:hAnsi="Cambria Math"/>
            </w:rPr>
            <m:t>=</m:t>
          </m:r>
          <m:r>
            <m:rPr>
              <m:sty m:val="p"/>
            </m:rPr>
            <w:rPr>
              <w:rFonts w:ascii="Cambria Math" w:hAnsi="Cambria Math"/>
            </w:rPr>
            <m:t>cos⁡</m:t>
          </m:r>
          <m:r>
            <w:rPr>
              <w:rFonts w:ascii="Cambria Math" w:hAnsi="Cambria Math"/>
            </w:rPr>
            <m:t>(21.5+90)</m:t>
          </m:r>
        </m:oMath>
      </m:oMathPara>
    </w:p>
    <w:p w14:paraId="08AA71FB" w14:textId="77777777" w:rsidR="0031387E" w:rsidRPr="00BE2B25" w:rsidRDefault="0031387E" w:rsidP="00BE2B25">
      <w:pPr>
        <w:rPr>
          <w:rFonts w:eastAsiaTheme="minorEastAsia"/>
        </w:rPr>
      </w:pPr>
      <w:r>
        <w:rPr>
          <w:rFonts w:eastAsiaTheme="minorEastAsia"/>
        </w:rPr>
        <w:t>et</w:t>
      </w:r>
    </w:p>
    <w:p w14:paraId="0DE34F94" w14:textId="77777777" w:rsidR="00BE2B25" w:rsidRPr="004B5D4F" w:rsidRDefault="0031387E" w:rsidP="00BE2B25">
      <w:pPr>
        <w:rPr>
          <w:rFonts w:eastAsiaTheme="minorEastAsia"/>
        </w:rPr>
      </w:pPr>
      <m:oMathPara>
        <m:oMath>
          <m:r>
            <w:rPr>
              <w:rFonts w:ascii="Cambria Math" w:hAnsi="Cambria Math"/>
            </w:rPr>
            <m:t>y</m:t>
          </m:r>
          <m:acc>
            <m:accPr>
              <m:chr m:val="̅"/>
              <m:ctrlPr>
                <w:rPr>
                  <w:rFonts w:ascii="Cambria Math" w:hAnsi="Cambria Math"/>
                  <w:i/>
                </w:rPr>
              </m:ctrlPr>
            </m:accPr>
            <m:e>
              <m:r>
                <w:rPr>
                  <w:rFonts w:ascii="Cambria Math" w:hAnsi="Cambria Math"/>
                </w:rPr>
                <m:t>V1</m:t>
              </m:r>
            </m:e>
          </m:acc>
          <m:r>
            <w:rPr>
              <w:rFonts w:ascii="Cambria Math" w:hAnsi="Cambria Math"/>
            </w:rPr>
            <m:t>=</m:t>
          </m:r>
          <m:r>
            <m:rPr>
              <m:sty m:val="p"/>
            </m:rPr>
            <w:rPr>
              <w:rFonts w:ascii="Cambria Math" w:hAnsi="Cambria Math"/>
            </w:rPr>
            <m:t>cos⁡</m:t>
          </m:r>
          <m:r>
            <w:rPr>
              <w:rFonts w:ascii="Cambria Math" w:hAnsi="Cambria Math"/>
            </w:rPr>
            <m:t>(21.5+90)</m:t>
          </m:r>
        </m:oMath>
      </m:oMathPara>
    </w:p>
    <w:p w14:paraId="64708661" w14:textId="77777777" w:rsidR="00BE2B25" w:rsidRPr="00AF6891" w:rsidRDefault="00BE2B25" w:rsidP="003E5913">
      <w:pPr>
        <w:rPr>
          <w:rFonts w:eastAsiaTheme="minorEastAsia"/>
        </w:rPr>
      </w:pPr>
    </w:p>
    <w:p w14:paraId="4BE0181F" w14:textId="77777777" w:rsidR="00B51483" w:rsidRDefault="00A47606" w:rsidP="003E5913">
      <w:r>
        <w:t xml:space="preserve"> </w:t>
      </w:r>
    </w:p>
    <w:p w14:paraId="6F0A31C7" w14:textId="77777777" w:rsidR="00B51483" w:rsidRDefault="00B51483" w:rsidP="003E5913">
      <w:r>
        <w:t>Ainsi, on obtient :</w:t>
      </w:r>
    </w:p>
    <w:p w14:paraId="75249B4C" w14:textId="77777777" w:rsidR="00B51483" w:rsidRPr="00B51483" w:rsidRDefault="00B51483" w:rsidP="003E5913">
      <w:pPr>
        <w:rPr>
          <w:rFonts w:eastAsiaTheme="minorEastAsia"/>
        </w:rPr>
      </w:pPr>
      <m:oMathPara>
        <m:oMath>
          <m:r>
            <w:rPr>
              <w:rFonts w:ascii="Cambria Math" w:hAnsi="Cambria Math"/>
            </w:rPr>
            <m:t>x</m:t>
          </m:r>
          <m:acc>
            <m:accPr>
              <m:chr m:val="̅"/>
              <m:ctrlPr>
                <w:rPr>
                  <w:rFonts w:ascii="Cambria Math" w:hAnsi="Cambria Math"/>
                  <w:i/>
                </w:rPr>
              </m:ctrlPr>
            </m:accPr>
            <m:e>
              <m:r>
                <w:rPr>
                  <w:rFonts w:ascii="Cambria Math" w:hAnsi="Cambria Math"/>
                </w:rPr>
                <m:t>V1</m:t>
              </m:r>
            </m:e>
          </m:acc>
          <m:r>
            <w:rPr>
              <w:rFonts w:ascii="Cambria Math" w:hAnsi="Cambria Math"/>
            </w:rPr>
            <m:t>= -0.366</m:t>
          </m:r>
        </m:oMath>
      </m:oMathPara>
    </w:p>
    <w:p w14:paraId="1866A421" w14:textId="77777777" w:rsidR="00B51483" w:rsidRDefault="00B51483" w:rsidP="003E5913">
      <w:r>
        <w:t xml:space="preserve">Et </w:t>
      </w:r>
    </w:p>
    <w:p w14:paraId="34B340A8" w14:textId="77777777" w:rsidR="00B51483" w:rsidRPr="00B51483" w:rsidRDefault="00B51483" w:rsidP="003E5913">
      <w:pPr>
        <w:rPr>
          <w:rFonts w:eastAsiaTheme="minorEastAsia"/>
        </w:rPr>
      </w:pPr>
      <m:oMathPara>
        <m:oMath>
          <m:r>
            <w:rPr>
              <w:rFonts w:ascii="Cambria Math" w:hAnsi="Cambria Math"/>
            </w:rPr>
            <m:t>y</m:t>
          </m:r>
          <m:acc>
            <m:accPr>
              <m:chr m:val="̅"/>
              <m:ctrlPr>
                <w:rPr>
                  <w:rFonts w:ascii="Cambria Math" w:hAnsi="Cambria Math"/>
                  <w:i/>
                </w:rPr>
              </m:ctrlPr>
            </m:accPr>
            <m:e>
              <m:r>
                <w:rPr>
                  <w:rFonts w:ascii="Cambria Math" w:hAnsi="Cambria Math"/>
                </w:rPr>
                <m:t>V1</m:t>
              </m:r>
            </m:e>
          </m:acc>
          <m:r>
            <w:rPr>
              <w:rFonts w:ascii="Cambria Math" w:hAnsi="Cambria Math"/>
            </w:rPr>
            <m:t>=0.930</m:t>
          </m:r>
        </m:oMath>
      </m:oMathPara>
    </w:p>
    <w:p w14:paraId="5BC44F7C" w14:textId="77777777" w:rsidR="00B51483" w:rsidRDefault="00B51483" w:rsidP="003E5913"/>
    <w:p w14:paraId="152A3BD0" w14:textId="77777777" w:rsidR="00B51483" w:rsidRDefault="004D030A" w:rsidP="004976B6">
      <w:pPr>
        <w:pStyle w:val="SoustitreOld"/>
      </w:pPr>
      <w:r>
        <w:t xml:space="preserve">Vitesse et déplacement de </w:t>
      </w:r>
      <m:oMath>
        <m:acc>
          <m:accPr>
            <m:chr m:val="̅"/>
            <m:ctrlPr>
              <w:rPr>
                <w:rFonts w:ascii="Cambria Math" w:eastAsiaTheme="minorHAnsi" w:hAnsi="Cambria Math"/>
                <w:i/>
                <w:spacing w:val="0"/>
              </w:rPr>
            </m:ctrlPr>
          </m:accPr>
          <m:e>
            <m:r>
              <w:rPr>
                <w:rFonts w:ascii="Cambria Math" w:hAnsi="Cambria Math"/>
              </w:rPr>
              <m:t>V1</m:t>
            </m:r>
          </m:e>
        </m:acc>
      </m:oMath>
      <w:r>
        <w:t> :</w:t>
      </w:r>
    </w:p>
    <w:p w14:paraId="10456665" w14:textId="77777777" w:rsidR="003232C8" w:rsidRDefault="00512E08" w:rsidP="0031387E">
      <w:pPr>
        <w:ind w:firstLine="708"/>
      </w:pPr>
      <w:r>
        <w:t xml:space="preserve">On sait que le vecteur </w:t>
      </w:r>
      <m:oMath>
        <m:acc>
          <m:accPr>
            <m:chr m:val="̅"/>
            <m:ctrlPr>
              <w:rPr>
                <w:rFonts w:ascii="Cambria Math" w:hAnsi="Cambria Math"/>
                <w:i/>
              </w:rPr>
            </m:ctrlPr>
          </m:accPr>
          <m:e>
            <m:r>
              <w:rPr>
                <w:rFonts w:ascii="Cambria Math" w:hAnsi="Cambria Math"/>
              </w:rPr>
              <m:t>V1</m:t>
            </m:r>
          </m:e>
        </m:acc>
      </m:oMath>
      <w:r>
        <w:t xml:space="preserve"> est représenté par l’association de deux vecteurs grâce à la relation de Chasles. Le vecteur x</w:t>
      </w:r>
      <m:oMath>
        <m:acc>
          <m:accPr>
            <m:chr m:val="̅"/>
            <m:ctrlPr>
              <w:rPr>
                <w:rFonts w:ascii="Cambria Math" w:hAnsi="Cambria Math"/>
                <w:i/>
              </w:rPr>
            </m:ctrlPr>
          </m:accPr>
          <m:e>
            <m:r>
              <w:rPr>
                <w:rFonts w:ascii="Cambria Math" w:hAnsi="Cambria Math"/>
              </w:rPr>
              <m:t>V1</m:t>
            </m:r>
          </m:e>
        </m:acc>
      </m:oMath>
      <w:r>
        <w:t xml:space="preserve"> et le vecteur y</w:t>
      </w:r>
      <m:oMath>
        <m:acc>
          <m:accPr>
            <m:chr m:val="̅"/>
            <m:ctrlPr>
              <w:rPr>
                <w:rFonts w:ascii="Cambria Math" w:hAnsi="Cambria Math"/>
                <w:i/>
              </w:rPr>
            </m:ctrlPr>
          </m:accPr>
          <m:e>
            <m:r>
              <w:rPr>
                <w:rFonts w:ascii="Cambria Math" w:hAnsi="Cambria Math"/>
              </w:rPr>
              <m:t>V1</m:t>
            </m:r>
          </m:e>
        </m:acc>
      </m:oMath>
      <w:r>
        <w:t>.</w:t>
      </w:r>
      <w:r w:rsidR="00622947">
        <w:t xml:space="preserve"> Cette addition donne donc la valeur de déplacement en x et en y de la roue 1.</w:t>
      </w:r>
    </w:p>
    <w:p w14:paraId="5175DD46" w14:textId="77777777" w:rsidR="003A0080" w:rsidRPr="0031387E" w:rsidRDefault="003A0080" w:rsidP="0031387E">
      <w:pPr>
        <w:ind w:firstLine="708"/>
      </w:pPr>
    </w:p>
    <w:p w14:paraId="31B6A331" w14:textId="77777777" w:rsidR="003A0080" w:rsidRPr="00D34C82" w:rsidRDefault="00D34C82" w:rsidP="004D030A">
      <w:pPr>
        <w:rPr>
          <w:rFonts w:eastAsiaTheme="minorEastAsia"/>
        </w:rPr>
      </w:pPr>
      <m:oMathPara>
        <m:oMath>
          <m:r>
            <w:rPr>
              <w:rFonts w:ascii="Cambria Math" w:hAnsi="Cambria Math"/>
            </w:rPr>
            <m:t>V1=x</m:t>
          </m:r>
          <m:acc>
            <m:accPr>
              <m:chr m:val="̅"/>
              <m:ctrlPr>
                <w:rPr>
                  <w:rFonts w:ascii="Cambria Math" w:hAnsi="Cambria Math"/>
                  <w:i/>
                </w:rPr>
              </m:ctrlPr>
            </m:accPr>
            <m:e>
              <m:r>
                <w:rPr>
                  <w:rFonts w:ascii="Cambria Math" w:hAnsi="Cambria Math"/>
                </w:rPr>
                <m:t>V1</m:t>
              </m:r>
            </m:e>
          </m:acc>
          <m:r>
            <w:rPr>
              <w:rFonts w:ascii="Cambria Math" w:hAnsi="Cambria Math"/>
            </w:rPr>
            <m:t>+y</m:t>
          </m:r>
          <m:acc>
            <m:accPr>
              <m:chr m:val="̅"/>
              <m:ctrlPr>
                <w:rPr>
                  <w:rFonts w:ascii="Cambria Math" w:hAnsi="Cambria Math"/>
                  <w:i/>
                </w:rPr>
              </m:ctrlPr>
            </m:accPr>
            <m:e>
              <m:r>
                <w:rPr>
                  <w:rFonts w:ascii="Cambria Math" w:hAnsi="Cambria Math"/>
                </w:rPr>
                <m:t>V1</m:t>
              </m:r>
            </m:e>
          </m:acc>
        </m:oMath>
      </m:oMathPara>
    </w:p>
    <w:p w14:paraId="469F63B2" w14:textId="77777777" w:rsidR="00D34C82" w:rsidRPr="003A0080" w:rsidRDefault="00D34C82" w:rsidP="004D030A">
      <w:pPr>
        <w:rPr>
          <w:rFonts w:eastAsiaTheme="minorEastAsia"/>
        </w:rPr>
      </w:pPr>
    </w:p>
    <w:p w14:paraId="6BC075C8" w14:textId="77777777" w:rsidR="003A0080" w:rsidRDefault="003A0080" w:rsidP="004D030A">
      <w:pPr>
        <w:rPr>
          <w:rFonts w:eastAsiaTheme="minorEastAsia"/>
        </w:rPr>
      </w:pPr>
      <w:r>
        <w:rPr>
          <w:rFonts w:eastAsiaTheme="minorEastAsia"/>
        </w:rPr>
        <w:t xml:space="preserve">Par ailleurs, on sait que </w:t>
      </w:r>
      <w:r w:rsidR="00D34C82">
        <w:rPr>
          <w:rFonts w:eastAsiaTheme="minorEastAsia"/>
        </w:rPr>
        <w:t>l</w:t>
      </w:r>
      <w:r w:rsidR="00740D67">
        <w:rPr>
          <w:rFonts w:eastAsiaTheme="minorEastAsia"/>
        </w:rPr>
        <w:t>a</w:t>
      </w:r>
      <w:r w:rsidR="00D34C82">
        <w:rPr>
          <w:rFonts w:eastAsiaTheme="minorEastAsia"/>
        </w:rPr>
        <w:t xml:space="preserve"> roue fait 0.06m, et que la roue est directement connectée au moteur. De plus, on estime que la roue doit permettre d’atteindre une vitesse de 3m/s.</w:t>
      </w:r>
    </w:p>
    <w:p w14:paraId="51737CDB" w14:textId="77777777" w:rsidR="00D34C82" w:rsidRDefault="00D34C82" w:rsidP="004D030A">
      <w:pPr>
        <w:rPr>
          <w:rFonts w:eastAsiaTheme="minorEastAsia"/>
        </w:rPr>
      </w:pPr>
      <w:r>
        <w:rPr>
          <w:rFonts w:eastAsiaTheme="minorEastAsia"/>
        </w:rPr>
        <w:t>On obtient donc une vitesse de la roue 1 à :</w:t>
      </w:r>
    </w:p>
    <w:p w14:paraId="5689B97F" w14:textId="77777777" w:rsidR="00D34C82" w:rsidRDefault="00D34C82" w:rsidP="004D030A">
      <w:pPr>
        <w:rPr>
          <w:rFonts w:eastAsiaTheme="minorEastAsia"/>
        </w:rPr>
      </w:pPr>
    </w:p>
    <w:p w14:paraId="7C9E121A" w14:textId="77777777" w:rsidR="00D34C82" w:rsidRPr="00D34C82" w:rsidRDefault="00D34C82" w:rsidP="004D030A">
      <w:pPr>
        <w:rPr>
          <w:rFonts w:eastAsiaTheme="minorEastAsia"/>
        </w:rPr>
      </w:pPr>
      <m:oMathPara>
        <m:oMath>
          <m:r>
            <w:rPr>
              <w:rFonts w:ascii="Cambria Math" w:eastAsiaTheme="minorEastAsia" w:hAnsi="Cambria Math"/>
            </w:rPr>
            <m:t>rotation du moteur 1=</m:t>
          </m:r>
          <m:f>
            <m:fPr>
              <m:ctrlPr>
                <w:rPr>
                  <w:rFonts w:ascii="Cambria Math" w:eastAsiaTheme="minorEastAsia" w:hAnsi="Cambria Math"/>
                  <w:i/>
                </w:rPr>
              </m:ctrlPr>
            </m:fPr>
            <m:num>
              <m:r>
                <w:rPr>
                  <w:rFonts w:ascii="Cambria Math" w:eastAsiaTheme="minorEastAsia" w:hAnsi="Cambria Math"/>
                </w:rPr>
                <m:t>3.V1.60</m:t>
              </m:r>
            </m:num>
            <m:den>
              <m:r>
                <w:rPr>
                  <w:rFonts w:ascii="Cambria Math" w:eastAsiaTheme="minorEastAsia" w:hAnsi="Cambria Math"/>
                </w:rPr>
                <m:t>2.π.0.06</m:t>
              </m:r>
            </m:den>
          </m:f>
        </m:oMath>
      </m:oMathPara>
    </w:p>
    <w:p w14:paraId="57296EE6" w14:textId="77777777" w:rsidR="00D34C82" w:rsidRDefault="00D34C82" w:rsidP="004D030A">
      <w:pPr>
        <w:rPr>
          <w:rFonts w:eastAsiaTheme="minorEastAsia"/>
        </w:rPr>
      </w:pPr>
      <w:r>
        <w:rPr>
          <w:rFonts w:eastAsiaTheme="minorEastAsia"/>
        </w:rPr>
        <w:t>Avec :</w:t>
      </w:r>
    </w:p>
    <w:p w14:paraId="6B904658" w14:textId="77777777" w:rsidR="00D34C82" w:rsidRDefault="00D34C82" w:rsidP="004D030A">
      <w:pPr>
        <w:rPr>
          <w:rFonts w:eastAsiaTheme="minorEastAsia"/>
        </w:rPr>
      </w:pPr>
      <w:r>
        <w:rPr>
          <w:rFonts w:eastAsiaTheme="minorEastAsia"/>
        </w:rPr>
        <w:t>3 : vitesse du robot (exprimée en m/s)</w:t>
      </w:r>
    </w:p>
    <w:p w14:paraId="18E7812D" w14:textId="77777777" w:rsidR="00D34C82" w:rsidRDefault="00D34C82" w:rsidP="004D030A">
      <w:pPr>
        <w:rPr>
          <w:rFonts w:eastAsiaTheme="minorEastAsia"/>
        </w:rPr>
      </w:pPr>
      <w:r>
        <w:rPr>
          <w:rFonts w:eastAsiaTheme="minorEastAsia"/>
        </w:rPr>
        <w:t>V1 : déplacement en x et y du vecteur de la roue1</w:t>
      </w:r>
    </w:p>
    <w:p w14:paraId="045361B6" w14:textId="77777777" w:rsidR="00D34C82" w:rsidRDefault="00D34C82" w:rsidP="004D030A">
      <w:pPr>
        <w:rPr>
          <w:rFonts w:eastAsiaTheme="minorEastAsia"/>
        </w:rPr>
      </w:pPr>
      <w:r>
        <w:rPr>
          <w:rFonts w:eastAsiaTheme="minorEastAsia"/>
        </w:rPr>
        <w:t>60 : conversion de seconde à minute</w:t>
      </w:r>
    </w:p>
    <w:p w14:paraId="0DD825BD" w14:textId="77777777" w:rsidR="003232C8" w:rsidRDefault="00622947" w:rsidP="004D030A">
      <w:pPr>
        <w:rPr>
          <w:rFonts w:eastAsiaTheme="minorEastAsia"/>
        </w:rPr>
      </w:pPr>
      <w:r>
        <w:rPr>
          <w:rFonts w:eastAsiaTheme="minorEastAsia"/>
        </w:rPr>
        <w:t>2.</w:t>
      </w:r>
      <w:r>
        <w:rPr>
          <w:rFonts w:eastAsiaTheme="minorEastAsia" w:cs="Old Standard TT"/>
        </w:rPr>
        <w:t>π</w:t>
      </w:r>
      <w:r>
        <w:rPr>
          <w:rFonts w:eastAsiaTheme="minorEastAsia"/>
        </w:rPr>
        <w:t>.0.06 : périmètre de la roue</w:t>
      </w:r>
    </w:p>
    <w:p w14:paraId="382C73FD" w14:textId="77777777" w:rsidR="009F28E7" w:rsidRDefault="009F28E7" w:rsidP="004D030A"/>
    <w:p w14:paraId="1C6A90D2" w14:textId="77777777" w:rsidR="003232C8" w:rsidRDefault="003232C8" w:rsidP="004976B6">
      <w:pPr>
        <w:pStyle w:val="Titre3"/>
      </w:pPr>
      <w:bookmarkStart w:id="20" w:name="_Toc533167663"/>
      <w:r>
        <w:lastRenderedPageBreak/>
        <w:t>Roue V2 :</w:t>
      </w:r>
      <w:bookmarkEnd w:id="20"/>
    </w:p>
    <w:p w14:paraId="3F428EF2" w14:textId="77777777" w:rsidR="003232C8" w:rsidRDefault="003232C8" w:rsidP="004976B6">
      <w:pPr>
        <w:pStyle w:val="SoustitreOld"/>
        <w:numPr>
          <w:ilvl w:val="0"/>
          <w:numId w:val="22"/>
        </w:numPr>
      </w:pPr>
      <w:r>
        <w:t xml:space="preserve">Calcul de </w:t>
      </w:r>
      <m:oMath>
        <m:acc>
          <m:accPr>
            <m:chr m:val="̅"/>
            <m:ctrlPr>
              <w:rPr>
                <w:rFonts w:ascii="Cambria Math" w:eastAsiaTheme="minorHAnsi" w:hAnsi="Cambria Math"/>
                <w:i/>
                <w:spacing w:val="0"/>
              </w:rPr>
            </m:ctrlPr>
          </m:accPr>
          <m:e>
            <m:r>
              <w:rPr>
                <w:rFonts w:ascii="Cambria Math" w:hAnsi="Cambria Math"/>
              </w:rPr>
              <m:t>V2</m:t>
            </m:r>
          </m:e>
        </m:acc>
      </m:oMath>
      <w:r>
        <w:t> :</w:t>
      </w:r>
    </w:p>
    <w:p w14:paraId="7772BEC4" w14:textId="77777777" w:rsidR="009F28E7" w:rsidRDefault="003232C8" w:rsidP="003232C8">
      <w:pPr>
        <w:ind w:left="708"/>
        <w:rPr>
          <w:rFonts w:eastAsiaTheme="minorEastAsia"/>
        </w:rPr>
      </w:pPr>
      <w:r>
        <w:t xml:space="preserve">Le vecteur </w:t>
      </w:r>
      <m:oMath>
        <m:acc>
          <m:accPr>
            <m:chr m:val="̅"/>
            <m:ctrlPr>
              <w:rPr>
                <w:rFonts w:ascii="Cambria Math" w:hAnsi="Cambria Math"/>
                <w:i/>
              </w:rPr>
            </m:ctrlPr>
          </m:accPr>
          <m:e>
            <m:r>
              <w:rPr>
                <w:rFonts w:ascii="Cambria Math" w:hAnsi="Cambria Math"/>
              </w:rPr>
              <m:t>V2</m:t>
            </m:r>
          </m:e>
        </m:acc>
      </m:oMath>
      <w:r>
        <w:rPr>
          <w:rFonts w:eastAsiaTheme="minorEastAsia"/>
        </w:rPr>
        <w:t xml:space="preserve"> </w:t>
      </w:r>
      <w:r w:rsidR="009F28E7">
        <w:rPr>
          <w:rFonts w:eastAsiaTheme="minorEastAsia"/>
        </w:rPr>
        <w:t>est lui situé à 158.5°.</w:t>
      </w:r>
    </w:p>
    <w:p w14:paraId="080D51C7" w14:textId="77777777" w:rsidR="00512E08" w:rsidRDefault="009F28E7" w:rsidP="009F28E7">
      <w:pPr>
        <w:rPr>
          <w:rFonts w:eastAsiaTheme="minorEastAsia"/>
        </w:rPr>
      </w:pPr>
      <w:r>
        <w:rPr>
          <w:rFonts w:eastAsiaTheme="minorEastAsia"/>
        </w:rPr>
        <w:t>On a donc la relation :</w:t>
      </w:r>
    </w:p>
    <w:p w14:paraId="0206FA6A" w14:textId="77777777" w:rsidR="009F28E7" w:rsidRPr="004B5D4F" w:rsidRDefault="009F28E7" w:rsidP="009F28E7">
      <w:pPr>
        <w:rPr>
          <w:rFonts w:eastAsiaTheme="minorEastAsia"/>
        </w:rPr>
      </w:pPr>
      <m:oMathPara>
        <m:oMath>
          <m:r>
            <w:rPr>
              <w:rFonts w:ascii="Cambria Math" w:hAnsi="Cambria Math"/>
            </w:rPr>
            <m:t>x</m:t>
          </m:r>
          <m:acc>
            <m:accPr>
              <m:chr m:val="̅"/>
              <m:ctrlPr>
                <w:rPr>
                  <w:rFonts w:ascii="Cambria Math" w:hAnsi="Cambria Math"/>
                  <w:i/>
                </w:rPr>
              </m:ctrlPr>
            </m:accPr>
            <m:e>
              <m:r>
                <w:rPr>
                  <w:rFonts w:ascii="Cambria Math" w:hAnsi="Cambria Math"/>
                </w:rPr>
                <m:t>V2</m:t>
              </m:r>
            </m:e>
          </m:acc>
          <m:r>
            <w:rPr>
              <w:rFonts w:ascii="Cambria Math" w:hAnsi="Cambria Math"/>
            </w:rPr>
            <m:t>=</m:t>
          </m:r>
          <m:r>
            <m:rPr>
              <m:sty m:val="p"/>
            </m:rPr>
            <w:rPr>
              <w:rFonts w:ascii="Cambria Math" w:hAnsi="Cambria Math"/>
            </w:rPr>
            <m:t>cos⁡</m:t>
          </m:r>
          <m:r>
            <w:rPr>
              <w:rFonts w:ascii="Cambria Math" w:hAnsi="Cambria Math"/>
            </w:rPr>
            <m:t>(158.5+90)</m:t>
          </m:r>
        </m:oMath>
      </m:oMathPara>
    </w:p>
    <w:p w14:paraId="60C1740C" w14:textId="77777777" w:rsidR="004B5D4F" w:rsidRDefault="004B5D4F" w:rsidP="009F28E7">
      <w:r>
        <w:t xml:space="preserve">Et </w:t>
      </w:r>
    </w:p>
    <w:p w14:paraId="788DCB65" w14:textId="77777777" w:rsidR="004B5D4F" w:rsidRPr="0031387E" w:rsidRDefault="004B5D4F" w:rsidP="009F28E7">
      <w:pPr>
        <w:rPr>
          <w:rFonts w:eastAsiaTheme="minorEastAsia"/>
        </w:rPr>
      </w:pPr>
      <m:oMathPara>
        <m:oMath>
          <m:r>
            <w:rPr>
              <w:rFonts w:ascii="Cambria Math" w:hAnsi="Cambria Math"/>
            </w:rPr>
            <m:t>y</m:t>
          </m:r>
          <m:acc>
            <m:accPr>
              <m:chr m:val="̅"/>
              <m:ctrlPr>
                <w:rPr>
                  <w:rFonts w:ascii="Cambria Math" w:hAnsi="Cambria Math"/>
                  <w:i/>
                </w:rPr>
              </m:ctrlPr>
            </m:accPr>
            <m:e>
              <m:r>
                <w:rPr>
                  <w:rFonts w:ascii="Cambria Math" w:hAnsi="Cambria Math"/>
                </w:rPr>
                <m:t>V2</m:t>
              </m:r>
            </m:e>
          </m:acc>
          <m:r>
            <w:rPr>
              <w:rFonts w:ascii="Cambria Math" w:eastAsiaTheme="minorEastAsia" w:hAnsi="Cambria Math"/>
            </w:rPr>
            <m:t>=</m:t>
          </m:r>
          <m:r>
            <m:rPr>
              <m:sty m:val="p"/>
            </m:rPr>
            <w:rPr>
              <w:rFonts w:ascii="Cambria Math" w:eastAsiaTheme="minorEastAsia" w:hAnsi="Cambria Math"/>
            </w:rPr>
            <m:t>sin⁡</m:t>
          </m:r>
          <m:r>
            <w:rPr>
              <w:rFonts w:ascii="Cambria Math" w:eastAsiaTheme="minorEastAsia" w:hAnsi="Cambria Math"/>
            </w:rPr>
            <m:t>(158.5+90)</m:t>
          </m:r>
        </m:oMath>
      </m:oMathPara>
    </w:p>
    <w:p w14:paraId="72C0ED21" w14:textId="77777777" w:rsidR="0031387E" w:rsidRDefault="0031387E" w:rsidP="009F28E7"/>
    <w:p w14:paraId="6E560C89" w14:textId="77777777" w:rsidR="003A0080" w:rsidRDefault="003A0080" w:rsidP="009F28E7">
      <w:r>
        <w:t xml:space="preserve">Donc </w:t>
      </w:r>
    </w:p>
    <w:p w14:paraId="762BE637" w14:textId="77777777" w:rsidR="003A0080" w:rsidRPr="003A0080" w:rsidRDefault="003A0080" w:rsidP="009F28E7">
      <w:pPr>
        <w:rPr>
          <w:rFonts w:eastAsiaTheme="minorEastAsia"/>
        </w:rPr>
      </w:pPr>
      <m:oMathPara>
        <m:oMath>
          <m:r>
            <w:rPr>
              <w:rFonts w:ascii="Cambria Math" w:hAnsi="Cambria Math"/>
            </w:rPr>
            <m:t>x</m:t>
          </m:r>
          <m:acc>
            <m:accPr>
              <m:chr m:val="̅"/>
              <m:ctrlPr>
                <w:rPr>
                  <w:rFonts w:ascii="Cambria Math" w:hAnsi="Cambria Math"/>
                  <w:i/>
                </w:rPr>
              </m:ctrlPr>
            </m:accPr>
            <m:e>
              <m:r>
                <w:rPr>
                  <w:rFonts w:ascii="Cambria Math" w:hAnsi="Cambria Math"/>
                </w:rPr>
                <m:t>V2</m:t>
              </m:r>
            </m:e>
          </m:acc>
          <m:r>
            <w:rPr>
              <w:rFonts w:ascii="Cambria Math" w:hAnsi="Cambria Math"/>
            </w:rPr>
            <m:t>= -0.366</m:t>
          </m:r>
        </m:oMath>
      </m:oMathPara>
    </w:p>
    <w:p w14:paraId="0D2BD554" w14:textId="77777777" w:rsidR="003A0080" w:rsidRDefault="003A0080" w:rsidP="009F28E7">
      <w:pPr>
        <w:rPr>
          <w:rFonts w:eastAsiaTheme="minorEastAsia"/>
        </w:rPr>
      </w:pPr>
      <w:r>
        <w:rPr>
          <w:rFonts w:eastAsiaTheme="minorEastAsia"/>
        </w:rPr>
        <w:t xml:space="preserve">Et </w:t>
      </w:r>
    </w:p>
    <w:p w14:paraId="65A3A90B" w14:textId="77777777" w:rsidR="003A0080" w:rsidRPr="003A0080" w:rsidRDefault="003A0080" w:rsidP="003A0080">
      <w:pPr>
        <w:rPr>
          <w:rFonts w:eastAsiaTheme="minorEastAsia"/>
        </w:rPr>
      </w:pPr>
      <m:oMathPara>
        <m:oMath>
          <m:r>
            <w:rPr>
              <w:rFonts w:ascii="Cambria Math" w:hAnsi="Cambria Math"/>
            </w:rPr>
            <m:t>y</m:t>
          </m:r>
          <m:acc>
            <m:accPr>
              <m:chr m:val="̅"/>
              <m:ctrlPr>
                <w:rPr>
                  <w:rFonts w:ascii="Cambria Math" w:hAnsi="Cambria Math"/>
                  <w:i/>
                </w:rPr>
              </m:ctrlPr>
            </m:accPr>
            <m:e>
              <m:r>
                <w:rPr>
                  <w:rFonts w:ascii="Cambria Math" w:hAnsi="Cambria Math"/>
                </w:rPr>
                <m:t>V2</m:t>
              </m:r>
            </m:e>
          </m:acc>
          <m:r>
            <w:rPr>
              <w:rFonts w:ascii="Cambria Math" w:hAnsi="Cambria Math"/>
            </w:rPr>
            <m:t>= -0.93</m:t>
          </m:r>
        </m:oMath>
      </m:oMathPara>
    </w:p>
    <w:p w14:paraId="5298E74F" w14:textId="77777777" w:rsidR="003A0080" w:rsidRPr="003A0080" w:rsidRDefault="003A0080" w:rsidP="003A0080">
      <w:pPr>
        <w:rPr>
          <w:rFonts w:eastAsiaTheme="minorEastAsia"/>
        </w:rPr>
      </w:pPr>
    </w:p>
    <w:p w14:paraId="4EEE9325" w14:textId="77777777" w:rsidR="003A0080" w:rsidRDefault="00697E6D" w:rsidP="004976B6">
      <w:pPr>
        <w:pStyle w:val="SoustitreOld"/>
      </w:pPr>
      <w:r>
        <w:t>Vitesse et déplacement de V2 :</w:t>
      </w:r>
    </w:p>
    <w:p w14:paraId="318FDD4A" w14:textId="77777777" w:rsidR="00697E6D" w:rsidRDefault="00697E6D" w:rsidP="00697E6D">
      <w:r>
        <w:t>Avec la même relation que pour la roue1, on obtient :</w:t>
      </w:r>
    </w:p>
    <w:p w14:paraId="77293A78" w14:textId="77777777" w:rsidR="00697E6D" w:rsidRDefault="00697E6D" w:rsidP="00697E6D"/>
    <w:p w14:paraId="03B4FE97" w14:textId="77777777" w:rsidR="00697E6D" w:rsidRPr="00D34C82" w:rsidRDefault="00697E6D" w:rsidP="00697E6D">
      <w:pPr>
        <w:rPr>
          <w:rFonts w:eastAsiaTheme="minorEastAsia"/>
        </w:rPr>
      </w:pPr>
      <m:oMathPara>
        <m:oMath>
          <m:r>
            <w:rPr>
              <w:rFonts w:ascii="Cambria Math" w:hAnsi="Cambria Math"/>
            </w:rPr>
            <m:t>V2=x</m:t>
          </m:r>
          <m:acc>
            <m:accPr>
              <m:chr m:val="̅"/>
              <m:ctrlPr>
                <w:rPr>
                  <w:rFonts w:ascii="Cambria Math" w:hAnsi="Cambria Math"/>
                  <w:i/>
                </w:rPr>
              </m:ctrlPr>
            </m:accPr>
            <m:e>
              <m:r>
                <w:rPr>
                  <w:rFonts w:ascii="Cambria Math" w:hAnsi="Cambria Math"/>
                </w:rPr>
                <m:t>V2</m:t>
              </m:r>
            </m:e>
          </m:acc>
          <m:r>
            <w:rPr>
              <w:rFonts w:ascii="Cambria Math" w:hAnsi="Cambria Math"/>
            </w:rPr>
            <m:t>+y</m:t>
          </m:r>
          <m:acc>
            <m:accPr>
              <m:chr m:val="̅"/>
              <m:ctrlPr>
                <w:rPr>
                  <w:rFonts w:ascii="Cambria Math" w:hAnsi="Cambria Math"/>
                  <w:i/>
                </w:rPr>
              </m:ctrlPr>
            </m:accPr>
            <m:e>
              <m:r>
                <w:rPr>
                  <w:rFonts w:ascii="Cambria Math" w:hAnsi="Cambria Math"/>
                </w:rPr>
                <m:t>V2</m:t>
              </m:r>
            </m:e>
          </m:acc>
        </m:oMath>
      </m:oMathPara>
    </w:p>
    <w:p w14:paraId="51979709" w14:textId="77777777" w:rsidR="00697E6D" w:rsidRDefault="00697E6D" w:rsidP="00697E6D">
      <w:r>
        <w:t>Ainsi, la vitesse de rotation du moteur 2 est de :</w:t>
      </w:r>
    </w:p>
    <w:p w14:paraId="3F8A063E" w14:textId="77777777" w:rsidR="00697E6D" w:rsidRDefault="00697E6D" w:rsidP="00697E6D"/>
    <w:p w14:paraId="2D1E476D" w14:textId="77777777" w:rsidR="00697E6D" w:rsidRPr="00697E6D" w:rsidRDefault="00697E6D" w:rsidP="00697E6D">
      <w:pPr>
        <w:rPr>
          <w:rFonts w:eastAsiaTheme="minorEastAsia"/>
        </w:rPr>
      </w:pPr>
      <m:oMathPara>
        <m:oMath>
          <m:r>
            <w:rPr>
              <w:rFonts w:ascii="Cambria Math" w:eastAsiaTheme="minorEastAsia" w:hAnsi="Cambria Math"/>
            </w:rPr>
            <m:t>rotation du moteur 2=</m:t>
          </m:r>
          <m:f>
            <m:fPr>
              <m:ctrlPr>
                <w:rPr>
                  <w:rFonts w:ascii="Cambria Math" w:eastAsiaTheme="minorEastAsia" w:hAnsi="Cambria Math"/>
                  <w:i/>
                </w:rPr>
              </m:ctrlPr>
            </m:fPr>
            <m:num>
              <m:r>
                <w:rPr>
                  <w:rFonts w:ascii="Cambria Math" w:eastAsiaTheme="minorEastAsia" w:hAnsi="Cambria Math"/>
                </w:rPr>
                <m:t>3.V2.60</m:t>
              </m:r>
            </m:num>
            <m:den>
              <m:r>
                <w:rPr>
                  <w:rFonts w:ascii="Cambria Math" w:eastAsiaTheme="minorEastAsia" w:hAnsi="Cambria Math"/>
                </w:rPr>
                <m:t>2.π.0.06</m:t>
              </m:r>
            </m:den>
          </m:f>
        </m:oMath>
      </m:oMathPara>
    </w:p>
    <w:p w14:paraId="7DA6DE56" w14:textId="77777777" w:rsidR="00697E6D" w:rsidRDefault="00697E6D" w:rsidP="00697E6D">
      <w:pPr>
        <w:rPr>
          <w:rFonts w:eastAsiaTheme="minorEastAsia"/>
        </w:rPr>
      </w:pPr>
    </w:p>
    <w:p w14:paraId="05AC7CDC" w14:textId="77777777" w:rsidR="00697E6D" w:rsidRDefault="00697E6D" w:rsidP="004976B6">
      <w:pPr>
        <w:pStyle w:val="Titre3"/>
      </w:pPr>
      <w:bookmarkStart w:id="21" w:name="_Toc533167664"/>
      <w:r>
        <w:t>Roue V</w:t>
      </w:r>
      <w:r w:rsidR="00B92826">
        <w:t>3</w:t>
      </w:r>
      <w:r>
        <w:t> :</w:t>
      </w:r>
      <w:bookmarkEnd w:id="21"/>
    </w:p>
    <w:p w14:paraId="453EC1E3" w14:textId="77777777" w:rsidR="00697E6D" w:rsidRDefault="00697E6D" w:rsidP="004976B6">
      <w:pPr>
        <w:pStyle w:val="SoustitreOld"/>
        <w:numPr>
          <w:ilvl w:val="0"/>
          <w:numId w:val="23"/>
        </w:numPr>
      </w:pPr>
      <w:r>
        <w:t xml:space="preserve">Calcul de </w:t>
      </w:r>
      <m:oMath>
        <m:acc>
          <m:accPr>
            <m:chr m:val="̅"/>
            <m:ctrlPr>
              <w:rPr>
                <w:rFonts w:ascii="Cambria Math" w:eastAsiaTheme="minorHAnsi" w:hAnsi="Cambria Math"/>
                <w:i/>
                <w:spacing w:val="0"/>
              </w:rPr>
            </m:ctrlPr>
          </m:accPr>
          <m:e>
            <m:r>
              <w:rPr>
                <w:rFonts w:ascii="Cambria Math" w:hAnsi="Cambria Math"/>
              </w:rPr>
              <m:t>V3</m:t>
            </m:r>
          </m:e>
        </m:acc>
      </m:oMath>
      <w:r>
        <w:t> :</w:t>
      </w:r>
    </w:p>
    <w:p w14:paraId="13A103A0" w14:textId="77777777" w:rsidR="00697E6D" w:rsidRDefault="00697E6D" w:rsidP="00697E6D">
      <w:pPr>
        <w:ind w:left="708"/>
        <w:rPr>
          <w:rFonts w:eastAsiaTheme="minorEastAsia"/>
        </w:rPr>
      </w:pPr>
      <w:r>
        <w:t xml:space="preserve">Le vecteur </w:t>
      </w:r>
      <m:oMath>
        <m:acc>
          <m:accPr>
            <m:chr m:val="̅"/>
            <m:ctrlPr>
              <w:rPr>
                <w:rFonts w:ascii="Cambria Math" w:hAnsi="Cambria Math"/>
                <w:i/>
              </w:rPr>
            </m:ctrlPr>
          </m:accPr>
          <m:e>
            <m:r>
              <w:rPr>
                <w:rFonts w:ascii="Cambria Math" w:hAnsi="Cambria Math"/>
              </w:rPr>
              <m:t>V3</m:t>
            </m:r>
          </m:e>
        </m:acc>
      </m:oMath>
      <w:r>
        <w:rPr>
          <w:rFonts w:eastAsiaTheme="minorEastAsia"/>
        </w:rPr>
        <w:t xml:space="preserve"> est lui situé à 225°.</w:t>
      </w:r>
    </w:p>
    <w:p w14:paraId="2314C2A8" w14:textId="77777777" w:rsidR="00697E6D" w:rsidRDefault="00697E6D" w:rsidP="00697E6D">
      <w:pPr>
        <w:rPr>
          <w:rFonts w:eastAsiaTheme="minorEastAsia"/>
        </w:rPr>
      </w:pPr>
      <w:r>
        <w:rPr>
          <w:rFonts w:eastAsiaTheme="minorEastAsia"/>
        </w:rPr>
        <w:t>On a donc la relation :</w:t>
      </w:r>
    </w:p>
    <w:p w14:paraId="6E7C5CFA" w14:textId="77777777" w:rsidR="00697E6D" w:rsidRPr="004B5D4F" w:rsidRDefault="00697E6D" w:rsidP="00697E6D">
      <w:pPr>
        <w:rPr>
          <w:rFonts w:eastAsiaTheme="minorEastAsia"/>
        </w:rPr>
      </w:pPr>
      <m:oMathPara>
        <m:oMath>
          <m:r>
            <w:rPr>
              <w:rFonts w:ascii="Cambria Math" w:hAnsi="Cambria Math"/>
            </w:rPr>
            <m:t>x</m:t>
          </m:r>
          <m:acc>
            <m:accPr>
              <m:chr m:val="̅"/>
              <m:ctrlPr>
                <w:rPr>
                  <w:rFonts w:ascii="Cambria Math" w:hAnsi="Cambria Math"/>
                  <w:i/>
                </w:rPr>
              </m:ctrlPr>
            </m:accPr>
            <m:e>
              <m:r>
                <w:rPr>
                  <w:rFonts w:ascii="Cambria Math" w:hAnsi="Cambria Math"/>
                </w:rPr>
                <m:t>V3</m:t>
              </m:r>
            </m:e>
          </m:acc>
          <m:r>
            <w:rPr>
              <w:rFonts w:ascii="Cambria Math" w:hAnsi="Cambria Math"/>
            </w:rPr>
            <m:t>=</m:t>
          </m:r>
          <m:r>
            <m:rPr>
              <m:sty m:val="p"/>
            </m:rPr>
            <w:rPr>
              <w:rFonts w:ascii="Cambria Math" w:hAnsi="Cambria Math"/>
            </w:rPr>
            <m:t>cos⁡</m:t>
          </m:r>
          <m:r>
            <w:rPr>
              <w:rFonts w:ascii="Cambria Math" w:hAnsi="Cambria Math"/>
            </w:rPr>
            <m:t>(225+90)</m:t>
          </m:r>
        </m:oMath>
      </m:oMathPara>
    </w:p>
    <w:p w14:paraId="3407DAA2" w14:textId="77777777" w:rsidR="00697E6D" w:rsidRDefault="00697E6D" w:rsidP="00697E6D">
      <w:r>
        <w:t xml:space="preserve">Et </w:t>
      </w:r>
    </w:p>
    <w:p w14:paraId="2C5B3D6A" w14:textId="77777777" w:rsidR="00697E6D" w:rsidRPr="0031387E" w:rsidRDefault="00697E6D" w:rsidP="00697E6D">
      <w:pPr>
        <w:rPr>
          <w:rFonts w:eastAsiaTheme="minorEastAsia"/>
        </w:rPr>
      </w:pPr>
      <m:oMathPara>
        <m:oMath>
          <m:r>
            <w:rPr>
              <w:rFonts w:ascii="Cambria Math" w:hAnsi="Cambria Math"/>
            </w:rPr>
            <m:t>y</m:t>
          </m:r>
          <m:acc>
            <m:accPr>
              <m:chr m:val="̅"/>
              <m:ctrlPr>
                <w:rPr>
                  <w:rFonts w:ascii="Cambria Math" w:hAnsi="Cambria Math"/>
                  <w:i/>
                </w:rPr>
              </m:ctrlPr>
            </m:accPr>
            <m:e>
              <m:r>
                <w:rPr>
                  <w:rFonts w:ascii="Cambria Math" w:hAnsi="Cambria Math"/>
                </w:rPr>
                <m:t>V3</m:t>
              </m:r>
            </m:e>
          </m:acc>
          <m:r>
            <w:rPr>
              <w:rFonts w:ascii="Cambria Math" w:eastAsiaTheme="minorEastAsia" w:hAnsi="Cambria Math"/>
            </w:rPr>
            <m:t>=</m:t>
          </m:r>
          <m:r>
            <m:rPr>
              <m:sty m:val="p"/>
            </m:rPr>
            <w:rPr>
              <w:rFonts w:ascii="Cambria Math" w:eastAsiaTheme="minorEastAsia" w:hAnsi="Cambria Math"/>
            </w:rPr>
            <m:t>sin⁡</m:t>
          </m:r>
          <m:r>
            <w:rPr>
              <w:rFonts w:ascii="Cambria Math" w:eastAsiaTheme="minorEastAsia" w:hAnsi="Cambria Math"/>
            </w:rPr>
            <m:t>(225+90)</m:t>
          </m:r>
        </m:oMath>
      </m:oMathPara>
    </w:p>
    <w:p w14:paraId="434FC6B4" w14:textId="77777777" w:rsidR="00697E6D" w:rsidRDefault="00697E6D" w:rsidP="00697E6D"/>
    <w:p w14:paraId="6686ADE5" w14:textId="77777777" w:rsidR="00697E6D" w:rsidRDefault="00697E6D" w:rsidP="00697E6D">
      <w:r>
        <w:t xml:space="preserve">Donc </w:t>
      </w:r>
    </w:p>
    <w:p w14:paraId="57CA2778" w14:textId="77777777" w:rsidR="00697E6D" w:rsidRPr="003A0080" w:rsidRDefault="00697E6D" w:rsidP="00697E6D">
      <w:pPr>
        <w:rPr>
          <w:rFonts w:eastAsiaTheme="minorEastAsia"/>
        </w:rPr>
      </w:pPr>
      <m:oMathPara>
        <m:oMath>
          <m:r>
            <w:rPr>
              <w:rFonts w:ascii="Cambria Math" w:hAnsi="Cambria Math"/>
            </w:rPr>
            <m:t>x</m:t>
          </m:r>
          <m:acc>
            <m:accPr>
              <m:chr m:val="̅"/>
              <m:ctrlPr>
                <w:rPr>
                  <w:rFonts w:ascii="Cambria Math" w:hAnsi="Cambria Math"/>
                  <w:i/>
                </w:rPr>
              </m:ctrlPr>
            </m:accPr>
            <m:e>
              <m:r>
                <w:rPr>
                  <w:rFonts w:ascii="Cambria Math" w:hAnsi="Cambria Math"/>
                </w:rPr>
                <m:t>V3</m:t>
              </m:r>
            </m:e>
          </m:acc>
          <m:r>
            <w:rPr>
              <w:rFonts w:ascii="Cambria Math" w:hAnsi="Cambria Math"/>
            </w:rPr>
            <m:t>= 0.707</m:t>
          </m:r>
        </m:oMath>
      </m:oMathPara>
    </w:p>
    <w:p w14:paraId="01591B69" w14:textId="77777777" w:rsidR="00697E6D" w:rsidRDefault="00697E6D" w:rsidP="00697E6D">
      <w:pPr>
        <w:rPr>
          <w:rFonts w:eastAsiaTheme="minorEastAsia"/>
        </w:rPr>
      </w:pPr>
      <w:r>
        <w:rPr>
          <w:rFonts w:eastAsiaTheme="minorEastAsia"/>
        </w:rPr>
        <w:t xml:space="preserve">Et </w:t>
      </w:r>
    </w:p>
    <w:p w14:paraId="527D4570" w14:textId="77777777" w:rsidR="00697E6D" w:rsidRPr="003A0080" w:rsidRDefault="00697E6D" w:rsidP="00697E6D">
      <w:pPr>
        <w:rPr>
          <w:rFonts w:eastAsiaTheme="minorEastAsia"/>
        </w:rPr>
      </w:pPr>
      <m:oMathPara>
        <m:oMath>
          <m:r>
            <w:rPr>
              <w:rFonts w:ascii="Cambria Math" w:hAnsi="Cambria Math"/>
            </w:rPr>
            <m:t>y</m:t>
          </m:r>
          <m:acc>
            <m:accPr>
              <m:chr m:val="̅"/>
              <m:ctrlPr>
                <w:rPr>
                  <w:rFonts w:ascii="Cambria Math" w:hAnsi="Cambria Math"/>
                  <w:i/>
                </w:rPr>
              </m:ctrlPr>
            </m:accPr>
            <m:e>
              <m:r>
                <w:rPr>
                  <w:rFonts w:ascii="Cambria Math" w:hAnsi="Cambria Math"/>
                </w:rPr>
                <m:t>V3</m:t>
              </m:r>
            </m:e>
          </m:acc>
          <m:r>
            <w:rPr>
              <w:rFonts w:ascii="Cambria Math" w:hAnsi="Cambria Math"/>
            </w:rPr>
            <m:t>= -0.707</m:t>
          </m:r>
        </m:oMath>
      </m:oMathPara>
    </w:p>
    <w:p w14:paraId="2ADDBFAB" w14:textId="77777777" w:rsidR="00697E6D" w:rsidRPr="003A0080" w:rsidRDefault="00697E6D" w:rsidP="00697E6D">
      <w:pPr>
        <w:rPr>
          <w:rFonts w:eastAsiaTheme="minorEastAsia"/>
        </w:rPr>
      </w:pPr>
    </w:p>
    <w:p w14:paraId="180ECA3B" w14:textId="77777777" w:rsidR="00697E6D" w:rsidRDefault="00697E6D" w:rsidP="004976B6">
      <w:pPr>
        <w:pStyle w:val="SoustitreOld"/>
      </w:pPr>
      <w:r>
        <w:t>Vitesse et déplacement de V3 :</w:t>
      </w:r>
    </w:p>
    <w:p w14:paraId="0A70FB60" w14:textId="77777777" w:rsidR="00697E6D" w:rsidRDefault="00697E6D" w:rsidP="00697E6D">
      <w:r>
        <w:t>Avec la même relation que pour la roue1, on obtient :</w:t>
      </w:r>
    </w:p>
    <w:p w14:paraId="2B683F5C" w14:textId="77777777" w:rsidR="00697E6D" w:rsidRDefault="00697E6D" w:rsidP="00697E6D"/>
    <w:p w14:paraId="595369B6" w14:textId="77777777" w:rsidR="00697E6D" w:rsidRPr="00D34C82" w:rsidRDefault="00697E6D" w:rsidP="00697E6D">
      <w:pPr>
        <w:rPr>
          <w:rFonts w:eastAsiaTheme="minorEastAsia"/>
        </w:rPr>
      </w:pPr>
      <m:oMathPara>
        <m:oMath>
          <m:r>
            <w:rPr>
              <w:rFonts w:ascii="Cambria Math" w:hAnsi="Cambria Math"/>
            </w:rPr>
            <m:t>V3=x</m:t>
          </m:r>
          <m:acc>
            <m:accPr>
              <m:chr m:val="̅"/>
              <m:ctrlPr>
                <w:rPr>
                  <w:rFonts w:ascii="Cambria Math" w:hAnsi="Cambria Math"/>
                  <w:i/>
                </w:rPr>
              </m:ctrlPr>
            </m:accPr>
            <m:e>
              <m:r>
                <w:rPr>
                  <w:rFonts w:ascii="Cambria Math" w:hAnsi="Cambria Math"/>
                </w:rPr>
                <m:t>V3</m:t>
              </m:r>
            </m:e>
          </m:acc>
          <m:r>
            <w:rPr>
              <w:rFonts w:ascii="Cambria Math" w:hAnsi="Cambria Math"/>
            </w:rPr>
            <m:t>+y</m:t>
          </m:r>
          <m:acc>
            <m:accPr>
              <m:chr m:val="̅"/>
              <m:ctrlPr>
                <w:rPr>
                  <w:rFonts w:ascii="Cambria Math" w:hAnsi="Cambria Math"/>
                  <w:i/>
                </w:rPr>
              </m:ctrlPr>
            </m:accPr>
            <m:e>
              <m:r>
                <w:rPr>
                  <w:rFonts w:ascii="Cambria Math" w:hAnsi="Cambria Math"/>
                </w:rPr>
                <m:t>V3</m:t>
              </m:r>
            </m:e>
          </m:acc>
        </m:oMath>
      </m:oMathPara>
    </w:p>
    <w:p w14:paraId="700B5B48" w14:textId="77777777" w:rsidR="00697E6D" w:rsidRDefault="00697E6D" w:rsidP="00697E6D">
      <w:r>
        <w:t>Ainsi, la vitesse de rotation du moteur 3 est de :</w:t>
      </w:r>
    </w:p>
    <w:p w14:paraId="7EB9D622" w14:textId="77777777" w:rsidR="00697E6D" w:rsidRDefault="00697E6D" w:rsidP="00697E6D"/>
    <w:p w14:paraId="3A58D5A8" w14:textId="77777777" w:rsidR="00697E6D" w:rsidRPr="00697E6D" w:rsidRDefault="00697E6D" w:rsidP="00697E6D">
      <w:pPr>
        <w:rPr>
          <w:rFonts w:eastAsiaTheme="minorEastAsia"/>
        </w:rPr>
      </w:pPr>
      <m:oMathPara>
        <m:oMath>
          <m:r>
            <w:rPr>
              <w:rFonts w:ascii="Cambria Math" w:eastAsiaTheme="minorEastAsia" w:hAnsi="Cambria Math"/>
            </w:rPr>
            <m:t>rotation du moteur 3=</m:t>
          </m:r>
          <m:f>
            <m:fPr>
              <m:ctrlPr>
                <w:rPr>
                  <w:rFonts w:ascii="Cambria Math" w:eastAsiaTheme="minorEastAsia" w:hAnsi="Cambria Math"/>
                  <w:i/>
                </w:rPr>
              </m:ctrlPr>
            </m:fPr>
            <m:num>
              <m:r>
                <w:rPr>
                  <w:rFonts w:ascii="Cambria Math" w:eastAsiaTheme="minorEastAsia" w:hAnsi="Cambria Math"/>
                </w:rPr>
                <m:t>3.V3.60</m:t>
              </m:r>
            </m:num>
            <m:den>
              <m:r>
                <w:rPr>
                  <w:rFonts w:ascii="Cambria Math" w:eastAsiaTheme="minorEastAsia" w:hAnsi="Cambria Math"/>
                </w:rPr>
                <m:t>2.π.0.06</m:t>
              </m:r>
            </m:den>
          </m:f>
        </m:oMath>
      </m:oMathPara>
    </w:p>
    <w:p w14:paraId="7D0958E2" w14:textId="77777777" w:rsidR="00697E6D" w:rsidRDefault="00697E6D" w:rsidP="004976B6">
      <w:pPr>
        <w:pStyle w:val="Titre3"/>
      </w:pPr>
      <w:bookmarkStart w:id="22" w:name="_Toc533167665"/>
      <w:r>
        <w:lastRenderedPageBreak/>
        <w:t>Roue V4 :</w:t>
      </w:r>
      <w:bookmarkEnd w:id="22"/>
    </w:p>
    <w:p w14:paraId="6AA3C18C" w14:textId="77777777" w:rsidR="00697E6D" w:rsidRDefault="00697E6D" w:rsidP="004976B6">
      <w:pPr>
        <w:pStyle w:val="SoustitreOld"/>
        <w:numPr>
          <w:ilvl w:val="0"/>
          <w:numId w:val="19"/>
        </w:numPr>
      </w:pPr>
      <w:r>
        <w:t xml:space="preserve">Calcul de </w:t>
      </w:r>
      <m:oMath>
        <m:acc>
          <m:accPr>
            <m:chr m:val="̅"/>
            <m:ctrlPr>
              <w:rPr>
                <w:rFonts w:ascii="Cambria Math" w:eastAsiaTheme="minorHAnsi" w:hAnsi="Cambria Math"/>
                <w:i/>
                <w:spacing w:val="0"/>
              </w:rPr>
            </m:ctrlPr>
          </m:accPr>
          <m:e>
            <m:r>
              <w:rPr>
                <w:rFonts w:ascii="Cambria Math" w:hAnsi="Cambria Math"/>
              </w:rPr>
              <m:t>V4</m:t>
            </m:r>
          </m:e>
        </m:acc>
      </m:oMath>
      <w:r>
        <w:t> :</w:t>
      </w:r>
    </w:p>
    <w:p w14:paraId="274503FC" w14:textId="77777777" w:rsidR="00697E6D" w:rsidRDefault="00697E6D" w:rsidP="00697E6D">
      <w:pPr>
        <w:ind w:left="708"/>
        <w:rPr>
          <w:rFonts w:eastAsiaTheme="minorEastAsia"/>
        </w:rPr>
      </w:pPr>
      <w:r>
        <w:t xml:space="preserve">Le vecteur </w:t>
      </w:r>
      <m:oMath>
        <m:acc>
          <m:accPr>
            <m:chr m:val="̅"/>
            <m:ctrlPr>
              <w:rPr>
                <w:rFonts w:ascii="Cambria Math" w:hAnsi="Cambria Math"/>
                <w:i/>
              </w:rPr>
            </m:ctrlPr>
          </m:accPr>
          <m:e>
            <m:r>
              <w:rPr>
                <w:rFonts w:ascii="Cambria Math" w:hAnsi="Cambria Math"/>
              </w:rPr>
              <m:t>V4</m:t>
            </m:r>
          </m:e>
        </m:acc>
      </m:oMath>
      <w:r>
        <w:rPr>
          <w:rFonts w:eastAsiaTheme="minorEastAsia"/>
        </w:rPr>
        <w:t xml:space="preserve"> est lui situé à 315°.</w:t>
      </w:r>
    </w:p>
    <w:p w14:paraId="1DB69225" w14:textId="77777777" w:rsidR="00697E6D" w:rsidRDefault="00697E6D" w:rsidP="00697E6D">
      <w:pPr>
        <w:rPr>
          <w:rFonts w:eastAsiaTheme="minorEastAsia"/>
        </w:rPr>
      </w:pPr>
      <w:r>
        <w:rPr>
          <w:rFonts w:eastAsiaTheme="minorEastAsia"/>
        </w:rPr>
        <w:t>On a donc la relation :</w:t>
      </w:r>
    </w:p>
    <w:p w14:paraId="001166BE" w14:textId="77777777" w:rsidR="00697E6D" w:rsidRPr="004B5D4F" w:rsidRDefault="00697E6D" w:rsidP="00697E6D">
      <w:pPr>
        <w:rPr>
          <w:rFonts w:eastAsiaTheme="minorEastAsia"/>
        </w:rPr>
      </w:pPr>
      <m:oMathPara>
        <m:oMath>
          <m:r>
            <w:rPr>
              <w:rFonts w:ascii="Cambria Math" w:hAnsi="Cambria Math"/>
            </w:rPr>
            <m:t>x</m:t>
          </m:r>
          <m:acc>
            <m:accPr>
              <m:chr m:val="̅"/>
              <m:ctrlPr>
                <w:rPr>
                  <w:rFonts w:ascii="Cambria Math" w:hAnsi="Cambria Math"/>
                  <w:i/>
                </w:rPr>
              </m:ctrlPr>
            </m:accPr>
            <m:e>
              <m:r>
                <w:rPr>
                  <w:rFonts w:ascii="Cambria Math" w:hAnsi="Cambria Math"/>
                </w:rPr>
                <m:t>V4</m:t>
              </m:r>
            </m:e>
          </m:acc>
          <m:r>
            <w:rPr>
              <w:rFonts w:ascii="Cambria Math" w:hAnsi="Cambria Math"/>
            </w:rPr>
            <m:t>=</m:t>
          </m:r>
          <m:r>
            <m:rPr>
              <m:sty m:val="p"/>
            </m:rPr>
            <w:rPr>
              <w:rFonts w:ascii="Cambria Math" w:hAnsi="Cambria Math"/>
            </w:rPr>
            <m:t>cos⁡</m:t>
          </m:r>
          <m:r>
            <w:rPr>
              <w:rFonts w:ascii="Cambria Math" w:hAnsi="Cambria Math"/>
            </w:rPr>
            <m:t>(315+90)</m:t>
          </m:r>
        </m:oMath>
      </m:oMathPara>
    </w:p>
    <w:p w14:paraId="369F3D92" w14:textId="77777777" w:rsidR="00697E6D" w:rsidRDefault="00697E6D" w:rsidP="00697E6D">
      <w:r>
        <w:t xml:space="preserve">Et </w:t>
      </w:r>
    </w:p>
    <w:p w14:paraId="1609ECE0" w14:textId="77777777" w:rsidR="00697E6D" w:rsidRPr="0031387E" w:rsidRDefault="00697E6D" w:rsidP="00697E6D">
      <w:pPr>
        <w:rPr>
          <w:rFonts w:eastAsiaTheme="minorEastAsia"/>
        </w:rPr>
      </w:pPr>
      <m:oMathPara>
        <m:oMath>
          <m:r>
            <w:rPr>
              <w:rFonts w:ascii="Cambria Math" w:hAnsi="Cambria Math"/>
            </w:rPr>
            <m:t>y</m:t>
          </m:r>
          <m:acc>
            <m:accPr>
              <m:chr m:val="̅"/>
              <m:ctrlPr>
                <w:rPr>
                  <w:rFonts w:ascii="Cambria Math" w:hAnsi="Cambria Math"/>
                  <w:i/>
                </w:rPr>
              </m:ctrlPr>
            </m:accPr>
            <m:e>
              <m:r>
                <w:rPr>
                  <w:rFonts w:ascii="Cambria Math" w:hAnsi="Cambria Math"/>
                </w:rPr>
                <m:t>V4</m:t>
              </m:r>
            </m:e>
          </m:acc>
          <m:r>
            <w:rPr>
              <w:rFonts w:ascii="Cambria Math" w:eastAsiaTheme="minorEastAsia" w:hAnsi="Cambria Math"/>
            </w:rPr>
            <m:t>=</m:t>
          </m:r>
          <m:r>
            <m:rPr>
              <m:sty m:val="p"/>
            </m:rPr>
            <w:rPr>
              <w:rFonts w:ascii="Cambria Math" w:eastAsiaTheme="minorEastAsia" w:hAnsi="Cambria Math"/>
            </w:rPr>
            <m:t>sin⁡</m:t>
          </m:r>
          <m:r>
            <w:rPr>
              <w:rFonts w:ascii="Cambria Math" w:eastAsiaTheme="minorEastAsia" w:hAnsi="Cambria Math"/>
            </w:rPr>
            <m:t>(315+90)</m:t>
          </m:r>
        </m:oMath>
      </m:oMathPara>
    </w:p>
    <w:p w14:paraId="15D0FE88" w14:textId="77777777" w:rsidR="00697E6D" w:rsidRDefault="00697E6D" w:rsidP="00697E6D"/>
    <w:p w14:paraId="0DC160E1" w14:textId="77777777" w:rsidR="00697E6D" w:rsidRDefault="00697E6D" w:rsidP="00697E6D">
      <w:r>
        <w:t xml:space="preserve">Donc </w:t>
      </w:r>
    </w:p>
    <w:p w14:paraId="4EAE576D" w14:textId="77777777" w:rsidR="00697E6D" w:rsidRPr="003A0080" w:rsidRDefault="00697E6D" w:rsidP="00697E6D">
      <w:pPr>
        <w:rPr>
          <w:rFonts w:eastAsiaTheme="minorEastAsia"/>
        </w:rPr>
      </w:pPr>
      <m:oMathPara>
        <m:oMath>
          <m:r>
            <w:rPr>
              <w:rFonts w:ascii="Cambria Math" w:hAnsi="Cambria Math"/>
            </w:rPr>
            <m:t>x</m:t>
          </m:r>
          <m:acc>
            <m:accPr>
              <m:chr m:val="̅"/>
              <m:ctrlPr>
                <w:rPr>
                  <w:rFonts w:ascii="Cambria Math" w:hAnsi="Cambria Math"/>
                  <w:i/>
                </w:rPr>
              </m:ctrlPr>
            </m:accPr>
            <m:e>
              <m:r>
                <w:rPr>
                  <w:rFonts w:ascii="Cambria Math" w:hAnsi="Cambria Math"/>
                </w:rPr>
                <m:t>V4</m:t>
              </m:r>
            </m:e>
          </m:acc>
          <m:r>
            <w:rPr>
              <w:rFonts w:ascii="Cambria Math" w:hAnsi="Cambria Math"/>
            </w:rPr>
            <m:t>= 0.707</m:t>
          </m:r>
        </m:oMath>
      </m:oMathPara>
    </w:p>
    <w:p w14:paraId="115CD993" w14:textId="77777777" w:rsidR="00697E6D" w:rsidRDefault="00697E6D" w:rsidP="00697E6D">
      <w:pPr>
        <w:rPr>
          <w:rFonts w:eastAsiaTheme="minorEastAsia"/>
        </w:rPr>
      </w:pPr>
      <w:r>
        <w:rPr>
          <w:rFonts w:eastAsiaTheme="minorEastAsia"/>
        </w:rPr>
        <w:t xml:space="preserve">Et </w:t>
      </w:r>
    </w:p>
    <w:p w14:paraId="3213A23D" w14:textId="77777777" w:rsidR="00697E6D" w:rsidRPr="003A0080" w:rsidRDefault="00697E6D" w:rsidP="00697E6D">
      <w:pPr>
        <w:rPr>
          <w:rFonts w:eastAsiaTheme="minorEastAsia"/>
        </w:rPr>
      </w:pPr>
      <m:oMathPara>
        <m:oMath>
          <m:r>
            <w:rPr>
              <w:rFonts w:ascii="Cambria Math" w:hAnsi="Cambria Math"/>
            </w:rPr>
            <m:t>y</m:t>
          </m:r>
          <m:acc>
            <m:accPr>
              <m:chr m:val="̅"/>
              <m:ctrlPr>
                <w:rPr>
                  <w:rFonts w:ascii="Cambria Math" w:hAnsi="Cambria Math"/>
                  <w:i/>
                </w:rPr>
              </m:ctrlPr>
            </m:accPr>
            <m:e>
              <m:r>
                <w:rPr>
                  <w:rFonts w:ascii="Cambria Math" w:hAnsi="Cambria Math"/>
                </w:rPr>
                <m:t>V4</m:t>
              </m:r>
            </m:e>
          </m:acc>
          <m:r>
            <w:rPr>
              <w:rFonts w:ascii="Cambria Math" w:hAnsi="Cambria Math"/>
            </w:rPr>
            <m:t>= 0.707</m:t>
          </m:r>
        </m:oMath>
      </m:oMathPara>
    </w:p>
    <w:p w14:paraId="3643BCBA" w14:textId="77777777" w:rsidR="00697E6D" w:rsidRPr="003A0080" w:rsidRDefault="00697E6D" w:rsidP="00697E6D">
      <w:pPr>
        <w:rPr>
          <w:rFonts w:eastAsiaTheme="minorEastAsia"/>
        </w:rPr>
      </w:pPr>
    </w:p>
    <w:p w14:paraId="5FABF8BF" w14:textId="77777777" w:rsidR="00697E6D" w:rsidRDefault="00697E6D" w:rsidP="004976B6">
      <w:pPr>
        <w:pStyle w:val="SoustitreOld"/>
      </w:pPr>
      <w:r>
        <w:t>Vitesse et déplacement de V4 :</w:t>
      </w:r>
    </w:p>
    <w:p w14:paraId="637294AC" w14:textId="77777777" w:rsidR="00697E6D" w:rsidRDefault="00697E6D" w:rsidP="00697E6D">
      <w:r>
        <w:t>Avec la même relation que pour la roue1, on obtient :</w:t>
      </w:r>
    </w:p>
    <w:p w14:paraId="3DBE69CB" w14:textId="77777777" w:rsidR="00697E6D" w:rsidRDefault="00697E6D" w:rsidP="00697E6D"/>
    <w:p w14:paraId="4CED6C62" w14:textId="77777777" w:rsidR="00697E6D" w:rsidRPr="00D34C82" w:rsidRDefault="00697E6D" w:rsidP="00697E6D">
      <w:pPr>
        <w:rPr>
          <w:rFonts w:eastAsiaTheme="minorEastAsia"/>
        </w:rPr>
      </w:pPr>
      <m:oMathPara>
        <m:oMath>
          <m:r>
            <w:rPr>
              <w:rFonts w:ascii="Cambria Math" w:hAnsi="Cambria Math"/>
            </w:rPr>
            <m:t>V4=x</m:t>
          </m:r>
          <m:acc>
            <m:accPr>
              <m:chr m:val="̅"/>
              <m:ctrlPr>
                <w:rPr>
                  <w:rFonts w:ascii="Cambria Math" w:hAnsi="Cambria Math"/>
                  <w:i/>
                </w:rPr>
              </m:ctrlPr>
            </m:accPr>
            <m:e>
              <m:r>
                <w:rPr>
                  <w:rFonts w:ascii="Cambria Math" w:hAnsi="Cambria Math"/>
                </w:rPr>
                <m:t>V4</m:t>
              </m:r>
            </m:e>
          </m:acc>
          <m:r>
            <w:rPr>
              <w:rFonts w:ascii="Cambria Math" w:hAnsi="Cambria Math"/>
            </w:rPr>
            <m:t>+y</m:t>
          </m:r>
          <m:acc>
            <m:accPr>
              <m:chr m:val="̅"/>
              <m:ctrlPr>
                <w:rPr>
                  <w:rFonts w:ascii="Cambria Math" w:hAnsi="Cambria Math"/>
                  <w:i/>
                </w:rPr>
              </m:ctrlPr>
            </m:accPr>
            <m:e>
              <m:r>
                <w:rPr>
                  <w:rFonts w:ascii="Cambria Math" w:hAnsi="Cambria Math"/>
                </w:rPr>
                <m:t>V4</m:t>
              </m:r>
            </m:e>
          </m:acc>
        </m:oMath>
      </m:oMathPara>
    </w:p>
    <w:p w14:paraId="4B63CB0F" w14:textId="77777777" w:rsidR="00697E6D" w:rsidRDefault="00697E6D" w:rsidP="00697E6D">
      <w:r>
        <w:t>Ainsi, la vitesse de rotation du moteur 4 est de :</w:t>
      </w:r>
    </w:p>
    <w:p w14:paraId="4E71E806" w14:textId="77777777" w:rsidR="00697E6D" w:rsidRDefault="00697E6D" w:rsidP="00697E6D"/>
    <w:p w14:paraId="02DF0566" w14:textId="77777777" w:rsidR="00697E6D" w:rsidRPr="005E42DC" w:rsidRDefault="00697E6D" w:rsidP="00697E6D">
      <w:pPr>
        <w:rPr>
          <w:rFonts w:eastAsiaTheme="minorEastAsia"/>
        </w:rPr>
      </w:pPr>
      <m:oMathPara>
        <m:oMath>
          <m:r>
            <w:rPr>
              <w:rFonts w:ascii="Cambria Math" w:eastAsiaTheme="minorEastAsia" w:hAnsi="Cambria Math"/>
            </w:rPr>
            <m:t>rotation du moteur 4=</m:t>
          </m:r>
          <m:f>
            <m:fPr>
              <m:ctrlPr>
                <w:rPr>
                  <w:rFonts w:ascii="Cambria Math" w:eastAsiaTheme="minorEastAsia" w:hAnsi="Cambria Math"/>
                  <w:i/>
                </w:rPr>
              </m:ctrlPr>
            </m:fPr>
            <m:num>
              <m:r>
                <w:rPr>
                  <w:rFonts w:ascii="Cambria Math" w:eastAsiaTheme="minorEastAsia" w:hAnsi="Cambria Math"/>
                </w:rPr>
                <m:t>3.V4.60</m:t>
              </m:r>
            </m:num>
            <m:den>
              <m:r>
                <w:rPr>
                  <w:rFonts w:ascii="Cambria Math" w:eastAsiaTheme="minorEastAsia" w:hAnsi="Cambria Math"/>
                </w:rPr>
                <m:t>2.π.0.06</m:t>
              </m:r>
            </m:den>
          </m:f>
        </m:oMath>
      </m:oMathPara>
    </w:p>
    <w:p w14:paraId="40DEDE04" w14:textId="77777777" w:rsidR="005E42DC" w:rsidRPr="00697E6D" w:rsidRDefault="005E42DC" w:rsidP="00697E6D">
      <w:pPr>
        <w:rPr>
          <w:rFonts w:eastAsiaTheme="minorEastAsia"/>
        </w:rPr>
      </w:pPr>
    </w:p>
    <w:p w14:paraId="40F80FA1" w14:textId="77777777" w:rsidR="00697E6D" w:rsidRDefault="005E42DC" w:rsidP="004976B6">
      <w:pPr>
        <w:pStyle w:val="Titre3"/>
        <w:rPr>
          <w:rFonts w:eastAsiaTheme="minorEastAsia"/>
        </w:rPr>
      </w:pPr>
      <w:bookmarkStart w:id="23" w:name="_Toc533167666"/>
      <w:r>
        <w:rPr>
          <w:rFonts w:eastAsiaTheme="minorEastAsia"/>
        </w:rPr>
        <w:t>Exemple de déplacement :</w:t>
      </w:r>
      <w:bookmarkEnd w:id="23"/>
    </w:p>
    <w:p w14:paraId="077C6B9C" w14:textId="77777777" w:rsidR="005E42DC" w:rsidRPr="005E42DC" w:rsidRDefault="005E42DC" w:rsidP="005E42DC"/>
    <w:p w14:paraId="4B38E429" w14:textId="77777777" w:rsidR="00525417" w:rsidRDefault="00AB1FA3" w:rsidP="006761CF">
      <w:pPr>
        <w:ind w:firstLine="708"/>
      </w:pPr>
      <w:r>
        <w:t>Ainsi, si je cherche à réaliser un déplacement vers l’avant pour que le robot aille tout droit.</w:t>
      </w:r>
    </w:p>
    <w:p w14:paraId="6095E457" w14:textId="77777777" w:rsidR="00525417" w:rsidRDefault="00525417" w:rsidP="00697E6D">
      <w:pPr>
        <w:rPr>
          <w:rFonts w:eastAsiaTheme="minorEastAsia"/>
        </w:rPr>
      </w:pPr>
      <w:r>
        <w:t xml:space="preserve">Pour aller tout droit, je dois jouer avec le sens des vecteurs seulement puisque leur direction ne change pas. Donc je me retrouve avec le vecteur </w:t>
      </w:r>
      <m:oMath>
        <m:acc>
          <m:accPr>
            <m:chr m:val="̅"/>
            <m:ctrlPr>
              <w:rPr>
                <w:rFonts w:ascii="Cambria Math" w:hAnsi="Cambria Math"/>
                <w:i/>
              </w:rPr>
            </m:ctrlPr>
          </m:accPr>
          <m:e>
            <m:r>
              <w:rPr>
                <w:rFonts w:ascii="Cambria Math" w:hAnsi="Cambria Math"/>
              </w:rPr>
              <m:t>V1</m:t>
            </m:r>
          </m:e>
        </m:acc>
      </m:oMath>
      <w:r>
        <w:rPr>
          <w:rFonts w:eastAsiaTheme="minorEastAsia"/>
        </w:rPr>
        <w:t xml:space="preserve"> positif, le vecteur </w:t>
      </w:r>
      <m:oMath>
        <m:acc>
          <m:accPr>
            <m:chr m:val="̅"/>
            <m:ctrlPr>
              <w:rPr>
                <w:rFonts w:ascii="Cambria Math" w:hAnsi="Cambria Math"/>
                <w:i/>
              </w:rPr>
            </m:ctrlPr>
          </m:accPr>
          <m:e>
            <m:r>
              <w:rPr>
                <w:rFonts w:ascii="Cambria Math" w:hAnsi="Cambria Math"/>
              </w:rPr>
              <m:t>V2</m:t>
            </m:r>
          </m:e>
        </m:acc>
      </m:oMath>
      <w:r>
        <w:rPr>
          <w:rFonts w:eastAsiaTheme="minorEastAsia"/>
        </w:rPr>
        <w:t xml:space="preserve"> négatif, le vecteur </w:t>
      </w:r>
      <m:oMath>
        <m:acc>
          <m:accPr>
            <m:chr m:val="̅"/>
            <m:ctrlPr>
              <w:rPr>
                <w:rFonts w:ascii="Cambria Math" w:hAnsi="Cambria Math"/>
                <w:i/>
              </w:rPr>
            </m:ctrlPr>
          </m:accPr>
          <m:e>
            <m:r>
              <w:rPr>
                <w:rFonts w:ascii="Cambria Math" w:hAnsi="Cambria Math"/>
              </w:rPr>
              <m:t xml:space="preserve">V3 </m:t>
            </m:r>
          </m:e>
        </m:acc>
      </m:oMath>
      <w:r>
        <w:rPr>
          <w:rFonts w:eastAsiaTheme="minorEastAsia"/>
        </w:rPr>
        <w:t xml:space="preserve">négatif et le vecteur </w:t>
      </w:r>
      <m:oMath>
        <m:acc>
          <m:accPr>
            <m:chr m:val="̅"/>
            <m:ctrlPr>
              <w:rPr>
                <w:rFonts w:ascii="Cambria Math" w:hAnsi="Cambria Math"/>
                <w:i/>
              </w:rPr>
            </m:ctrlPr>
          </m:accPr>
          <m:e>
            <m:r>
              <w:rPr>
                <w:rFonts w:ascii="Cambria Math" w:hAnsi="Cambria Math"/>
              </w:rPr>
              <m:t>V4</m:t>
            </m:r>
          </m:e>
        </m:acc>
      </m:oMath>
      <w:r>
        <w:rPr>
          <w:rFonts w:eastAsiaTheme="minorEastAsia"/>
        </w:rPr>
        <w:t xml:space="preserve"> positif.</w:t>
      </w:r>
    </w:p>
    <w:p w14:paraId="7165C993" w14:textId="77777777" w:rsidR="00525417" w:rsidRDefault="00525417" w:rsidP="00697E6D">
      <w:r>
        <w:t>La représentation vectorielle est donc la suivante :</w:t>
      </w:r>
    </w:p>
    <w:p w14:paraId="68F302C9" w14:textId="77777777" w:rsidR="00525417" w:rsidRDefault="00AB1FA3" w:rsidP="00697E6D">
      <w:r>
        <w:t xml:space="preserv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525417" w14:paraId="63A637C1" w14:textId="77777777" w:rsidTr="00E92423">
        <w:tc>
          <w:tcPr>
            <w:tcW w:w="4531" w:type="dxa"/>
            <w:vAlign w:val="center"/>
          </w:tcPr>
          <w:p w14:paraId="4DBED8EC" w14:textId="77777777" w:rsidR="00E92423" w:rsidRDefault="00E92423" w:rsidP="00E92423">
            <w:pPr>
              <w:keepNext/>
              <w:jc w:val="center"/>
            </w:pPr>
            <w:r>
              <w:rPr>
                <w:noProof/>
              </w:rPr>
              <w:lastRenderedPageBreak/>
              <w:drawing>
                <wp:inline distT="0" distB="0" distL="0" distR="0" wp14:anchorId="11B7DB19" wp14:editId="555CFCB0">
                  <wp:extent cx="579600" cy="2606400"/>
                  <wp:effectExtent l="0" t="0" r="0" b="381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outdroit.jpg"/>
                          <pic:cNvPicPr/>
                        </pic:nvPicPr>
                        <pic:blipFill>
                          <a:blip r:embed="rId20">
                            <a:extLst>
                              <a:ext uri="{28A0092B-C50C-407E-A947-70E740481C1C}">
                                <a14:useLocalDpi xmlns:a14="http://schemas.microsoft.com/office/drawing/2010/main" val="0"/>
                              </a:ext>
                            </a:extLst>
                          </a:blip>
                          <a:stretch>
                            <a:fillRect/>
                          </a:stretch>
                        </pic:blipFill>
                        <pic:spPr>
                          <a:xfrm>
                            <a:off x="0" y="0"/>
                            <a:ext cx="579600" cy="2606400"/>
                          </a:xfrm>
                          <a:prstGeom prst="rect">
                            <a:avLst/>
                          </a:prstGeom>
                        </pic:spPr>
                      </pic:pic>
                    </a:graphicData>
                  </a:graphic>
                </wp:inline>
              </w:drawing>
            </w:r>
          </w:p>
          <w:p w14:paraId="2D94B1E6" w14:textId="346216C0" w:rsidR="00525417" w:rsidRDefault="00E92423" w:rsidP="00E92423">
            <w:pPr>
              <w:pStyle w:val="Lgende"/>
              <w:jc w:val="center"/>
            </w:pPr>
            <w:r>
              <w:t xml:space="preserve">Figure </w:t>
            </w:r>
            <w:r w:rsidR="008022B0">
              <w:rPr>
                <w:noProof/>
              </w:rPr>
              <w:fldChar w:fldCharType="begin"/>
            </w:r>
            <w:r w:rsidR="008022B0">
              <w:rPr>
                <w:noProof/>
              </w:rPr>
              <w:instrText xml:space="preserve"> SEQ Figure \* ARABIC </w:instrText>
            </w:r>
            <w:r w:rsidR="008022B0">
              <w:rPr>
                <w:noProof/>
              </w:rPr>
              <w:fldChar w:fldCharType="separate"/>
            </w:r>
            <w:r w:rsidR="00057FFC">
              <w:rPr>
                <w:noProof/>
              </w:rPr>
              <w:t>10</w:t>
            </w:r>
            <w:r w:rsidR="008022B0">
              <w:rPr>
                <w:noProof/>
              </w:rPr>
              <w:fldChar w:fldCharType="end"/>
            </w:r>
            <w:r>
              <w:t xml:space="preserve"> : Représentation vectorielle du déplacement</w:t>
            </w:r>
          </w:p>
        </w:tc>
        <w:tc>
          <w:tcPr>
            <w:tcW w:w="4531" w:type="dxa"/>
            <w:vAlign w:val="center"/>
          </w:tcPr>
          <w:p w14:paraId="3C798811" w14:textId="77777777" w:rsidR="00525417" w:rsidRDefault="00E92423" w:rsidP="00E92423">
            <w:pPr>
              <w:rPr>
                <w:rFonts w:eastAsiaTheme="minorEastAsia"/>
              </w:rPr>
            </w:pPr>
            <w:r>
              <w:t xml:space="preserve">Lorsque l’on cherche à aller tout droit, il est important de jouer avec le sens des vecteurs. Sachant que </w:t>
            </w:r>
            <m:oMath>
              <m:acc>
                <m:accPr>
                  <m:chr m:val="̅"/>
                  <m:ctrlPr>
                    <w:rPr>
                      <w:rFonts w:ascii="Cambria Math" w:hAnsi="Cambria Math"/>
                      <w:i/>
                    </w:rPr>
                  </m:ctrlPr>
                </m:accPr>
                <m:e>
                  <m:r>
                    <w:rPr>
                      <w:rFonts w:ascii="Cambria Math" w:hAnsi="Cambria Math"/>
                    </w:rPr>
                    <m:t>V1</m:t>
                  </m:r>
                </m:e>
              </m:acc>
            </m:oMath>
            <w:r>
              <w:rPr>
                <w:rFonts w:eastAsiaTheme="minorEastAsia"/>
              </w:rPr>
              <w:t xml:space="preserve"> et </w:t>
            </w:r>
            <m:oMath>
              <m:acc>
                <m:accPr>
                  <m:chr m:val="̅"/>
                  <m:ctrlPr>
                    <w:rPr>
                      <w:rFonts w:ascii="Cambria Math" w:hAnsi="Cambria Math"/>
                      <w:i/>
                    </w:rPr>
                  </m:ctrlPr>
                </m:accPr>
                <m:e>
                  <m:r>
                    <w:rPr>
                      <w:rFonts w:ascii="Cambria Math" w:hAnsi="Cambria Math"/>
                    </w:rPr>
                    <m:t>V2</m:t>
                  </m:r>
                </m:e>
              </m:acc>
            </m:oMath>
            <w:r>
              <w:rPr>
                <w:rFonts w:eastAsiaTheme="minorEastAsia"/>
              </w:rPr>
              <w:t xml:space="preserve"> sont symétrique par rapport à l’axe des Y, afin d’aller tout droit il est nécessaire que l’un soit l’opposé de l’autre.</w:t>
            </w:r>
          </w:p>
          <w:p w14:paraId="1D65C0E8" w14:textId="77777777" w:rsidR="00E92423" w:rsidRPr="00E92423" w:rsidRDefault="00E92423" w:rsidP="00E92423">
            <w:pPr>
              <w:rPr>
                <w:rFonts w:eastAsiaTheme="minorEastAsia"/>
              </w:rPr>
            </w:pPr>
            <w:r>
              <w:t xml:space="preserve">De même pour les vecteurs </w:t>
            </w:r>
            <m:oMath>
              <m:acc>
                <m:accPr>
                  <m:chr m:val="̅"/>
                  <m:ctrlPr>
                    <w:rPr>
                      <w:rFonts w:ascii="Cambria Math" w:hAnsi="Cambria Math"/>
                      <w:i/>
                    </w:rPr>
                  </m:ctrlPr>
                </m:accPr>
                <m:e>
                  <m:r>
                    <w:rPr>
                      <w:rFonts w:ascii="Cambria Math" w:hAnsi="Cambria Math"/>
                    </w:rPr>
                    <m:t>V3</m:t>
                  </m:r>
                </m:e>
              </m:acc>
            </m:oMath>
            <w:r>
              <w:rPr>
                <w:rFonts w:eastAsiaTheme="minorEastAsia"/>
              </w:rPr>
              <w:t xml:space="preserve"> et </w:t>
            </w:r>
            <m:oMath>
              <m:acc>
                <m:accPr>
                  <m:chr m:val="̅"/>
                  <m:ctrlPr>
                    <w:rPr>
                      <w:rFonts w:ascii="Cambria Math" w:hAnsi="Cambria Math"/>
                      <w:i/>
                    </w:rPr>
                  </m:ctrlPr>
                </m:accPr>
                <m:e>
                  <m:r>
                    <w:rPr>
                      <w:rFonts w:ascii="Cambria Math" w:hAnsi="Cambria Math"/>
                    </w:rPr>
                    <m:t>V4</m:t>
                  </m:r>
                </m:e>
              </m:acc>
            </m:oMath>
            <w:r>
              <w:rPr>
                <w:rFonts w:eastAsiaTheme="minorEastAsia"/>
              </w:rPr>
              <w:t>.</w:t>
            </w:r>
          </w:p>
        </w:tc>
      </w:tr>
    </w:tbl>
    <w:p w14:paraId="7AB5DF25" w14:textId="77777777" w:rsidR="00525417" w:rsidRDefault="00525417" w:rsidP="00697E6D"/>
    <w:p w14:paraId="2E3E8E32" w14:textId="77777777" w:rsidR="00E92423" w:rsidRDefault="00E92423" w:rsidP="00697E6D">
      <w:r>
        <w:t>Comme on cherche à aller tout droit, on ne se préoccupe que de l’axe des Y.</w:t>
      </w:r>
    </w:p>
    <w:p w14:paraId="30E1E277" w14:textId="77777777" w:rsidR="00697E6D" w:rsidRDefault="00AB1FA3" w:rsidP="00697E6D">
      <w:r>
        <w:t xml:space="preserve">Il me suffit </w:t>
      </w:r>
      <w:r w:rsidR="00E92423">
        <w:t xml:space="preserve">donc </w:t>
      </w:r>
      <w:r>
        <w:t>de réaliser le calcul suivant</w:t>
      </w:r>
      <w:r w:rsidR="00E92423">
        <w:t> </w:t>
      </w:r>
      <w:r>
        <w:t>:</w:t>
      </w:r>
    </w:p>
    <w:p w14:paraId="64B9C1F3" w14:textId="77777777" w:rsidR="00AB1FA3" w:rsidRPr="00B92826" w:rsidRDefault="00E92423" w:rsidP="00BD77CF">
      <w:pPr>
        <w:pStyle w:val="Paragraphedeliste"/>
        <w:numPr>
          <w:ilvl w:val="0"/>
          <w:numId w:val="24"/>
        </w:numPr>
      </w:pPr>
      <w:r>
        <w:t xml:space="preserve">Moteur1 : </w:t>
      </w:r>
      <m:oMath>
        <m:r>
          <w:rPr>
            <w:rFonts w:ascii="Cambria Math" w:hAnsi="Cambria Math"/>
          </w:rPr>
          <m:t>x</m:t>
        </m:r>
        <m:acc>
          <m:accPr>
            <m:chr m:val="̅"/>
            <m:ctrlPr>
              <w:rPr>
                <w:rFonts w:ascii="Cambria Math" w:hAnsi="Cambria Math"/>
                <w:i/>
              </w:rPr>
            </m:ctrlPr>
          </m:accPr>
          <m:e>
            <m:r>
              <w:rPr>
                <w:rFonts w:ascii="Cambria Math" w:hAnsi="Cambria Math"/>
              </w:rPr>
              <m:t>V1</m:t>
            </m:r>
          </m:e>
        </m:acc>
        <m:r>
          <w:rPr>
            <w:rFonts w:ascii="Cambria Math" w:hAnsi="Cambria Math"/>
          </w:rPr>
          <m:t>=0</m:t>
        </m:r>
      </m:oMath>
      <w:r>
        <w:rPr>
          <w:rFonts w:eastAsiaTheme="minorEastAsia"/>
        </w:rPr>
        <w:t xml:space="preserve"> et </w:t>
      </w:r>
      <m:oMath>
        <m:r>
          <w:rPr>
            <w:rFonts w:ascii="Cambria Math" w:eastAsiaTheme="minorEastAsia" w:hAnsi="Cambria Math"/>
          </w:rPr>
          <m:t>y</m:t>
        </m:r>
        <m:acc>
          <m:accPr>
            <m:chr m:val="̅"/>
            <m:ctrlPr>
              <w:rPr>
                <w:rFonts w:ascii="Cambria Math" w:hAnsi="Cambria Math"/>
                <w:i/>
              </w:rPr>
            </m:ctrlPr>
          </m:accPr>
          <m:e>
            <m:r>
              <w:rPr>
                <w:rFonts w:ascii="Cambria Math" w:hAnsi="Cambria Math"/>
              </w:rPr>
              <m:t>V1</m:t>
            </m:r>
          </m:e>
        </m:acc>
        <m:r>
          <w:rPr>
            <w:rFonts w:ascii="Cambria Math" w:hAnsi="Cambria Math"/>
          </w:rPr>
          <m:t>=0.93</m:t>
        </m:r>
      </m:oMath>
      <w:r>
        <w:rPr>
          <w:rFonts w:eastAsiaTheme="minorEastAsia"/>
        </w:rPr>
        <w:t xml:space="preserve"> </w:t>
      </w:r>
      <w:r w:rsidRPr="00E92423">
        <w:rPr>
          <w:rFonts w:eastAsiaTheme="minorEastAsia"/>
        </w:rPr>
        <w:sym w:font="Wingdings" w:char="F0E8"/>
      </w:r>
      <w:r>
        <w:rPr>
          <w:rFonts w:eastAsiaTheme="minorEastAsia"/>
        </w:rPr>
        <w:t xml:space="preserve"> V1= </w:t>
      </w:r>
      <m:oMath>
        <m:r>
          <w:rPr>
            <w:rFonts w:ascii="Cambria Math" w:eastAsiaTheme="minorEastAsia" w:hAnsi="Cambria Math"/>
          </w:rPr>
          <m:t>x</m:t>
        </m:r>
        <m:acc>
          <m:accPr>
            <m:chr m:val="̅"/>
            <m:ctrlPr>
              <w:rPr>
                <w:rFonts w:ascii="Cambria Math" w:hAnsi="Cambria Math"/>
                <w:i/>
              </w:rPr>
            </m:ctrlPr>
          </m:accPr>
          <m:e>
            <m:r>
              <w:rPr>
                <w:rFonts w:ascii="Cambria Math" w:hAnsi="Cambria Math"/>
              </w:rPr>
              <m:t>V1</m:t>
            </m:r>
          </m:e>
        </m:acc>
        <m:r>
          <w:rPr>
            <w:rFonts w:ascii="Cambria Math" w:hAnsi="Cambria Math"/>
          </w:rPr>
          <m:t>+y</m:t>
        </m:r>
        <m:acc>
          <m:accPr>
            <m:chr m:val="̅"/>
            <m:ctrlPr>
              <w:rPr>
                <w:rFonts w:ascii="Cambria Math" w:hAnsi="Cambria Math"/>
                <w:i/>
              </w:rPr>
            </m:ctrlPr>
          </m:accPr>
          <m:e>
            <m:r>
              <w:rPr>
                <w:rFonts w:ascii="Cambria Math" w:hAnsi="Cambria Math"/>
              </w:rPr>
              <m:t>V1</m:t>
            </m:r>
          </m:e>
        </m:acc>
        <m:r>
          <w:rPr>
            <w:rFonts w:ascii="Cambria Math" w:eastAsiaTheme="minorEastAsia" w:hAnsi="Cambria Math"/>
          </w:rPr>
          <m:t>=0.93</m:t>
        </m:r>
      </m:oMath>
    </w:p>
    <w:p w14:paraId="4552757F" w14:textId="77777777" w:rsidR="00B92826" w:rsidRPr="00B92826" w:rsidRDefault="00B92826" w:rsidP="00BD77CF">
      <w:pPr>
        <w:pStyle w:val="Paragraphedeliste"/>
        <w:numPr>
          <w:ilvl w:val="0"/>
          <w:numId w:val="24"/>
        </w:numPr>
      </w:pPr>
      <w:r>
        <w:t>Moteur2 :</w:t>
      </w:r>
      <m:oMath>
        <m:r>
          <w:rPr>
            <w:rFonts w:ascii="Cambria Math" w:hAnsi="Cambria Math"/>
          </w:rPr>
          <m:t xml:space="preserve"> x</m:t>
        </m:r>
        <m:acc>
          <m:accPr>
            <m:chr m:val="̅"/>
            <m:ctrlPr>
              <w:rPr>
                <w:rFonts w:ascii="Cambria Math" w:hAnsi="Cambria Math"/>
                <w:i/>
              </w:rPr>
            </m:ctrlPr>
          </m:accPr>
          <m:e>
            <m:r>
              <w:rPr>
                <w:rFonts w:ascii="Cambria Math" w:hAnsi="Cambria Math"/>
              </w:rPr>
              <m:t>V2</m:t>
            </m:r>
          </m:e>
        </m:acc>
        <m:r>
          <w:rPr>
            <w:rFonts w:ascii="Cambria Math" w:hAnsi="Cambria Math"/>
          </w:rPr>
          <m:t>=0</m:t>
        </m:r>
      </m:oMath>
      <w:r>
        <w:rPr>
          <w:rFonts w:eastAsiaTheme="minorEastAsia"/>
        </w:rPr>
        <w:t xml:space="preserve"> et </w:t>
      </w:r>
      <m:oMath>
        <m:r>
          <w:rPr>
            <w:rFonts w:ascii="Cambria Math" w:eastAsiaTheme="minorEastAsia" w:hAnsi="Cambria Math"/>
          </w:rPr>
          <m:t>y</m:t>
        </m:r>
        <m:acc>
          <m:accPr>
            <m:chr m:val="̅"/>
            <m:ctrlPr>
              <w:rPr>
                <w:rFonts w:ascii="Cambria Math" w:hAnsi="Cambria Math"/>
                <w:i/>
              </w:rPr>
            </m:ctrlPr>
          </m:accPr>
          <m:e>
            <m:r>
              <w:rPr>
                <w:rFonts w:ascii="Cambria Math" w:hAnsi="Cambria Math"/>
              </w:rPr>
              <m:t>V2</m:t>
            </m:r>
          </m:e>
        </m:acc>
        <m:r>
          <w:rPr>
            <w:rFonts w:ascii="Cambria Math" w:hAnsi="Cambria Math"/>
          </w:rPr>
          <m:t>=-0.93</m:t>
        </m:r>
      </m:oMath>
      <w:r>
        <w:rPr>
          <w:rFonts w:eastAsiaTheme="minorEastAsia"/>
        </w:rPr>
        <w:t xml:space="preserve"> </w:t>
      </w:r>
      <w:r w:rsidRPr="00E92423">
        <w:rPr>
          <w:rFonts w:eastAsiaTheme="minorEastAsia"/>
        </w:rPr>
        <w:sym w:font="Wingdings" w:char="F0E8"/>
      </w:r>
      <w:r>
        <w:rPr>
          <w:rFonts w:eastAsiaTheme="minorEastAsia"/>
        </w:rPr>
        <w:t xml:space="preserve"> -V2= </w:t>
      </w:r>
      <m:oMath>
        <m:r>
          <w:rPr>
            <w:rFonts w:ascii="Cambria Math" w:eastAsiaTheme="minorEastAsia" w:hAnsi="Cambria Math"/>
          </w:rPr>
          <m:t>-(x</m:t>
        </m:r>
        <m:acc>
          <m:accPr>
            <m:chr m:val="̅"/>
            <m:ctrlPr>
              <w:rPr>
                <w:rFonts w:ascii="Cambria Math" w:hAnsi="Cambria Math"/>
                <w:i/>
              </w:rPr>
            </m:ctrlPr>
          </m:accPr>
          <m:e>
            <m:r>
              <w:rPr>
                <w:rFonts w:ascii="Cambria Math" w:hAnsi="Cambria Math"/>
              </w:rPr>
              <m:t>V2</m:t>
            </m:r>
          </m:e>
        </m:acc>
        <m:r>
          <w:rPr>
            <w:rFonts w:ascii="Cambria Math" w:hAnsi="Cambria Math"/>
          </w:rPr>
          <m:t>+y</m:t>
        </m:r>
        <m:acc>
          <m:accPr>
            <m:chr m:val="̅"/>
            <m:ctrlPr>
              <w:rPr>
                <w:rFonts w:ascii="Cambria Math" w:hAnsi="Cambria Math"/>
                <w:i/>
              </w:rPr>
            </m:ctrlPr>
          </m:accPr>
          <m:e>
            <m:r>
              <w:rPr>
                <w:rFonts w:ascii="Cambria Math" w:hAnsi="Cambria Math"/>
              </w:rPr>
              <m:t>V2)</m:t>
            </m:r>
          </m:e>
        </m:acc>
        <m:r>
          <w:rPr>
            <w:rFonts w:ascii="Cambria Math" w:eastAsiaTheme="minorEastAsia" w:hAnsi="Cambria Math"/>
          </w:rPr>
          <m:t>=0.93</m:t>
        </m:r>
      </m:oMath>
    </w:p>
    <w:p w14:paraId="07726A66" w14:textId="77777777" w:rsidR="00B92826" w:rsidRPr="00B92826" w:rsidRDefault="00B92826" w:rsidP="00BD77CF">
      <w:pPr>
        <w:pStyle w:val="Paragraphedeliste"/>
        <w:numPr>
          <w:ilvl w:val="0"/>
          <w:numId w:val="24"/>
        </w:numPr>
      </w:pPr>
      <w:r>
        <w:rPr>
          <w:rFonts w:eastAsiaTheme="minorEastAsia"/>
        </w:rPr>
        <w:t xml:space="preserve">Moteur3 : </w:t>
      </w:r>
      <m:oMath>
        <m:r>
          <w:rPr>
            <w:rFonts w:ascii="Cambria Math" w:hAnsi="Cambria Math"/>
          </w:rPr>
          <m:t>x</m:t>
        </m:r>
        <m:acc>
          <m:accPr>
            <m:chr m:val="̅"/>
            <m:ctrlPr>
              <w:rPr>
                <w:rFonts w:ascii="Cambria Math" w:hAnsi="Cambria Math"/>
                <w:i/>
              </w:rPr>
            </m:ctrlPr>
          </m:accPr>
          <m:e>
            <m:r>
              <w:rPr>
                <w:rFonts w:ascii="Cambria Math" w:hAnsi="Cambria Math"/>
              </w:rPr>
              <m:t>V3</m:t>
            </m:r>
          </m:e>
        </m:acc>
        <m:r>
          <w:rPr>
            <w:rFonts w:ascii="Cambria Math" w:hAnsi="Cambria Math"/>
          </w:rPr>
          <m:t>=0</m:t>
        </m:r>
      </m:oMath>
      <w:r>
        <w:rPr>
          <w:rFonts w:eastAsiaTheme="minorEastAsia"/>
        </w:rPr>
        <w:t xml:space="preserve"> et </w:t>
      </w:r>
      <m:oMath>
        <m:r>
          <w:rPr>
            <w:rFonts w:ascii="Cambria Math" w:eastAsiaTheme="minorEastAsia" w:hAnsi="Cambria Math"/>
          </w:rPr>
          <m:t>y</m:t>
        </m:r>
        <m:acc>
          <m:accPr>
            <m:chr m:val="̅"/>
            <m:ctrlPr>
              <w:rPr>
                <w:rFonts w:ascii="Cambria Math" w:hAnsi="Cambria Math"/>
                <w:i/>
              </w:rPr>
            </m:ctrlPr>
          </m:accPr>
          <m:e>
            <m:r>
              <w:rPr>
                <w:rFonts w:ascii="Cambria Math" w:hAnsi="Cambria Math"/>
              </w:rPr>
              <m:t>V3</m:t>
            </m:r>
          </m:e>
        </m:acc>
        <m:r>
          <w:rPr>
            <w:rFonts w:ascii="Cambria Math" w:hAnsi="Cambria Math"/>
          </w:rPr>
          <m:t>=-0.707</m:t>
        </m:r>
      </m:oMath>
      <w:r>
        <w:rPr>
          <w:rFonts w:eastAsiaTheme="minorEastAsia"/>
        </w:rPr>
        <w:t xml:space="preserve"> </w:t>
      </w:r>
      <w:r w:rsidRPr="00E92423">
        <w:rPr>
          <w:rFonts w:eastAsiaTheme="minorEastAsia"/>
        </w:rPr>
        <w:sym w:font="Wingdings" w:char="F0E8"/>
      </w:r>
      <w:r>
        <w:rPr>
          <w:rFonts w:eastAsiaTheme="minorEastAsia"/>
        </w:rPr>
        <w:t xml:space="preserve"> -V3=</w:t>
      </w:r>
      <w:r w:rsidR="00190931">
        <w:rPr>
          <w:rFonts w:eastAsiaTheme="minorEastAsia"/>
        </w:rPr>
        <w:t>-(</w:t>
      </w:r>
      <w:r>
        <w:rPr>
          <w:rFonts w:eastAsiaTheme="minorEastAsia"/>
        </w:rPr>
        <w:t xml:space="preserve"> </w:t>
      </w:r>
      <m:oMath>
        <m:r>
          <w:rPr>
            <w:rFonts w:ascii="Cambria Math" w:eastAsiaTheme="minorEastAsia" w:hAnsi="Cambria Math"/>
          </w:rPr>
          <m:t>x</m:t>
        </m:r>
        <m:acc>
          <m:accPr>
            <m:chr m:val="̅"/>
            <m:ctrlPr>
              <w:rPr>
                <w:rFonts w:ascii="Cambria Math" w:hAnsi="Cambria Math"/>
                <w:i/>
              </w:rPr>
            </m:ctrlPr>
          </m:accPr>
          <m:e>
            <m:r>
              <w:rPr>
                <w:rFonts w:ascii="Cambria Math" w:hAnsi="Cambria Math"/>
              </w:rPr>
              <m:t>V3</m:t>
            </m:r>
          </m:e>
        </m:acc>
        <m:r>
          <w:rPr>
            <w:rFonts w:ascii="Cambria Math" w:hAnsi="Cambria Math"/>
          </w:rPr>
          <m:t>+y</m:t>
        </m:r>
        <m:acc>
          <m:accPr>
            <m:chr m:val="̅"/>
            <m:ctrlPr>
              <w:rPr>
                <w:rFonts w:ascii="Cambria Math" w:hAnsi="Cambria Math"/>
                <w:i/>
              </w:rPr>
            </m:ctrlPr>
          </m:accPr>
          <m:e>
            <m:r>
              <w:rPr>
                <w:rFonts w:ascii="Cambria Math" w:hAnsi="Cambria Math"/>
              </w:rPr>
              <m:t>V3)</m:t>
            </m:r>
          </m:e>
        </m:acc>
        <m:r>
          <w:rPr>
            <w:rFonts w:ascii="Cambria Math" w:eastAsiaTheme="minorEastAsia" w:hAnsi="Cambria Math"/>
          </w:rPr>
          <m:t>=0.707</m:t>
        </m:r>
      </m:oMath>
    </w:p>
    <w:p w14:paraId="4B6875B0" w14:textId="77777777" w:rsidR="00B92826" w:rsidRPr="00B92826" w:rsidRDefault="00B92826" w:rsidP="00BD77CF">
      <w:pPr>
        <w:pStyle w:val="Paragraphedeliste"/>
        <w:numPr>
          <w:ilvl w:val="0"/>
          <w:numId w:val="24"/>
        </w:numPr>
        <w:rPr>
          <w:rFonts w:eastAsiaTheme="minorEastAsia"/>
        </w:rPr>
      </w:pPr>
      <w:r>
        <w:rPr>
          <w:rFonts w:eastAsiaTheme="minorEastAsia"/>
        </w:rPr>
        <w:t xml:space="preserve">Moteur4 : </w:t>
      </w:r>
      <m:oMath>
        <m:r>
          <w:rPr>
            <w:rFonts w:ascii="Cambria Math" w:hAnsi="Cambria Math"/>
          </w:rPr>
          <m:t>x</m:t>
        </m:r>
        <m:acc>
          <m:accPr>
            <m:chr m:val="̅"/>
            <m:ctrlPr>
              <w:rPr>
                <w:rFonts w:ascii="Cambria Math" w:hAnsi="Cambria Math"/>
                <w:i/>
              </w:rPr>
            </m:ctrlPr>
          </m:accPr>
          <m:e>
            <m:r>
              <w:rPr>
                <w:rFonts w:ascii="Cambria Math" w:hAnsi="Cambria Math"/>
              </w:rPr>
              <m:t>V4</m:t>
            </m:r>
          </m:e>
        </m:acc>
        <m:r>
          <w:rPr>
            <w:rFonts w:ascii="Cambria Math" w:hAnsi="Cambria Math"/>
          </w:rPr>
          <m:t>=0</m:t>
        </m:r>
      </m:oMath>
      <w:r>
        <w:rPr>
          <w:rFonts w:eastAsiaTheme="minorEastAsia"/>
        </w:rPr>
        <w:t xml:space="preserve"> et </w:t>
      </w:r>
      <m:oMath>
        <m:r>
          <w:rPr>
            <w:rFonts w:ascii="Cambria Math" w:eastAsiaTheme="minorEastAsia" w:hAnsi="Cambria Math"/>
          </w:rPr>
          <m:t>y</m:t>
        </m:r>
        <m:acc>
          <m:accPr>
            <m:chr m:val="̅"/>
            <m:ctrlPr>
              <w:rPr>
                <w:rFonts w:ascii="Cambria Math" w:hAnsi="Cambria Math"/>
                <w:i/>
              </w:rPr>
            </m:ctrlPr>
          </m:accPr>
          <m:e>
            <m:r>
              <w:rPr>
                <w:rFonts w:ascii="Cambria Math" w:hAnsi="Cambria Math"/>
              </w:rPr>
              <m:t>V4</m:t>
            </m:r>
          </m:e>
        </m:acc>
        <m:r>
          <w:rPr>
            <w:rFonts w:ascii="Cambria Math" w:hAnsi="Cambria Math"/>
          </w:rPr>
          <m:t>=0.707</m:t>
        </m:r>
      </m:oMath>
      <w:r>
        <w:rPr>
          <w:rFonts w:eastAsiaTheme="minorEastAsia"/>
        </w:rPr>
        <w:t xml:space="preserve"> </w:t>
      </w:r>
      <w:r w:rsidRPr="00E92423">
        <w:rPr>
          <w:rFonts w:eastAsiaTheme="minorEastAsia"/>
        </w:rPr>
        <w:sym w:font="Wingdings" w:char="F0E8"/>
      </w:r>
      <w:r>
        <w:rPr>
          <w:rFonts w:eastAsiaTheme="minorEastAsia"/>
        </w:rPr>
        <w:t xml:space="preserve"> V4= </w:t>
      </w:r>
      <m:oMath>
        <m:r>
          <w:rPr>
            <w:rFonts w:ascii="Cambria Math" w:eastAsiaTheme="minorEastAsia" w:hAnsi="Cambria Math"/>
          </w:rPr>
          <m:t>x</m:t>
        </m:r>
        <m:acc>
          <m:accPr>
            <m:chr m:val="̅"/>
            <m:ctrlPr>
              <w:rPr>
                <w:rFonts w:ascii="Cambria Math" w:hAnsi="Cambria Math"/>
                <w:i/>
              </w:rPr>
            </m:ctrlPr>
          </m:accPr>
          <m:e>
            <m:r>
              <w:rPr>
                <w:rFonts w:ascii="Cambria Math" w:hAnsi="Cambria Math"/>
              </w:rPr>
              <m:t>V4</m:t>
            </m:r>
          </m:e>
        </m:acc>
        <m:r>
          <w:rPr>
            <w:rFonts w:ascii="Cambria Math" w:hAnsi="Cambria Math"/>
          </w:rPr>
          <m:t>+y</m:t>
        </m:r>
        <m:acc>
          <m:accPr>
            <m:chr m:val="̅"/>
            <m:ctrlPr>
              <w:rPr>
                <w:rFonts w:ascii="Cambria Math" w:hAnsi="Cambria Math"/>
                <w:i/>
              </w:rPr>
            </m:ctrlPr>
          </m:accPr>
          <m:e>
            <m:r>
              <w:rPr>
                <w:rFonts w:ascii="Cambria Math" w:hAnsi="Cambria Math"/>
              </w:rPr>
              <m:t>V4</m:t>
            </m:r>
          </m:e>
        </m:acc>
        <m:r>
          <w:rPr>
            <w:rFonts w:ascii="Cambria Math" w:eastAsiaTheme="minorEastAsia" w:hAnsi="Cambria Math"/>
          </w:rPr>
          <m:t>=0.707</m:t>
        </m:r>
      </m:oMath>
    </w:p>
    <w:p w14:paraId="0177C858" w14:textId="77777777" w:rsidR="00B92826" w:rsidRDefault="00B92826" w:rsidP="00B92826">
      <w:pPr>
        <w:rPr>
          <w:rFonts w:eastAsiaTheme="minorEastAsia"/>
        </w:rPr>
      </w:pPr>
    </w:p>
    <w:p w14:paraId="6B4D7E8E" w14:textId="77777777" w:rsidR="00B92826" w:rsidRDefault="00B92826" w:rsidP="00B92826">
      <w:pPr>
        <w:rPr>
          <w:rFonts w:eastAsiaTheme="minorEastAsia"/>
        </w:rPr>
      </w:pPr>
      <w:r>
        <w:rPr>
          <w:rFonts w:eastAsiaTheme="minorEastAsia"/>
        </w:rPr>
        <w:t>Ainsi, ce vecteur direction nous permet de définir le coefficient que doit prendre chaque moteur de sorte que chaque roue tourne dans le bon sens et à la bonne vitesse.</w:t>
      </w:r>
    </w:p>
    <w:p w14:paraId="16FCFC55" w14:textId="77777777" w:rsidR="00B92826" w:rsidRDefault="00B92826" w:rsidP="00BD77CF">
      <w:pPr>
        <w:pStyle w:val="Paragraphedeliste"/>
        <w:numPr>
          <w:ilvl w:val="0"/>
          <w:numId w:val="25"/>
        </w:numPr>
        <w:rPr>
          <w:rFonts w:eastAsiaTheme="minorEastAsia"/>
        </w:rPr>
      </w:pPr>
      <w:r>
        <w:rPr>
          <w:rFonts w:eastAsiaTheme="minorEastAsia"/>
        </w:rPr>
        <w:t xml:space="preserve">Moteur1 : </w:t>
      </w:r>
      <m:oMath>
        <m:f>
          <m:fPr>
            <m:ctrlPr>
              <w:rPr>
                <w:rFonts w:ascii="Cambria Math" w:eastAsiaTheme="minorEastAsia" w:hAnsi="Cambria Math"/>
                <w:i/>
              </w:rPr>
            </m:ctrlPr>
          </m:fPr>
          <m:num>
            <m:r>
              <w:rPr>
                <w:rFonts w:ascii="Cambria Math" w:eastAsiaTheme="minorEastAsia" w:hAnsi="Cambria Math"/>
              </w:rPr>
              <m:t>3.V1.60</m:t>
            </m:r>
          </m:num>
          <m:den>
            <m:r>
              <w:rPr>
                <w:rFonts w:ascii="Cambria Math" w:eastAsiaTheme="minorEastAsia" w:hAnsi="Cambria Math"/>
              </w:rPr>
              <m:t>2.π.0.06</m:t>
            </m:r>
          </m:den>
        </m:f>
        <m:r>
          <w:rPr>
            <w:rFonts w:ascii="Cambria Math" w:eastAsiaTheme="minorEastAsia" w:hAnsi="Cambria Math"/>
          </w:rPr>
          <m:t xml:space="preserve">=444 </m:t>
        </m:r>
      </m:oMath>
      <w:r w:rsidR="00190931">
        <w:rPr>
          <w:rFonts w:eastAsiaTheme="minorEastAsia"/>
        </w:rPr>
        <w:t>tour/min</w:t>
      </w:r>
    </w:p>
    <w:p w14:paraId="026919BB" w14:textId="77777777" w:rsidR="00190931" w:rsidRPr="00190931" w:rsidRDefault="00190931" w:rsidP="00190931">
      <w:pPr>
        <w:rPr>
          <w:rFonts w:eastAsiaTheme="minorEastAsia"/>
        </w:rPr>
      </w:pPr>
    </w:p>
    <w:p w14:paraId="150CCE0A" w14:textId="77777777" w:rsidR="00190931" w:rsidRDefault="00190931" w:rsidP="00BD77CF">
      <w:pPr>
        <w:pStyle w:val="Paragraphedeliste"/>
        <w:numPr>
          <w:ilvl w:val="0"/>
          <w:numId w:val="25"/>
        </w:numPr>
        <w:rPr>
          <w:rFonts w:eastAsiaTheme="minorEastAsia"/>
        </w:rPr>
      </w:pPr>
      <w:r>
        <w:rPr>
          <w:rFonts w:eastAsiaTheme="minorEastAsia"/>
        </w:rPr>
        <w:t xml:space="preserve">Moteur2 : </w:t>
      </w:r>
      <m:oMath>
        <m:f>
          <m:fPr>
            <m:ctrlPr>
              <w:rPr>
                <w:rFonts w:ascii="Cambria Math" w:eastAsiaTheme="minorEastAsia" w:hAnsi="Cambria Math"/>
                <w:i/>
              </w:rPr>
            </m:ctrlPr>
          </m:fPr>
          <m:num>
            <m:r>
              <w:rPr>
                <w:rFonts w:ascii="Cambria Math" w:eastAsiaTheme="minorEastAsia" w:hAnsi="Cambria Math"/>
              </w:rPr>
              <m:t>3.V2.60</m:t>
            </m:r>
          </m:num>
          <m:den>
            <m:r>
              <w:rPr>
                <w:rFonts w:ascii="Cambria Math" w:eastAsiaTheme="minorEastAsia" w:hAnsi="Cambria Math"/>
              </w:rPr>
              <m:t>2.π.0.06</m:t>
            </m:r>
          </m:den>
        </m:f>
        <m:r>
          <w:rPr>
            <w:rFonts w:ascii="Cambria Math" w:eastAsiaTheme="minorEastAsia" w:hAnsi="Cambria Math"/>
          </w:rPr>
          <m:t xml:space="preserve">=-444 </m:t>
        </m:r>
      </m:oMath>
      <w:r>
        <w:rPr>
          <w:rFonts w:eastAsiaTheme="minorEastAsia"/>
        </w:rPr>
        <w:t>tour/min</w:t>
      </w:r>
    </w:p>
    <w:p w14:paraId="27490478" w14:textId="77777777" w:rsidR="00190931" w:rsidRPr="00190931" w:rsidRDefault="00190931" w:rsidP="00190931">
      <w:pPr>
        <w:rPr>
          <w:rFonts w:eastAsiaTheme="minorEastAsia"/>
        </w:rPr>
      </w:pPr>
    </w:p>
    <w:p w14:paraId="373D27DE" w14:textId="77777777" w:rsidR="00190931" w:rsidRDefault="00190931" w:rsidP="00BD77CF">
      <w:pPr>
        <w:pStyle w:val="Paragraphedeliste"/>
        <w:numPr>
          <w:ilvl w:val="0"/>
          <w:numId w:val="25"/>
        </w:numPr>
        <w:rPr>
          <w:rFonts w:eastAsiaTheme="minorEastAsia"/>
        </w:rPr>
      </w:pPr>
      <w:r>
        <w:rPr>
          <w:rFonts w:eastAsiaTheme="minorEastAsia"/>
        </w:rPr>
        <w:t xml:space="preserve">Moteur3 : </w:t>
      </w:r>
      <m:oMath>
        <m:f>
          <m:fPr>
            <m:ctrlPr>
              <w:rPr>
                <w:rFonts w:ascii="Cambria Math" w:eastAsiaTheme="minorEastAsia" w:hAnsi="Cambria Math"/>
                <w:i/>
              </w:rPr>
            </m:ctrlPr>
          </m:fPr>
          <m:num>
            <m:r>
              <w:rPr>
                <w:rFonts w:ascii="Cambria Math" w:eastAsiaTheme="minorEastAsia" w:hAnsi="Cambria Math"/>
              </w:rPr>
              <m:t>3.V3.60</m:t>
            </m:r>
          </m:num>
          <m:den>
            <m:r>
              <w:rPr>
                <w:rFonts w:ascii="Cambria Math" w:eastAsiaTheme="minorEastAsia" w:hAnsi="Cambria Math"/>
              </w:rPr>
              <m:t>2.π.0.06</m:t>
            </m:r>
          </m:den>
        </m:f>
        <m:r>
          <w:rPr>
            <w:rFonts w:ascii="Cambria Math" w:eastAsiaTheme="minorEastAsia" w:hAnsi="Cambria Math"/>
          </w:rPr>
          <m:t xml:space="preserve">=-337.5 </m:t>
        </m:r>
      </m:oMath>
      <w:r>
        <w:rPr>
          <w:rFonts w:eastAsiaTheme="minorEastAsia"/>
        </w:rPr>
        <w:t>tour/min</w:t>
      </w:r>
    </w:p>
    <w:p w14:paraId="402F32EF" w14:textId="77777777" w:rsidR="00190931" w:rsidRPr="00190931" w:rsidRDefault="00190931" w:rsidP="00190931">
      <w:pPr>
        <w:rPr>
          <w:rFonts w:eastAsiaTheme="minorEastAsia"/>
        </w:rPr>
      </w:pPr>
    </w:p>
    <w:p w14:paraId="6DC1D902" w14:textId="77777777" w:rsidR="00190931" w:rsidRDefault="00190931" w:rsidP="00BD77CF">
      <w:pPr>
        <w:pStyle w:val="Paragraphedeliste"/>
        <w:numPr>
          <w:ilvl w:val="0"/>
          <w:numId w:val="25"/>
        </w:numPr>
        <w:rPr>
          <w:rFonts w:eastAsiaTheme="minorEastAsia"/>
        </w:rPr>
      </w:pPr>
      <w:r>
        <w:rPr>
          <w:rFonts w:eastAsiaTheme="minorEastAsia"/>
        </w:rPr>
        <w:t xml:space="preserve">Moteur4 : </w:t>
      </w:r>
      <m:oMath>
        <m:f>
          <m:fPr>
            <m:ctrlPr>
              <w:rPr>
                <w:rFonts w:ascii="Cambria Math" w:eastAsiaTheme="minorEastAsia" w:hAnsi="Cambria Math"/>
                <w:i/>
              </w:rPr>
            </m:ctrlPr>
          </m:fPr>
          <m:num>
            <m:r>
              <w:rPr>
                <w:rFonts w:ascii="Cambria Math" w:eastAsiaTheme="minorEastAsia" w:hAnsi="Cambria Math"/>
              </w:rPr>
              <m:t>3.V4.60</m:t>
            </m:r>
          </m:num>
          <m:den>
            <m:r>
              <w:rPr>
                <w:rFonts w:ascii="Cambria Math" w:eastAsiaTheme="minorEastAsia" w:hAnsi="Cambria Math"/>
              </w:rPr>
              <m:t>2.π.0.06</m:t>
            </m:r>
          </m:den>
        </m:f>
        <m:r>
          <w:rPr>
            <w:rFonts w:ascii="Cambria Math" w:eastAsiaTheme="minorEastAsia" w:hAnsi="Cambria Math"/>
          </w:rPr>
          <m:t xml:space="preserve">=337.5 </m:t>
        </m:r>
      </m:oMath>
      <w:r>
        <w:rPr>
          <w:rFonts w:eastAsiaTheme="minorEastAsia"/>
        </w:rPr>
        <w:t>tour/min</w:t>
      </w:r>
    </w:p>
    <w:p w14:paraId="40AF07EE" w14:textId="77777777" w:rsidR="004B3C28" w:rsidRPr="004B3C28" w:rsidRDefault="004B3C28" w:rsidP="004B3C28">
      <w:pPr>
        <w:pStyle w:val="Paragraphedeliste"/>
        <w:rPr>
          <w:rFonts w:eastAsiaTheme="minorEastAsia"/>
        </w:rPr>
      </w:pPr>
    </w:p>
    <w:p w14:paraId="15D00603" w14:textId="77777777" w:rsidR="004B3C28" w:rsidRPr="004B3C28" w:rsidRDefault="004B3C28" w:rsidP="004B3C28">
      <w:pPr>
        <w:rPr>
          <w:rFonts w:eastAsiaTheme="minorEastAsia"/>
        </w:rPr>
      </w:pPr>
      <w:r>
        <w:rPr>
          <w:rFonts w:eastAsiaTheme="minorEastAsia"/>
        </w:rPr>
        <w:t>Grâce à ces calculs, il est donc possible de contrôler chaque roue de sorte que le robot aille dans la direction voulue. Il suffit juste de jouer sur le sens et la vitesse de rotation.</w:t>
      </w:r>
    </w:p>
    <w:p w14:paraId="68835EAE" w14:textId="77777777" w:rsidR="00190931" w:rsidRPr="00190931" w:rsidRDefault="00190931" w:rsidP="00190931">
      <w:pPr>
        <w:rPr>
          <w:rFonts w:eastAsiaTheme="minorEastAsia"/>
        </w:rPr>
      </w:pPr>
    </w:p>
    <w:p w14:paraId="12D41EE4" w14:textId="77777777" w:rsidR="0031387E" w:rsidRDefault="0031387E" w:rsidP="009F28E7">
      <w:r>
        <w:t>Je calcule chaque indépendamment l’action de chaque roue, pour obtenir un x global pour le robot et un y global pour le robot.</w:t>
      </w:r>
    </w:p>
    <w:p w14:paraId="6EB1D6F5" w14:textId="77777777" w:rsidR="006761CF" w:rsidRDefault="006761CF" w:rsidP="009F28E7"/>
    <w:p w14:paraId="379075CE" w14:textId="77777777" w:rsidR="006761CF" w:rsidRDefault="006761CF" w:rsidP="004976B6">
      <w:pPr>
        <w:pStyle w:val="Titre3"/>
      </w:pPr>
      <w:bookmarkStart w:id="24" w:name="_Toc533167667"/>
      <w:r>
        <w:lastRenderedPageBreak/>
        <w:t>Calcul du PID :</w:t>
      </w:r>
      <w:bookmarkEnd w:id="24"/>
    </w:p>
    <w:p w14:paraId="3C0442F7" w14:textId="77777777" w:rsidR="006761CF" w:rsidRDefault="00252DF9" w:rsidP="00252DF9">
      <w:pPr>
        <w:ind w:firstLine="708"/>
      </w:pPr>
      <w:r>
        <w:t>Pour pouvoir assurer le contrôle du robot, il est nécessaire de mettre en place un PID (Proportionnel Intégrale Dérivé). Ce système traité logiciellement sert à asservir au mieux les moteurs de sorte que chaque roue tourne à la vitesse souhaitée.</w:t>
      </w:r>
    </w:p>
    <w:p w14:paraId="0A89E37D" w14:textId="77777777" w:rsidR="00252DF9" w:rsidRDefault="00252DF9" w:rsidP="006761CF">
      <w:r>
        <w:t>Afin de réaliser cet asservissement, on va utiliser les capteurs à effets Hall (encodeurs) qui vont nous donner avec certitude la valeur de la vitesse de rotation des roues.</w:t>
      </w:r>
    </w:p>
    <w:p w14:paraId="66E8D925" w14:textId="77777777" w:rsidR="00252DF9" w:rsidRDefault="00252DF9" w:rsidP="006761CF"/>
    <w:p w14:paraId="0DDF5D20" w14:textId="77777777" w:rsidR="00252DF9" w:rsidRDefault="00252DF9" w:rsidP="004976B6">
      <w:pPr>
        <w:pStyle w:val="SoustitreOld"/>
        <w:numPr>
          <w:ilvl w:val="0"/>
          <w:numId w:val="33"/>
        </w:numPr>
      </w:pPr>
      <w:r>
        <w:t xml:space="preserve">Proportionnel : </w:t>
      </w:r>
    </w:p>
    <w:p w14:paraId="4D0451B1" w14:textId="77777777" w:rsidR="00252DF9" w:rsidRDefault="00252DF9" w:rsidP="00252DF9">
      <w:pPr>
        <w:ind w:firstLine="708"/>
      </w:pPr>
      <w:r>
        <w:t>L’aspect de proportionnalité dans le PID sert à réaliser une correction instantanée de l’erreur perçue entre la valeur de déplacement donnée par l’ordinateur</w:t>
      </w:r>
      <w:r w:rsidR="0003159A">
        <w:t xml:space="preserve"> (commande)</w:t>
      </w:r>
      <w:r>
        <w:t xml:space="preserve"> et la valeur mesurée à l’aide des capteurs.</w:t>
      </w:r>
    </w:p>
    <w:p w14:paraId="39BECE90" w14:textId="77777777" w:rsidR="00252DF9" w:rsidRDefault="00252DF9" w:rsidP="00252DF9">
      <w:r>
        <w:t>On va nommer cet aspect Kp.</w:t>
      </w:r>
    </w:p>
    <w:p w14:paraId="68074D4A" w14:textId="77777777" w:rsidR="00252DF9" w:rsidRDefault="00252DF9" w:rsidP="00252DF9">
      <w:r>
        <w:t>K pour le fait que ce soit un coefficient de proportionnalité et p pour se souvenir qu’il s’agit bien de la proportionnelle.</w:t>
      </w:r>
    </w:p>
    <w:p w14:paraId="7B2D0E0F" w14:textId="77777777" w:rsidR="0003159A" w:rsidRPr="0003159A" w:rsidRDefault="0003159A" w:rsidP="00252DF9">
      <w:pPr>
        <w:rPr>
          <w:rFonts w:eastAsiaTheme="minorEastAsia"/>
        </w:rPr>
      </w:pPr>
      <m:oMathPara>
        <m:oMath>
          <m:r>
            <w:rPr>
              <w:rFonts w:ascii="Cambria Math" w:hAnsi="Cambria Math"/>
            </w:rPr>
            <m:t>commande_P=Kp.erreur</m:t>
          </m:r>
        </m:oMath>
      </m:oMathPara>
    </w:p>
    <w:p w14:paraId="0A815129" w14:textId="77777777" w:rsidR="0003159A" w:rsidRDefault="0003159A" w:rsidP="00252DF9">
      <w:r>
        <w:t>Avec :</w:t>
      </w:r>
    </w:p>
    <w:p w14:paraId="1E13412D" w14:textId="77777777" w:rsidR="0003159A" w:rsidRDefault="0003159A" w:rsidP="00252DF9">
      <w:r>
        <w:t xml:space="preserve">Kp : coefficient de proportionnalité à régler </w:t>
      </w:r>
    </w:p>
    <w:p w14:paraId="63B8266D" w14:textId="77777777" w:rsidR="0003159A" w:rsidRDefault="0003159A" w:rsidP="00252DF9">
      <w:r>
        <w:t>Erreur : différence entre la commande et la mesure (commande-mesure)</w:t>
      </w:r>
    </w:p>
    <w:p w14:paraId="2AA6FD97" w14:textId="77777777" w:rsidR="0003159A" w:rsidRDefault="0003159A" w:rsidP="00252DF9"/>
    <w:p w14:paraId="635B4319" w14:textId="77777777" w:rsidR="00252DF9" w:rsidRDefault="00252DF9" w:rsidP="00252DF9">
      <w:r>
        <w:t xml:space="preserve">Néanmoins, il est aussi important de prendre en compte le fait que le coefficient de proportionnalité n’est pas suffisant. En effet, si l’erreur est trop grande, alors le système devient instable en appliquant </w:t>
      </w:r>
      <w:r w:rsidR="00A41D29">
        <w:t>des corrections non réalisables</w:t>
      </w:r>
      <w:r>
        <w:t>.</w:t>
      </w:r>
    </w:p>
    <w:p w14:paraId="3F2A0D98" w14:textId="77777777" w:rsidR="00252DF9" w:rsidRDefault="00252DF9" w:rsidP="00252DF9">
      <w:r>
        <w:t xml:space="preserve">Ainsi, </w:t>
      </w:r>
      <w:r w:rsidR="00A41D29">
        <w:t>on ajoute d’autre composante</w:t>
      </w:r>
    </w:p>
    <w:p w14:paraId="4B584F31" w14:textId="77777777" w:rsidR="00A41D29" w:rsidRDefault="00A41D29" w:rsidP="00252DF9"/>
    <w:p w14:paraId="15E2F5E0" w14:textId="77777777" w:rsidR="00A41D29" w:rsidRDefault="00A41D29" w:rsidP="004976B6">
      <w:pPr>
        <w:pStyle w:val="SoustitreOld"/>
      </w:pPr>
      <w:r>
        <w:t>Intégrale :</w:t>
      </w:r>
    </w:p>
    <w:p w14:paraId="3EFF5B81" w14:textId="77777777" w:rsidR="00A41D29" w:rsidRDefault="0003159A" w:rsidP="0003159A">
      <w:pPr>
        <w:ind w:firstLine="708"/>
      </w:pPr>
      <w:r>
        <w:t>Pour améliorer la précision et la qualité du système, on ajoute un autre aspect à notre asservissement, l’intégrale.</w:t>
      </w:r>
    </w:p>
    <w:p w14:paraId="6566487D" w14:textId="77777777" w:rsidR="0003159A" w:rsidRDefault="0003159A" w:rsidP="00A41D29">
      <w:r>
        <w:t>En effet, si on utilise seulement la proportionnelle, on ne pourra pas rester à la vitesse voulue. Il est donc nécessaire de rajouter cet aspect qui va prendre en compte la proportionnelle et l’ajouter à la somme des erreurs.</w:t>
      </w:r>
    </w:p>
    <w:p w14:paraId="1FF7E171" w14:textId="77777777" w:rsidR="0003159A" w:rsidRDefault="0003159A" w:rsidP="00A41D29">
      <w:r>
        <w:t>Ainsi on a :</w:t>
      </w:r>
    </w:p>
    <w:p w14:paraId="03907376" w14:textId="0D17B271" w:rsidR="0003159A" w:rsidRPr="0003159A" w:rsidRDefault="0003159A" w:rsidP="00A41D29">
      <w:pPr>
        <w:rPr>
          <w:rFonts w:eastAsiaTheme="minorEastAsia"/>
        </w:rPr>
      </w:pPr>
      <m:oMathPara>
        <m:oMath>
          <m:r>
            <w:rPr>
              <w:rFonts w:ascii="Cambria Math" w:hAnsi="Cambria Math"/>
            </w:rPr>
            <m:t>commande_I=Ki.somme_erreur</m:t>
          </m:r>
        </m:oMath>
      </m:oMathPara>
    </w:p>
    <w:p w14:paraId="36993FCA" w14:textId="07537D60" w:rsidR="0003159A" w:rsidRDefault="0003159A" w:rsidP="00A41D29">
      <w:r>
        <w:t>Avec :</w:t>
      </w:r>
    </w:p>
    <w:p w14:paraId="3030E72D" w14:textId="77777777" w:rsidR="0003159A" w:rsidRDefault="0003159A" w:rsidP="00A41D29">
      <w:r>
        <w:t>Ki : coefficient de proportionnalité de l’intégrale</w:t>
      </w:r>
    </w:p>
    <w:p w14:paraId="5F216510" w14:textId="77777777" w:rsidR="0003159A" w:rsidRDefault="0003159A" w:rsidP="00A41D29">
      <w:r>
        <w:t>Somme_erreur : somme des erreurs commise au cours du temps</w:t>
      </w:r>
    </w:p>
    <w:p w14:paraId="1F2F0E1A" w14:textId="77777777" w:rsidR="0003159A" w:rsidRDefault="0003159A" w:rsidP="00A41D29"/>
    <w:p w14:paraId="6B3CB583" w14:textId="77777777" w:rsidR="0051569A" w:rsidRDefault="0051569A" w:rsidP="004976B6">
      <w:pPr>
        <w:pStyle w:val="SoustitreOld"/>
      </w:pPr>
      <w:r>
        <w:t>Dérivée :</w:t>
      </w:r>
    </w:p>
    <w:p w14:paraId="130C5A07" w14:textId="77777777" w:rsidR="0051569A" w:rsidRDefault="0051569A" w:rsidP="0051569A">
      <w:pPr>
        <w:ind w:firstLine="708"/>
      </w:pPr>
      <w:r>
        <w:t>Afin, pour limiter au maximum les erreurs et les délais. Ainsi, que pour rendre le système le plus stable possible, il est indispensable de rajouter un aspect de dérivée, qui va ajouter à la proportionnelle un coefficient de dérivée multiplié par erreur actuel moins l’erreur à t-1.</w:t>
      </w:r>
    </w:p>
    <w:p w14:paraId="5BE686B3" w14:textId="77777777" w:rsidR="0051569A" w:rsidRDefault="0051569A" w:rsidP="0051569A">
      <w:r>
        <w:t>Ainsi, on a :</w:t>
      </w:r>
    </w:p>
    <w:p w14:paraId="35CA57CC" w14:textId="503B8266" w:rsidR="0051569A" w:rsidRPr="0051569A" w:rsidRDefault="00A8192F" w:rsidP="0051569A">
      <w:pPr>
        <w:rPr>
          <w:rFonts w:eastAsiaTheme="minorEastAsia"/>
        </w:rPr>
      </w:pPr>
      <m:oMathPara>
        <m:oMath>
          <m:r>
            <w:rPr>
              <w:rFonts w:ascii="Cambria Math" w:hAnsi="Cambria Math"/>
            </w:rPr>
            <m:t>commande_D=Kd.(erreur-erreur_precedente)</m:t>
          </m:r>
        </m:oMath>
      </m:oMathPara>
    </w:p>
    <w:p w14:paraId="2E96EDA0" w14:textId="77777777" w:rsidR="0051569A" w:rsidRDefault="0051569A" w:rsidP="0051569A">
      <w:r>
        <w:lastRenderedPageBreak/>
        <w:t>Avec :</w:t>
      </w:r>
    </w:p>
    <w:p w14:paraId="3FDF999F" w14:textId="77777777" w:rsidR="0051569A" w:rsidRDefault="0051569A" w:rsidP="0051569A">
      <w:r>
        <w:t>Kd : coefficient de proportionnalité de la dérivée</w:t>
      </w:r>
    </w:p>
    <w:p w14:paraId="001551E4" w14:textId="77777777" w:rsidR="00FA53E6" w:rsidRDefault="00FA53E6" w:rsidP="0051569A">
      <w:r>
        <w:t>Erreur</w:t>
      </w:r>
      <w:r>
        <w:rPr>
          <w:vertAlign w:val="subscript"/>
        </w:rPr>
        <w:t>précédente</w:t>
      </w:r>
      <w:r>
        <w:t> : erreur à t-1</w:t>
      </w:r>
    </w:p>
    <w:p w14:paraId="4CF3453C" w14:textId="77777777" w:rsidR="00FA53E6" w:rsidRDefault="00FA53E6" w:rsidP="0051569A"/>
    <w:p w14:paraId="2BB3EB7C" w14:textId="77777777" w:rsidR="00FA53E6" w:rsidRDefault="00FA53E6" w:rsidP="004976B6">
      <w:pPr>
        <w:pStyle w:val="SoustitreOld"/>
      </w:pPr>
      <w:r>
        <w:t>Représentation du PID :</w:t>
      </w:r>
    </w:p>
    <w:p w14:paraId="305DCF9C" w14:textId="7B6AE096" w:rsidR="00FA53E6" w:rsidRDefault="00A8192F" w:rsidP="00FA53E6">
      <w:r>
        <w:t>Ainsi, on obtient :</w:t>
      </w:r>
    </w:p>
    <w:p w14:paraId="4E36DB5E" w14:textId="77777777" w:rsidR="00A8192F" w:rsidRDefault="00A8192F" w:rsidP="00FA53E6"/>
    <w:p w14:paraId="17733B64" w14:textId="01AC2344" w:rsidR="00A8192F" w:rsidRPr="0051569A" w:rsidRDefault="00A8192F" w:rsidP="00A8192F">
      <w:pPr>
        <w:rPr>
          <w:rFonts w:eastAsiaTheme="minorEastAsia"/>
        </w:rPr>
      </w:pPr>
      <m:oMathPara>
        <m:oMath>
          <m:r>
            <w:rPr>
              <w:rFonts w:ascii="Cambria Math" w:hAnsi="Cambria Math"/>
            </w:rPr>
            <m:t>commande_PID=Kp.erreur+Ki.somme_erreur+Kd.(erreur-erreur_precedente)</m:t>
          </m:r>
        </m:oMath>
      </m:oMathPara>
    </w:p>
    <w:p w14:paraId="19F26C2A" w14:textId="77777777" w:rsidR="00B36EC3" w:rsidRDefault="00B36EC3" w:rsidP="00FA53E6"/>
    <w:p w14:paraId="042C4E98" w14:textId="77777777" w:rsidR="00B36EC3" w:rsidRDefault="0082541D" w:rsidP="00FA53E6">
      <w:r>
        <w:t xml:space="preserve">Pour le moment, il me reste à réaliser le schéma du PID, le coder en C sur ARM, tester les capteurs et la communication et réaliser le code. </w:t>
      </w:r>
    </w:p>
    <w:p w14:paraId="32CFCDB3" w14:textId="573CA742" w:rsidR="0082541D" w:rsidRDefault="0082541D" w:rsidP="00FA53E6">
      <w:r>
        <w:t xml:space="preserve">Par la suite après les tests sur capteurs, je pourrai être sûr de mon schéma </w:t>
      </w:r>
      <w:r w:rsidR="00F8185F">
        <w:t>Altium</w:t>
      </w:r>
      <w:r>
        <w:t>.</w:t>
      </w:r>
    </w:p>
    <w:p w14:paraId="3B5D9506" w14:textId="102ADF26" w:rsidR="007F6F25" w:rsidRDefault="007F6F25" w:rsidP="00FA53E6"/>
    <w:p w14:paraId="57BF71B8" w14:textId="05278A92" w:rsidR="007F6F25" w:rsidRDefault="004976B6" w:rsidP="004976B6">
      <w:pPr>
        <w:pStyle w:val="Titre2"/>
      </w:pPr>
      <w:r>
        <w:t>Programmation (études de registres) :</w:t>
      </w:r>
    </w:p>
    <w:p w14:paraId="58FBC86C" w14:textId="429F157B" w:rsidR="004976B6" w:rsidRDefault="004976B6" w:rsidP="004976B6">
      <w:pPr>
        <w:ind w:firstLine="360"/>
      </w:pPr>
      <w:r>
        <w:t>Pour la réaliser et l’intégration des capteurs, il est nécessaire de réaliser une étude de registres pour chaque fonction abordée ou utilisée. Les fonctions utilisées sont :</w:t>
      </w:r>
    </w:p>
    <w:p w14:paraId="3810C682" w14:textId="144710F9" w:rsidR="004976B6" w:rsidRDefault="004976B6" w:rsidP="004976B6">
      <w:pPr>
        <w:pStyle w:val="Paragraphedeliste"/>
        <w:numPr>
          <w:ilvl w:val="0"/>
          <w:numId w:val="35"/>
        </w:numPr>
      </w:pPr>
      <w:r>
        <w:t>SPI (Serial Peripheral interface)</w:t>
      </w:r>
    </w:p>
    <w:p w14:paraId="0562E971" w14:textId="123E4DC9" w:rsidR="004976B6" w:rsidRDefault="004976B6" w:rsidP="004976B6">
      <w:pPr>
        <w:pStyle w:val="Paragraphedeliste"/>
        <w:numPr>
          <w:ilvl w:val="0"/>
          <w:numId w:val="35"/>
        </w:numPr>
      </w:pPr>
      <w:r>
        <w:t>I</w:t>
      </w:r>
      <w:r>
        <w:rPr>
          <w:vertAlign w:val="superscript"/>
        </w:rPr>
        <w:t>2</w:t>
      </w:r>
      <w:r>
        <w:t>C (inter-integrated Circuit)</w:t>
      </w:r>
    </w:p>
    <w:p w14:paraId="7B3AD216" w14:textId="77777777" w:rsidR="00E72E3A" w:rsidRDefault="00E72E3A" w:rsidP="00E72E3A"/>
    <w:p w14:paraId="6E59A16E" w14:textId="21E154E4" w:rsidR="004976B6" w:rsidRDefault="00E72E3A" w:rsidP="004976B6">
      <w:r>
        <w:t>Tous les registres ou bit non traités sont laissés à leur état par défaut.</w:t>
      </w:r>
    </w:p>
    <w:p w14:paraId="5C826A8B" w14:textId="77777777" w:rsidR="00E72E3A" w:rsidRPr="004976B6" w:rsidRDefault="00E72E3A" w:rsidP="004976B6"/>
    <w:p w14:paraId="0128A293" w14:textId="782D8D73" w:rsidR="00F8185F" w:rsidRDefault="004976B6" w:rsidP="00F8185F">
      <w:pPr>
        <w:pStyle w:val="Titre3"/>
        <w:numPr>
          <w:ilvl w:val="0"/>
          <w:numId w:val="34"/>
        </w:numPr>
      </w:pPr>
      <w:r>
        <w:t>Capteurs Optiques (SPI) :</w:t>
      </w:r>
    </w:p>
    <w:p w14:paraId="069867B9" w14:textId="62B3045F" w:rsidR="00550FE9" w:rsidRDefault="00550FE9" w:rsidP="00550FE9">
      <w:pPr>
        <w:ind w:firstLine="708"/>
      </w:pPr>
      <w:r>
        <w:t>En tout premier lieu, afin de générer un code permettant le contrôle de la communication SPI, je dois créer et gérer mes fichiers de programmation de sorte à rendre le code le plus simple et le plus lisible possible.</w:t>
      </w:r>
    </w:p>
    <w:p w14:paraId="08BBA4BB" w14:textId="4B8E512B" w:rsidR="00550FE9" w:rsidRDefault="00550FE9" w:rsidP="00550FE9">
      <w:pPr>
        <w:ind w:firstLine="708"/>
      </w:pPr>
      <w:r>
        <w:t>Je choisis donc de créer les fichiers appelés « Optical_flow.c » et « Optical_flow.h ». Le fichier en .h contient les prototypes des fonctions utilisées pour réaliser la communication entre le capteur optique et la carte mère de notre robot. Quant au fichier en .c, celui-ci a pour but de définir les fonctions.</w:t>
      </w:r>
    </w:p>
    <w:p w14:paraId="2DCCB65D" w14:textId="77BF6476" w:rsidR="00550FE9" w:rsidRDefault="00550FE9" w:rsidP="00550FE9">
      <w:pPr>
        <w:ind w:firstLine="708"/>
      </w:pPr>
      <w:r>
        <w:t>Pour programmer sur microcontrôleur, il est nécessaire de réaliser une étude de registres. Cette étude à pour but de comprendre les besoins de notre code, mais aussi de simplifier leurs compréhensions.</w:t>
      </w:r>
    </w:p>
    <w:p w14:paraId="3948D047" w14:textId="77777777" w:rsidR="00550FE9" w:rsidRPr="00550FE9" w:rsidRDefault="00550FE9" w:rsidP="00550FE9">
      <w:pPr>
        <w:ind w:firstLine="708"/>
      </w:pPr>
    </w:p>
    <w:p w14:paraId="47EEB39C" w14:textId="77777777" w:rsidR="000625A0" w:rsidRDefault="004976B6" w:rsidP="004976B6">
      <w:pPr>
        <w:pStyle w:val="SoustitreOld"/>
        <w:numPr>
          <w:ilvl w:val="0"/>
          <w:numId w:val="37"/>
        </w:numPr>
      </w:pPr>
      <w:r>
        <w:t>SPI_CR1</w:t>
      </w:r>
      <w:r w:rsidR="009E04BA">
        <w:t xml:space="preserve"> (Contrôle Register)</w:t>
      </w:r>
      <w:r>
        <w:t xml:space="preserve"> : </w:t>
      </w:r>
    </w:p>
    <w:p w14:paraId="4561F69A" w14:textId="2D8E3871" w:rsidR="004976B6" w:rsidRDefault="004976B6" w:rsidP="000625A0">
      <w:pPr>
        <w:ind w:firstLine="708"/>
      </w:pPr>
      <w:r>
        <w:t>Premier registre de contrôle, ce registre permet de configurer la liaison SPI en mode bidirectionnel, ainsi que le format de la trame transmise.</w:t>
      </w:r>
    </w:p>
    <w:p w14:paraId="44180D55" w14:textId="77777777" w:rsidR="000625A0" w:rsidRDefault="000625A0" w:rsidP="000625A0">
      <w:pPr>
        <w:ind w:firstLine="708"/>
      </w:pPr>
    </w:p>
    <w:tbl>
      <w:tblPr>
        <w:tblStyle w:val="Grilledutableau"/>
        <w:tblW w:w="0" w:type="auto"/>
        <w:tblLook w:val="04A0" w:firstRow="1" w:lastRow="0" w:firstColumn="1" w:lastColumn="0" w:noHBand="0" w:noVBand="1"/>
      </w:tblPr>
      <w:tblGrid>
        <w:gridCol w:w="1132"/>
        <w:gridCol w:w="1132"/>
        <w:gridCol w:w="1133"/>
        <w:gridCol w:w="1133"/>
        <w:gridCol w:w="1133"/>
        <w:gridCol w:w="1133"/>
        <w:gridCol w:w="1133"/>
        <w:gridCol w:w="1133"/>
      </w:tblGrid>
      <w:tr w:rsidR="00E72E3A" w14:paraId="70BF1137" w14:textId="77777777" w:rsidTr="00E72E3A">
        <w:tc>
          <w:tcPr>
            <w:tcW w:w="1132" w:type="dxa"/>
            <w:vAlign w:val="center"/>
          </w:tcPr>
          <w:p w14:paraId="23FC3DF3" w14:textId="5BB3914A" w:rsidR="00E72E3A" w:rsidRDefault="00E72E3A" w:rsidP="00E72E3A">
            <w:pPr>
              <w:jc w:val="center"/>
            </w:pPr>
            <w:r>
              <w:t>15</w:t>
            </w:r>
          </w:p>
        </w:tc>
        <w:tc>
          <w:tcPr>
            <w:tcW w:w="1132" w:type="dxa"/>
            <w:vAlign w:val="center"/>
          </w:tcPr>
          <w:p w14:paraId="1EE15C69" w14:textId="5E371AD4" w:rsidR="00E72E3A" w:rsidRDefault="00E72E3A" w:rsidP="00E72E3A">
            <w:pPr>
              <w:jc w:val="center"/>
            </w:pPr>
            <w:r>
              <w:t>14</w:t>
            </w:r>
          </w:p>
        </w:tc>
        <w:tc>
          <w:tcPr>
            <w:tcW w:w="1133" w:type="dxa"/>
            <w:vAlign w:val="center"/>
          </w:tcPr>
          <w:p w14:paraId="46A2E669" w14:textId="27AE2ED6" w:rsidR="00E72E3A" w:rsidRDefault="00E72E3A" w:rsidP="00E72E3A">
            <w:pPr>
              <w:jc w:val="center"/>
            </w:pPr>
            <w:r>
              <w:t>13</w:t>
            </w:r>
          </w:p>
        </w:tc>
        <w:tc>
          <w:tcPr>
            <w:tcW w:w="1133" w:type="dxa"/>
            <w:vAlign w:val="center"/>
          </w:tcPr>
          <w:p w14:paraId="726E21CF" w14:textId="333D65C7" w:rsidR="00E72E3A" w:rsidRDefault="00E72E3A" w:rsidP="00E72E3A">
            <w:pPr>
              <w:jc w:val="center"/>
            </w:pPr>
            <w:r>
              <w:t>12</w:t>
            </w:r>
          </w:p>
        </w:tc>
        <w:tc>
          <w:tcPr>
            <w:tcW w:w="1133" w:type="dxa"/>
            <w:vAlign w:val="center"/>
          </w:tcPr>
          <w:p w14:paraId="0613EFF9" w14:textId="34B54301" w:rsidR="00E72E3A" w:rsidRDefault="00E72E3A" w:rsidP="00E72E3A">
            <w:pPr>
              <w:jc w:val="center"/>
            </w:pPr>
            <w:r>
              <w:t>11</w:t>
            </w:r>
          </w:p>
        </w:tc>
        <w:tc>
          <w:tcPr>
            <w:tcW w:w="1133" w:type="dxa"/>
            <w:vAlign w:val="center"/>
          </w:tcPr>
          <w:p w14:paraId="45E9DAFB" w14:textId="0DAD620B" w:rsidR="00E72E3A" w:rsidRDefault="00E72E3A" w:rsidP="00E72E3A">
            <w:pPr>
              <w:jc w:val="center"/>
            </w:pPr>
            <w:r>
              <w:t>10</w:t>
            </w:r>
          </w:p>
        </w:tc>
        <w:tc>
          <w:tcPr>
            <w:tcW w:w="1133" w:type="dxa"/>
            <w:vAlign w:val="center"/>
          </w:tcPr>
          <w:p w14:paraId="37829983" w14:textId="4F96E78F" w:rsidR="00E72E3A" w:rsidRDefault="00E72E3A" w:rsidP="00E72E3A">
            <w:pPr>
              <w:jc w:val="center"/>
            </w:pPr>
            <w:r>
              <w:t>9</w:t>
            </w:r>
          </w:p>
        </w:tc>
        <w:tc>
          <w:tcPr>
            <w:tcW w:w="1133" w:type="dxa"/>
            <w:vAlign w:val="center"/>
          </w:tcPr>
          <w:p w14:paraId="284817A0" w14:textId="6B3E2F30" w:rsidR="00E72E3A" w:rsidRDefault="00E72E3A" w:rsidP="00E72E3A">
            <w:pPr>
              <w:jc w:val="center"/>
            </w:pPr>
            <w:r>
              <w:t>8</w:t>
            </w:r>
          </w:p>
        </w:tc>
      </w:tr>
      <w:tr w:rsidR="004976B6" w14:paraId="39236130" w14:textId="77777777" w:rsidTr="00E72E3A">
        <w:tc>
          <w:tcPr>
            <w:tcW w:w="1132" w:type="dxa"/>
            <w:vAlign w:val="center"/>
          </w:tcPr>
          <w:p w14:paraId="50750418" w14:textId="77777777" w:rsidR="00E72E3A" w:rsidRDefault="00E72E3A" w:rsidP="00E72E3A">
            <w:pPr>
              <w:jc w:val="center"/>
            </w:pPr>
            <w:r>
              <w:t>BIDI-</w:t>
            </w:r>
          </w:p>
          <w:p w14:paraId="10542DE6" w14:textId="3DD9328C" w:rsidR="004976B6" w:rsidRDefault="00E72E3A" w:rsidP="00E72E3A">
            <w:pPr>
              <w:jc w:val="center"/>
            </w:pPr>
            <w:r>
              <w:t>MODE</w:t>
            </w:r>
          </w:p>
        </w:tc>
        <w:tc>
          <w:tcPr>
            <w:tcW w:w="1132" w:type="dxa"/>
            <w:vAlign w:val="center"/>
          </w:tcPr>
          <w:p w14:paraId="1AAB0FE9" w14:textId="77777777" w:rsidR="00E72E3A" w:rsidRDefault="00E72E3A" w:rsidP="00E72E3A">
            <w:pPr>
              <w:jc w:val="center"/>
            </w:pPr>
            <w:r>
              <w:t>BIDI-</w:t>
            </w:r>
          </w:p>
          <w:p w14:paraId="08717CD7" w14:textId="378594D2" w:rsidR="004976B6" w:rsidRDefault="00E72E3A" w:rsidP="00E72E3A">
            <w:pPr>
              <w:jc w:val="center"/>
            </w:pPr>
            <w:r>
              <w:t>OE</w:t>
            </w:r>
          </w:p>
        </w:tc>
        <w:tc>
          <w:tcPr>
            <w:tcW w:w="1133" w:type="dxa"/>
            <w:vAlign w:val="center"/>
          </w:tcPr>
          <w:p w14:paraId="1A341E8B" w14:textId="77777777" w:rsidR="004976B6" w:rsidRDefault="00E72E3A" w:rsidP="00E72E3A">
            <w:pPr>
              <w:jc w:val="center"/>
            </w:pPr>
            <w:r>
              <w:t>CRC-</w:t>
            </w:r>
          </w:p>
          <w:p w14:paraId="04CF04FF" w14:textId="62BD559F" w:rsidR="00E72E3A" w:rsidRDefault="00E72E3A" w:rsidP="00E72E3A">
            <w:pPr>
              <w:jc w:val="center"/>
            </w:pPr>
            <w:r>
              <w:t>EN</w:t>
            </w:r>
          </w:p>
        </w:tc>
        <w:tc>
          <w:tcPr>
            <w:tcW w:w="1133" w:type="dxa"/>
            <w:vAlign w:val="center"/>
          </w:tcPr>
          <w:p w14:paraId="33FEED88" w14:textId="77777777" w:rsidR="004976B6" w:rsidRDefault="00E72E3A" w:rsidP="00E72E3A">
            <w:pPr>
              <w:jc w:val="center"/>
            </w:pPr>
            <w:r>
              <w:t>CRC-</w:t>
            </w:r>
          </w:p>
          <w:p w14:paraId="14FF69A8" w14:textId="4C094159" w:rsidR="00E72E3A" w:rsidRDefault="00E72E3A" w:rsidP="00E72E3A">
            <w:pPr>
              <w:jc w:val="center"/>
            </w:pPr>
            <w:r>
              <w:t>NEXT</w:t>
            </w:r>
          </w:p>
        </w:tc>
        <w:tc>
          <w:tcPr>
            <w:tcW w:w="1133" w:type="dxa"/>
            <w:vAlign w:val="center"/>
          </w:tcPr>
          <w:p w14:paraId="2584FC4B" w14:textId="6E63F8E2" w:rsidR="004976B6" w:rsidRDefault="00E72E3A" w:rsidP="00E72E3A">
            <w:pPr>
              <w:jc w:val="center"/>
            </w:pPr>
            <w:r>
              <w:t>DFF</w:t>
            </w:r>
          </w:p>
        </w:tc>
        <w:tc>
          <w:tcPr>
            <w:tcW w:w="1133" w:type="dxa"/>
            <w:vAlign w:val="center"/>
          </w:tcPr>
          <w:p w14:paraId="1D40F4EE" w14:textId="77777777" w:rsidR="004976B6" w:rsidRDefault="00E72E3A" w:rsidP="00E72E3A">
            <w:pPr>
              <w:jc w:val="center"/>
            </w:pPr>
            <w:r>
              <w:t>RX-</w:t>
            </w:r>
          </w:p>
          <w:p w14:paraId="79CF8DCD" w14:textId="18E52834" w:rsidR="00E72E3A" w:rsidRDefault="00E72E3A" w:rsidP="00E72E3A">
            <w:pPr>
              <w:jc w:val="center"/>
            </w:pPr>
            <w:r>
              <w:t>ONLY</w:t>
            </w:r>
          </w:p>
        </w:tc>
        <w:tc>
          <w:tcPr>
            <w:tcW w:w="1133" w:type="dxa"/>
            <w:vAlign w:val="center"/>
          </w:tcPr>
          <w:p w14:paraId="2A7FF965" w14:textId="47EEEBA7" w:rsidR="004976B6" w:rsidRDefault="00E72E3A" w:rsidP="00E72E3A">
            <w:pPr>
              <w:jc w:val="center"/>
            </w:pPr>
            <w:r>
              <w:t>SSM</w:t>
            </w:r>
          </w:p>
        </w:tc>
        <w:tc>
          <w:tcPr>
            <w:tcW w:w="1133" w:type="dxa"/>
            <w:vAlign w:val="center"/>
          </w:tcPr>
          <w:p w14:paraId="0A8F5E5A" w14:textId="5A685BBF" w:rsidR="004976B6" w:rsidRDefault="00E72E3A" w:rsidP="00E72E3A">
            <w:pPr>
              <w:jc w:val="center"/>
            </w:pPr>
            <w:r>
              <w:t>SSI</w:t>
            </w:r>
          </w:p>
        </w:tc>
      </w:tr>
      <w:tr w:rsidR="00E72E3A" w14:paraId="204085CE" w14:textId="77777777" w:rsidTr="00E72E3A">
        <w:tc>
          <w:tcPr>
            <w:tcW w:w="1132" w:type="dxa"/>
            <w:vAlign w:val="center"/>
          </w:tcPr>
          <w:p w14:paraId="573B7C4E" w14:textId="0B7933C3" w:rsidR="00E72E3A" w:rsidRDefault="00076917" w:rsidP="00E72E3A">
            <w:pPr>
              <w:jc w:val="center"/>
            </w:pPr>
            <w:r>
              <w:lastRenderedPageBreak/>
              <w:t>0</w:t>
            </w:r>
          </w:p>
        </w:tc>
        <w:tc>
          <w:tcPr>
            <w:tcW w:w="1132" w:type="dxa"/>
            <w:vAlign w:val="center"/>
          </w:tcPr>
          <w:p w14:paraId="201CB3B3" w14:textId="43C3647B" w:rsidR="00E72E3A" w:rsidRDefault="00076917" w:rsidP="00E72E3A">
            <w:pPr>
              <w:jc w:val="center"/>
            </w:pPr>
            <w:r>
              <w:t>0</w:t>
            </w:r>
          </w:p>
        </w:tc>
        <w:tc>
          <w:tcPr>
            <w:tcW w:w="1133" w:type="dxa"/>
            <w:vAlign w:val="center"/>
          </w:tcPr>
          <w:p w14:paraId="08269B12" w14:textId="39F295B4" w:rsidR="00E72E3A" w:rsidRDefault="00076917" w:rsidP="00E72E3A">
            <w:pPr>
              <w:jc w:val="center"/>
            </w:pPr>
            <w:r>
              <w:t>0</w:t>
            </w:r>
          </w:p>
        </w:tc>
        <w:tc>
          <w:tcPr>
            <w:tcW w:w="1133" w:type="dxa"/>
            <w:vAlign w:val="center"/>
          </w:tcPr>
          <w:p w14:paraId="4C17A820" w14:textId="2A65FE1F" w:rsidR="00E72E3A" w:rsidRDefault="00076917" w:rsidP="00E72E3A">
            <w:pPr>
              <w:jc w:val="center"/>
            </w:pPr>
            <w:r>
              <w:t>0</w:t>
            </w:r>
          </w:p>
        </w:tc>
        <w:tc>
          <w:tcPr>
            <w:tcW w:w="1133" w:type="dxa"/>
            <w:vAlign w:val="center"/>
          </w:tcPr>
          <w:p w14:paraId="4299C25F" w14:textId="25D2BC09" w:rsidR="00E72E3A" w:rsidRDefault="00076917" w:rsidP="00E72E3A">
            <w:pPr>
              <w:jc w:val="center"/>
            </w:pPr>
            <w:r>
              <w:t>0</w:t>
            </w:r>
          </w:p>
        </w:tc>
        <w:tc>
          <w:tcPr>
            <w:tcW w:w="1133" w:type="dxa"/>
            <w:vAlign w:val="center"/>
          </w:tcPr>
          <w:p w14:paraId="1FC27BD3" w14:textId="208477C5" w:rsidR="00E72E3A" w:rsidRDefault="00076917" w:rsidP="00E72E3A">
            <w:pPr>
              <w:jc w:val="center"/>
            </w:pPr>
            <w:r>
              <w:t>1</w:t>
            </w:r>
          </w:p>
        </w:tc>
        <w:tc>
          <w:tcPr>
            <w:tcW w:w="1133" w:type="dxa"/>
            <w:vAlign w:val="center"/>
          </w:tcPr>
          <w:p w14:paraId="031501CE" w14:textId="14F37385" w:rsidR="00E72E3A" w:rsidRDefault="00076917" w:rsidP="00E72E3A">
            <w:pPr>
              <w:jc w:val="center"/>
            </w:pPr>
            <w:r>
              <w:t>0</w:t>
            </w:r>
          </w:p>
        </w:tc>
        <w:tc>
          <w:tcPr>
            <w:tcW w:w="1133" w:type="dxa"/>
            <w:vAlign w:val="center"/>
          </w:tcPr>
          <w:p w14:paraId="57F2FF7F" w14:textId="5AA37C92" w:rsidR="00E72E3A" w:rsidRDefault="00076917" w:rsidP="00E72E3A">
            <w:pPr>
              <w:jc w:val="center"/>
            </w:pPr>
            <w:r>
              <w:t>0</w:t>
            </w:r>
          </w:p>
        </w:tc>
      </w:tr>
    </w:tbl>
    <w:p w14:paraId="5EE3FC85" w14:textId="4BA54743" w:rsidR="004976B6" w:rsidRDefault="004976B6" w:rsidP="004976B6"/>
    <w:tbl>
      <w:tblPr>
        <w:tblStyle w:val="Grilledutableau"/>
        <w:tblW w:w="0" w:type="auto"/>
        <w:tblLook w:val="04A0" w:firstRow="1" w:lastRow="0" w:firstColumn="1" w:lastColumn="0" w:noHBand="0" w:noVBand="1"/>
      </w:tblPr>
      <w:tblGrid>
        <w:gridCol w:w="1132"/>
        <w:gridCol w:w="1132"/>
        <w:gridCol w:w="1133"/>
        <w:gridCol w:w="1133"/>
        <w:gridCol w:w="1133"/>
        <w:gridCol w:w="1133"/>
        <w:gridCol w:w="1133"/>
        <w:gridCol w:w="1133"/>
      </w:tblGrid>
      <w:tr w:rsidR="00E72E3A" w14:paraId="6077AF3B" w14:textId="77777777" w:rsidTr="00E72E3A">
        <w:tc>
          <w:tcPr>
            <w:tcW w:w="1132" w:type="dxa"/>
            <w:vAlign w:val="center"/>
          </w:tcPr>
          <w:p w14:paraId="0882DFB1" w14:textId="191D026C" w:rsidR="00E72E3A" w:rsidRDefault="00E72E3A" w:rsidP="00E72E3A">
            <w:pPr>
              <w:jc w:val="center"/>
            </w:pPr>
            <w:r>
              <w:t>7</w:t>
            </w:r>
          </w:p>
        </w:tc>
        <w:tc>
          <w:tcPr>
            <w:tcW w:w="1132" w:type="dxa"/>
            <w:vAlign w:val="center"/>
          </w:tcPr>
          <w:p w14:paraId="1FCC4D6A" w14:textId="5DE94037" w:rsidR="00E72E3A" w:rsidRDefault="00E72E3A" w:rsidP="00E72E3A">
            <w:pPr>
              <w:jc w:val="center"/>
            </w:pPr>
            <w:r>
              <w:t>6</w:t>
            </w:r>
          </w:p>
        </w:tc>
        <w:tc>
          <w:tcPr>
            <w:tcW w:w="1133" w:type="dxa"/>
            <w:vAlign w:val="center"/>
          </w:tcPr>
          <w:p w14:paraId="7BC29340" w14:textId="1C4919E6" w:rsidR="00E72E3A" w:rsidRDefault="00E72E3A" w:rsidP="00E72E3A">
            <w:pPr>
              <w:jc w:val="center"/>
            </w:pPr>
            <w:r>
              <w:t>5</w:t>
            </w:r>
          </w:p>
        </w:tc>
        <w:tc>
          <w:tcPr>
            <w:tcW w:w="1133" w:type="dxa"/>
            <w:vAlign w:val="center"/>
          </w:tcPr>
          <w:p w14:paraId="729803D8" w14:textId="151E31D2" w:rsidR="00E72E3A" w:rsidRDefault="00E72E3A" w:rsidP="00E72E3A">
            <w:pPr>
              <w:jc w:val="center"/>
            </w:pPr>
            <w:r>
              <w:t>4</w:t>
            </w:r>
          </w:p>
        </w:tc>
        <w:tc>
          <w:tcPr>
            <w:tcW w:w="1133" w:type="dxa"/>
            <w:vAlign w:val="center"/>
          </w:tcPr>
          <w:p w14:paraId="4CD87093" w14:textId="183FFF00" w:rsidR="00E72E3A" w:rsidRDefault="00E72E3A" w:rsidP="00E72E3A">
            <w:pPr>
              <w:jc w:val="center"/>
            </w:pPr>
            <w:r>
              <w:t>3</w:t>
            </w:r>
          </w:p>
        </w:tc>
        <w:tc>
          <w:tcPr>
            <w:tcW w:w="1133" w:type="dxa"/>
            <w:vAlign w:val="center"/>
          </w:tcPr>
          <w:p w14:paraId="2663A207" w14:textId="669A4CCA" w:rsidR="00E72E3A" w:rsidRDefault="00E72E3A" w:rsidP="00E72E3A">
            <w:pPr>
              <w:jc w:val="center"/>
            </w:pPr>
            <w:r>
              <w:t>2</w:t>
            </w:r>
          </w:p>
        </w:tc>
        <w:tc>
          <w:tcPr>
            <w:tcW w:w="1133" w:type="dxa"/>
            <w:vAlign w:val="center"/>
          </w:tcPr>
          <w:p w14:paraId="574BAC3A" w14:textId="0FE890DF" w:rsidR="00E72E3A" w:rsidRDefault="00E72E3A" w:rsidP="00E72E3A">
            <w:pPr>
              <w:jc w:val="center"/>
            </w:pPr>
            <w:r>
              <w:t>1</w:t>
            </w:r>
          </w:p>
        </w:tc>
        <w:tc>
          <w:tcPr>
            <w:tcW w:w="1133" w:type="dxa"/>
            <w:vAlign w:val="center"/>
          </w:tcPr>
          <w:p w14:paraId="0D1B0411" w14:textId="730CA547" w:rsidR="00E72E3A" w:rsidRDefault="00E72E3A" w:rsidP="00E72E3A">
            <w:pPr>
              <w:jc w:val="center"/>
            </w:pPr>
            <w:r>
              <w:t>0</w:t>
            </w:r>
          </w:p>
        </w:tc>
      </w:tr>
      <w:tr w:rsidR="00E72E3A" w14:paraId="136F2333" w14:textId="77777777" w:rsidTr="00E72E3A">
        <w:tc>
          <w:tcPr>
            <w:tcW w:w="1132" w:type="dxa"/>
            <w:vAlign w:val="center"/>
          </w:tcPr>
          <w:p w14:paraId="52AD5476" w14:textId="77777777" w:rsidR="00E72E3A" w:rsidRDefault="00E72E3A" w:rsidP="00E72E3A">
            <w:pPr>
              <w:jc w:val="center"/>
            </w:pPr>
            <w:r>
              <w:t>LSB</w:t>
            </w:r>
          </w:p>
          <w:p w14:paraId="55D17E72" w14:textId="6B3A5CD3" w:rsidR="00E72E3A" w:rsidRDefault="00E72E3A" w:rsidP="00E72E3A">
            <w:pPr>
              <w:jc w:val="center"/>
            </w:pPr>
            <w:r>
              <w:t>FIRST</w:t>
            </w:r>
          </w:p>
        </w:tc>
        <w:tc>
          <w:tcPr>
            <w:tcW w:w="1132" w:type="dxa"/>
            <w:vAlign w:val="center"/>
          </w:tcPr>
          <w:p w14:paraId="74A48844" w14:textId="01E8EAA4" w:rsidR="00E72E3A" w:rsidRDefault="00E72E3A" w:rsidP="00E72E3A">
            <w:pPr>
              <w:jc w:val="center"/>
            </w:pPr>
            <w:r>
              <w:t>SPE</w:t>
            </w:r>
          </w:p>
        </w:tc>
        <w:tc>
          <w:tcPr>
            <w:tcW w:w="3399" w:type="dxa"/>
            <w:gridSpan w:val="3"/>
            <w:vAlign w:val="center"/>
          </w:tcPr>
          <w:p w14:paraId="3F4D6573" w14:textId="38534FCC" w:rsidR="00E72E3A" w:rsidRDefault="00F8185F" w:rsidP="00E72E3A">
            <w:pPr>
              <w:jc w:val="center"/>
            </w:pPr>
            <w:r>
              <w:t>BR [</w:t>
            </w:r>
            <w:r w:rsidR="00E72E3A">
              <w:t>2 :0]</w:t>
            </w:r>
          </w:p>
        </w:tc>
        <w:tc>
          <w:tcPr>
            <w:tcW w:w="1133" w:type="dxa"/>
            <w:vAlign w:val="center"/>
          </w:tcPr>
          <w:p w14:paraId="1B9CEE91" w14:textId="0CEF3BEE" w:rsidR="00E72E3A" w:rsidRDefault="00E72E3A" w:rsidP="00E72E3A">
            <w:pPr>
              <w:jc w:val="center"/>
            </w:pPr>
            <w:r>
              <w:t>MSTR</w:t>
            </w:r>
          </w:p>
        </w:tc>
        <w:tc>
          <w:tcPr>
            <w:tcW w:w="1133" w:type="dxa"/>
            <w:vAlign w:val="center"/>
          </w:tcPr>
          <w:p w14:paraId="6E79033F" w14:textId="7842B2B3" w:rsidR="00E72E3A" w:rsidRDefault="00E72E3A" w:rsidP="00E72E3A">
            <w:pPr>
              <w:jc w:val="center"/>
            </w:pPr>
            <w:r>
              <w:t>CPOL</w:t>
            </w:r>
          </w:p>
        </w:tc>
        <w:tc>
          <w:tcPr>
            <w:tcW w:w="1133" w:type="dxa"/>
            <w:vAlign w:val="center"/>
          </w:tcPr>
          <w:p w14:paraId="337E682C" w14:textId="042AEBDC" w:rsidR="00E72E3A" w:rsidRDefault="00E72E3A" w:rsidP="00E72E3A">
            <w:pPr>
              <w:jc w:val="center"/>
            </w:pPr>
            <w:r>
              <w:t>CPHA</w:t>
            </w:r>
          </w:p>
        </w:tc>
      </w:tr>
      <w:tr w:rsidR="00E72E3A" w14:paraId="3F834D4A" w14:textId="77777777" w:rsidTr="00E72E3A">
        <w:tc>
          <w:tcPr>
            <w:tcW w:w="1132" w:type="dxa"/>
            <w:vAlign w:val="center"/>
          </w:tcPr>
          <w:p w14:paraId="29A60C62" w14:textId="4CEEE347" w:rsidR="00E72E3A" w:rsidRDefault="00076917" w:rsidP="00E72E3A">
            <w:pPr>
              <w:jc w:val="center"/>
            </w:pPr>
            <w:r>
              <w:t>0</w:t>
            </w:r>
          </w:p>
        </w:tc>
        <w:tc>
          <w:tcPr>
            <w:tcW w:w="1132" w:type="dxa"/>
            <w:vAlign w:val="center"/>
          </w:tcPr>
          <w:p w14:paraId="6235CF8F" w14:textId="0391E666" w:rsidR="00E72E3A" w:rsidRDefault="00076917" w:rsidP="00E72E3A">
            <w:pPr>
              <w:jc w:val="center"/>
            </w:pPr>
            <w:r>
              <w:t>1</w:t>
            </w:r>
          </w:p>
        </w:tc>
        <w:tc>
          <w:tcPr>
            <w:tcW w:w="1133" w:type="dxa"/>
            <w:vAlign w:val="center"/>
          </w:tcPr>
          <w:p w14:paraId="4568977C" w14:textId="77777777" w:rsidR="00E72E3A" w:rsidRDefault="00E72E3A" w:rsidP="00E72E3A">
            <w:pPr>
              <w:jc w:val="center"/>
            </w:pPr>
          </w:p>
        </w:tc>
        <w:tc>
          <w:tcPr>
            <w:tcW w:w="1133" w:type="dxa"/>
            <w:vAlign w:val="center"/>
          </w:tcPr>
          <w:p w14:paraId="58885786" w14:textId="77777777" w:rsidR="00E72E3A" w:rsidRDefault="00E72E3A" w:rsidP="00E72E3A">
            <w:pPr>
              <w:jc w:val="center"/>
            </w:pPr>
          </w:p>
        </w:tc>
        <w:tc>
          <w:tcPr>
            <w:tcW w:w="1133" w:type="dxa"/>
            <w:vAlign w:val="center"/>
          </w:tcPr>
          <w:p w14:paraId="0192839A" w14:textId="77777777" w:rsidR="00E72E3A" w:rsidRDefault="00E72E3A" w:rsidP="00E72E3A">
            <w:pPr>
              <w:jc w:val="center"/>
            </w:pPr>
          </w:p>
        </w:tc>
        <w:tc>
          <w:tcPr>
            <w:tcW w:w="1133" w:type="dxa"/>
            <w:vAlign w:val="center"/>
          </w:tcPr>
          <w:p w14:paraId="6CCF6F34" w14:textId="0F409519" w:rsidR="00E72E3A" w:rsidRDefault="00076917" w:rsidP="00E72E3A">
            <w:pPr>
              <w:jc w:val="center"/>
            </w:pPr>
            <w:r>
              <w:t>1</w:t>
            </w:r>
          </w:p>
        </w:tc>
        <w:tc>
          <w:tcPr>
            <w:tcW w:w="1133" w:type="dxa"/>
            <w:vAlign w:val="center"/>
          </w:tcPr>
          <w:p w14:paraId="6CEA09F0" w14:textId="3BA4A2D8" w:rsidR="00E72E3A" w:rsidRDefault="00076917" w:rsidP="00E72E3A">
            <w:pPr>
              <w:jc w:val="center"/>
            </w:pPr>
            <w:r>
              <w:t>1</w:t>
            </w:r>
          </w:p>
        </w:tc>
        <w:tc>
          <w:tcPr>
            <w:tcW w:w="1133" w:type="dxa"/>
            <w:vAlign w:val="center"/>
          </w:tcPr>
          <w:p w14:paraId="698C1EB7" w14:textId="36080C3D" w:rsidR="00E72E3A" w:rsidRDefault="00076917" w:rsidP="00E72E3A">
            <w:pPr>
              <w:jc w:val="center"/>
            </w:pPr>
            <w:r>
              <w:t>1</w:t>
            </w:r>
          </w:p>
        </w:tc>
      </w:tr>
    </w:tbl>
    <w:p w14:paraId="1EABB4E0" w14:textId="7DA6FC28" w:rsidR="00E72E3A" w:rsidRDefault="00E72E3A" w:rsidP="004976B6"/>
    <w:p w14:paraId="0A24954D" w14:textId="1A32A517" w:rsidR="00E72E3A" w:rsidRDefault="00E72E3A" w:rsidP="00E72E3A">
      <w:pPr>
        <w:pStyle w:val="Paragraphedeliste"/>
        <w:numPr>
          <w:ilvl w:val="0"/>
          <w:numId w:val="38"/>
        </w:numPr>
      </w:pPr>
      <w:r>
        <w:t>BIDIMOE Bit 15 : 0 Active la liaison unidirectionnelle</w:t>
      </w:r>
    </w:p>
    <w:p w14:paraId="23F434BB" w14:textId="637CF717" w:rsidR="00E72E3A" w:rsidRDefault="00E72E3A" w:rsidP="00E72E3A">
      <w:pPr>
        <w:pStyle w:val="Paragraphedeliste"/>
        <w:numPr>
          <w:ilvl w:val="0"/>
          <w:numId w:val="38"/>
        </w:numPr>
      </w:pPr>
      <w:r>
        <w:t xml:space="preserve">BIDIOE Bit 14 : </w:t>
      </w:r>
      <w:r w:rsidR="00BB66E2">
        <w:t>0 Désactive la sortie en liaison bidirectionnelle (non-utilisée)</w:t>
      </w:r>
    </w:p>
    <w:p w14:paraId="4C200CE3" w14:textId="6DAFCE8A" w:rsidR="00BB66E2" w:rsidRDefault="00BB66E2" w:rsidP="00E72E3A">
      <w:pPr>
        <w:pStyle w:val="Paragraphedeliste"/>
        <w:numPr>
          <w:ilvl w:val="0"/>
          <w:numId w:val="38"/>
        </w:numPr>
      </w:pPr>
      <w:r>
        <w:t xml:space="preserve">CRCEN Bit 13 : </w:t>
      </w:r>
      <w:r w:rsidR="007D0D8A">
        <w:t>0 Désactive le calcul CRC</w:t>
      </w:r>
    </w:p>
    <w:p w14:paraId="0C937F65" w14:textId="651E656E" w:rsidR="007D0D8A" w:rsidRDefault="007D0D8A" w:rsidP="00E72E3A">
      <w:pPr>
        <w:pStyle w:val="Paragraphedeliste"/>
        <w:numPr>
          <w:ilvl w:val="0"/>
          <w:numId w:val="38"/>
        </w:numPr>
      </w:pPr>
      <w:r>
        <w:t>CRCNEXT Bit 12 : 0 ne met pas de phase pour la CRC</w:t>
      </w:r>
    </w:p>
    <w:p w14:paraId="5A261D6D" w14:textId="32E55AC3" w:rsidR="007D0D8A" w:rsidRDefault="007D0D8A" w:rsidP="00E72E3A">
      <w:pPr>
        <w:pStyle w:val="Paragraphedeliste"/>
        <w:numPr>
          <w:ilvl w:val="0"/>
          <w:numId w:val="38"/>
        </w:numPr>
      </w:pPr>
      <w:r>
        <w:t xml:space="preserve">DFF Bit 11 : 0 configure le format de la trame en une trame de 8 </w:t>
      </w:r>
      <w:r w:rsidR="008C0C50">
        <w:t>bits</w:t>
      </w:r>
      <w:r>
        <w:t xml:space="preserve"> de données</w:t>
      </w:r>
    </w:p>
    <w:p w14:paraId="79680E43" w14:textId="7B2A6B24" w:rsidR="007D0D8A" w:rsidRDefault="0082726B" w:rsidP="00E72E3A">
      <w:pPr>
        <w:pStyle w:val="Paragraphedeliste"/>
        <w:numPr>
          <w:ilvl w:val="0"/>
          <w:numId w:val="38"/>
        </w:numPr>
      </w:pPr>
      <w:r>
        <w:t>RXONLY Bit 10 : 1 désactive l’envoi de données et active seulement la réception</w:t>
      </w:r>
    </w:p>
    <w:p w14:paraId="255D4ED9" w14:textId="7C69699D" w:rsidR="0082726B" w:rsidRDefault="002E5099" w:rsidP="00E72E3A">
      <w:pPr>
        <w:pStyle w:val="Paragraphedeliste"/>
        <w:numPr>
          <w:ilvl w:val="0"/>
          <w:numId w:val="38"/>
        </w:numPr>
      </w:pPr>
      <w:r>
        <w:t>SSM Bit 9 : 0 désactive la gestion des esclaves par le port SPI</w:t>
      </w:r>
    </w:p>
    <w:p w14:paraId="63E092C8" w14:textId="112652AD" w:rsidR="002E5099" w:rsidRDefault="002E5099" w:rsidP="00E72E3A">
      <w:pPr>
        <w:pStyle w:val="Paragraphedeliste"/>
        <w:numPr>
          <w:ilvl w:val="0"/>
          <w:numId w:val="38"/>
        </w:numPr>
      </w:pPr>
      <w:r>
        <w:t>SSI Bit 8 : pas utilisé</w:t>
      </w:r>
    </w:p>
    <w:p w14:paraId="063E703F" w14:textId="5C3D018E" w:rsidR="002E5099" w:rsidRDefault="002E5099" w:rsidP="00E72E3A">
      <w:pPr>
        <w:pStyle w:val="Paragraphedeliste"/>
        <w:numPr>
          <w:ilvl w:val="0"/>
          <w:numId w:val="38"/>
        </w:numPr>
      </w:pPr>
      <w:r>
        <w:t>LSBFISRT Bit 7 : 0 MSB en premier</w:t>
      </w:r>
    </w:p>
    <w:p w14:paraId="2B718CE3" w14:textId="02100B39" w:rsidR="002E5099" w:rsidRDefault="002E5099" w:rsidP="00E72E3A">
      <w:pPr>
        <w:pStyle w:val="Paragraphedeliste"/>
        <w:numPr>
          <w:ilvl w:val="0"/>
          <w:numId w:val="38"/>
        </w:numPr>
      </w:pPr>
      <w:r>
        <w:t>SPE Bit 6 : 1 active la liaison SPI</w:t>
      </w:r>
    </w:p>
    <w:p w14:paraId="3C8B437A" w14:textId="0662C6B7" w:rsidR="002E5099" w:rsidRDefault="002E5099" w:rsidP="00E72E3A">
      <w:pPr>
        <w:pStyle w:val="Paragraphedeliste"/>
        <w:numPr>
          <w:ilvl w:val="0"/>
          <w:numId w:val="38"/>
        </w:numPr>
      </w:pPr>
      <w:r>
        <w:t>BR [2 :0] Bit 5 </w:t>
      </w:r>
      <w:r w:rsidR="00AE62C0">
        <w:t xml:space="preserve">à </w:t>
      </w:r>
      <w:r>
        <w:t xml:space="preserve">3 : </w:t>
      </w:r>
      <w:r w:rsidR="00EB4E22">
        <w:t>011 configure le prescaler du baud rate à 16.</w:t>
      </w:r>
    </w:p>
    <w:p w14:paraId="0D141FC4" w14:textId="37133F0C" w:rsidR="00737CE6" w:rsidRDefault="00066200" w:rsidP="00E72E3A">
      <w:pPr>
        <w:pStyle w:val="Paragraphedeliste"/>
        <w:numPr>
          <w:ilvl w:val="0"/>
          <w:numId w:val="38"/>
        </w:numPr>
      </w:pPr>
      <w:r>
        <w:t xml:space="preserve">MSTR Bit 2 : 1 configure la SPI en mode maitre </w:t>
      </w:r>
    </w:p>
    <w:p w14:paraId="78666E5F" w14:textId="002488CD" w:rsidR="00066200" w:rsidRDefault="00066200" w:rsidP="00E72E3A">
      <w:pPr>
        <w:pStyle w:val="Paragraphedeliste"/>
        <w:numPr>
          <w:ilvl w:val="0"/>
          <w:numId w:val="38"/>
        </w:numPr>
      </w:pPr>
      <w:r>
        <w:t>CPOL Bit 1 : 1 configure l’état de repos de la clock à l’état haut</w:t>
      </w:r>
    </w:p>
    <w:p w14:paraId="68ACBE91" w14:textId="0F134FF2" w:rsidR="00EE74D9" w:rsidRDefault="00066200" w:rsidP="00EE74D9">
      <w:pPr>
        <w:pStyle w:val="Paragraphedeliste"/>
        <w:numPr>
          <w:ilvl w:val="0"/>
          <w:numId w:val="38"/>
        </w:numPr>
      </w:pPr>
      <w:r>
        <w:t>CPHA Bit 0 : 1 configure la capture de la donnée au deuxième coup d’horloge</w:t>
      </w:r>
    </w:p>
    <w:p w14:paraId="72EEBB66" w14:textId="5895DB4F" w:rsidR="00EE74D9" w:rsidRDefault="00EE74D9" w:rsidP="00EE74D9"/>
    <w:p w14:paraId="2D60BE6E" w14:textId="77777777" w:rsidR="000625A0" w:rsidRDefault="009E04BA" w:rsidP="00EE74D9">
      <w:pPr>
        <w:pStyle w:val="SoustitreOld"/>
      </w:pPr>
      <w:r w:rsidRPr="009E04BA">
        <w:t xml:space="preserve">SPI_SR (Status Register) : </w:t>
      </w:r>
    </w:p>
    <w:p w14:paraId="080B569F" w14:textId="0E8FA1A8" w:rsidR="00EE74D9" w:rsidRDefault="009E04BA" w:rsidP="000625A0">
      <w:pPr>
        <w:ind w:firstLine="708"/>
      </w:pPr>
      <w:r w:rsidRPr="009E04BA">
        <w:t>Ce registre permet de</w:t>
      </w:r>
      <w:r>
        <w:t xml:space="preserve"> visualiser les status de la SPI</w:t>
      </w:r>
      <w:r w:rsidR="000625A0">
        <w:t>.</w:t>
      </w:r>
    </w:p>
    <w:p w14:paraId="19C75189" w14:textId="77777777" w:rsidR="000625A0" w:rsidRDefault="000625A0" w:rsidP="000625A0">
      <w:pPr>
        <w:ind w:firstLine="708"/>
      </w:pPr>
    </w:p>
    <w:tbl>
      <w:tblPr>
        <w:tblStyle w:val="Grilledutableau"/>
        <w:tblW w:w="0" w:type="auto"/>
        <w:tblLook w:val="04A0" w:firstRow="1" w:lastRow="0" w:firstColumn="1" w:lastColumn="0" w:noHBand="0" w:noVBand="1"/>
      </w:tblPr>
      <w:tblGrid>
        <w:gridCol w:w="1132"/>
        <w:gridCol w:w="1132"/>
        <w:gridCol w:w="1133"/>
        <w:gridCol w:w="1133"/>
        <w:gridCol w:w="1133"/>
        <w:gridCol w:w="1133"/>
        <w:gridCol w:w="1133"/>
        <w:gridCol w:w="1133"/>
      </w:tblGrid>
      <w:tr w:rsidR="009E04BA" w14:paraId="7DC27FCC" w14:textId="77777777" w:rsidTr="009E04BA">
        <w:tc>
          <w:tcPr>
            <w:tcW w:w="1132" w:type="dxa"/>
            <w:vAlign w:val="center"/>
          </w:tcPr>
          <w:p w14:paraId="7F1DE9F7" w14:textId="06F0DD8D" w:rsidR="009E04BA" w:rsidRDefault="009E04BA" w:rsidP="009E04BA">
            <w:pPr>
              <w:jc w:val="center"/>
            </w:pPr>
            <w:r>
              <w:t>15</w:t>
            </w:r>
          </w:p>
        </w:tc>
        <w:tc>
          <w:tcPr>
            <w:tcW w:w="1132" w:type="dxa"/>
            <w:vAlign w:val="center"/>
          </w:tcPr>
          <w:p w14:paraId="39A59AC6" w14:textId="24C2F29E" w:rsidR="009E04BA" w:rsidRDefault="009E04BA" w:rsidP="009E04BA">
            <w:pPr>
              <w:jc w:val="center"/>
            </w:pPr>
            <w:r>
              <w:t>14</w:t>
            </w:r>
          </w:p>
        </w:tc>
        <w:tc>
          <w:tcPr>
            <w:tcW w:w="1133" w:type="dxa"/>
            <w:vAlign w:val="center"/>
          </w:tcPr>
          <w:p w14:paraId="212F6317" w14:textId="35C6C064" w:rsidR="009E04BA" w:rsidRDefault="009E04BA" w:rsidP="009E04BA">
            <w:pPr>
              <w:jc w:val="center"/>
            </w:pPr>
            <w:r>
              <w:t>13</w:t>
            </w:r>
          </w:p>
        </w:tc>
        <w:tc>
          <w:tcPr>
            <w:tcW w:w="1133" w:type="dxa"/>
            <w:vAlign w:val="center"/>
          </w:tcPr>
          <w:p w14:paraId="31F935EF" w14:textId="4B72F946" w:rsidR="009E04BA" w:rsidRDefault="009E04BA" w:rsidP="009E04BA">
            <w:pPr>
              <w:jc w:val="center"/>
            </w:pPr>
            <w:r>
              <w:t>12</w:t>
            </w:r>
          </w:p>
        </w:tc>
        <w:tc>
          <w:tcPr>
            <w:tcW w:w="1133" w:type="dxa"/>
            <w:vAlign w:val="center"/>
          </w:tcPr>
          <w:p w14:paraId="4096DDBA" w14:textId="51792F03" w:rsidR="009E04BA" w:rsidRDefault="009E04BA" w:rsidP="009E04BA">
            <w:pPr>
              <w:jc w:val="center"/>
            </w:pPr>
            <w:r>
              <w:t>11</w:t>
            </w:r>
          </w:p>
        </w:tc>
        <w:tc>
          <w:tcPr>
            <w:tcW w:w="1133" w:type="dxa"/>
            <w:vAlign w:val="center"/>
          </w:tcPr>
          <w:p w14:paraId="76C5027B" w14:textId="68CFC303" w:rsidR="009E04BA" w:rsidRDefault="009E04BA" w:rsidP="009E04BA">
            <w:pPr>
              <w:jc w:val="center"/>
            </w:pPr>
            <w:r>
              <w:t>10</w:t>
            </w:r>
          </w:p>
        </w:tc>
        <w:tc>
          <w:tcPr>
            <w:tcW w:w="1133" w:type="dxa"/>
            <w:vAlign w:val="center"/>
          </w:tcPr>
          <w:p w14:paraId="7EFD27AF" w14:textId="05792C06" w:rsidR="009E04BA" w:rsidRDefault="009E04BA" w:rsidP="009E04BA">
            <w:pPr>
              <w:jc w:val="center"/>
            </w:pPr>
            <w:r>
              <w:t>9</w:t>
            </w:r>
          </w:p>
        </w:tc>
        <w:tc>
          <w:tcPr>
            <w:tcW w:w="1133" w:type="dxa"/>
            <w:vAlign w:val="center"/>
          </w:tcPr>
          <w:p w14:paraId="50E86048" w14:textId="149AA52B" w:rsidR="009E04BA" w:rsidRDefault="009E04BA" w:rsidP="009E04BA">
            <w:pPr>
              <w:jc w:val="center"/>
            </w:pPr>
            <w:r>
              <w:t>8</w:t>
            </w:r>
          </w:p>
        </w:tc>
      </w:tr>
      <w:tr w:rsidR="009E04BA" w14:paraId="6471B879" w14:textId="77777777" w:rsidTr="009E04BA">
        <w:tc>
          <w:tcPr>
            <w:tcW w:w="7929" w:type="dxa"/>
            <w:gridSpan w:val="7"/>
            <w:vMerge w:val="restart"/>
            <w:vAlign w:val="center"/>
          </w:tcPr>
          <w:p w14:paraId="583BD66C" w14:textId="1CBC8C28" w:rsidR="009E04BA" w:rsidRDefault="009E04BA" w:rsidP="009E04BA">
            <w:pPr>
              <w:jc w:val="center"/>
            </w:pPr>
            <w:r>
              <w:t>Reserved</w:t>
            </w:r>
          </w:p>
        </w:tc>
        <w:tc>
          <w:tcPr>
            <w:tcW w:w="1133" w:type="dxa"/>
            <w:vAlign w:val="center"/>
          </w:tcPr>
          <w:p w14:paraId="0A9DD7F0" w14:textId="4866E00D" w:rsidR="009E04BA" w:rsidRDefault="009E04BA" w:rsidP="009E04BA">
            <w:pPr>
              <w:jc w:val="center"/>
            </w:pPr>
            <w:r>
              <w:t>FRE</w:t>
            </w:r>
          </w:p>
        </w:tc>
      </w:tr>
      <w:tr w:rsidR="009E04BA" w14:paraId="32D1D50A" w14:textId="77777777" w:rsidTr="009E04BA">
        <w:tc>
          <w:tcPr>
            <w:tcW w:w="7929" w:type="dxa"/>
            <w:gridSpan w:val="7"/>
            <w:vMerge/>
            <w:vAlign w:val="center"/>
          </w:tcPr>
          <w:p w14:paraId="2E1ECF41" w14:textId="77777777" w:rsidR="009E04BA" w:rsidRDefault="009E04BA" w:rsidP="009E04BA">
            <w:pPr>
              <w:jc w:val="center"/>
            </w:pPr>
          </w:p>
        </w:tc>
        <w:tc>
          <w:tcPr>
            <w:tcW w:w="1133" w:type="dxa"/>
            <w:vAlign w:val="center"/>
          </w:tcPr>
          <w:p w14:paraId="6F01CAE6" w14:textId="6C926CAF" w:rsidR="009E04BA" w:rsidRDefault="00076917" w:rsidP="009E04BA">
            <w:pPr>
              <w:jc w:val="center"/>
            </w:pPr>
            <w:r>
              <w:t>0</w:t>
            </w:r>
          </w:p>
        </w:tc>
      </w:tr>
    </w:tbl>
    <w:p w14:paraId="2A318BCD" w14:textId="014C2477" w:rsidR="009E04BA" w:rsidRDefault="009E04BA" w:rsidP="009E04BA"/>
    <w:tbl>
      <w:tblPr>
        <w:tblStyle w:val="Grilledutableau"/>
        <w:tblW w:w="0" w:type="auto"/>
        <w:tblLook w:val="04A0" w:firstRow="1" w:lastRow="0" w:firstColumn="1" w:lastColumn="0" w:noHBand="0" w:noVBand="1"/>
      </w:tblPr>
      <w:tblGrid>
        <w:gridCol w:w="1132"/>
        <w:gridCol w:w="1132"/>
        <w:gridCol w:w="1133"/>
        <w:gridCol w:w="1133"/>
        <w:gridCol w:w="1133"/>
        <w:gridCol w:w="1133"/>
        <w:gridCol w:w="1133"/>
        <w:gridCol w:w="1133"/>
      </w:tblGrid>
      <w:tr w:rsidR="009E04BA" w14:paraId="3DC4F751" w14:textId="77777777" w:rsidTr="009E04BA">
        <w:tc>
          <w:tcPr>
            <w:tcW w:w="1132" w:type="dxa"/>
            <w:vAlign w:val="center"/>
          </w:tcPr>
          <w:p w14:paraId="14448382" w14:textId="2DAE3AF3" w:rsidR="009E04BA" w:rsidRDefault="009E04BA" w:rsidP="009E04BA">
            <w:pPr>
              <w:jc w:val="center"/>
            </w:pPr>
            <w:r>
              <w:t>7</w:t>
            </w:r>
          </w:p>
        </w:tc>
        <w:tc>
          <w:tcPr>
            <w:tcW w:w="1132" w:type="dxa"/>
            <w:vAlign w:val="center"/>
          </w:tcPr>
          <w:p w14:paraId="2375D298" w14:textId="10184928" w:rsidR="009E04BA" w:rsidRDefault="009E04BA" w:rsidP="009E04BA">
            <w:pPr>
              <w:jc w:val="center"/>
            </w:pPr>
            <w:r>
              <w:t>6</w:t>
            </w:r>
          </w:p>
        </w:tc>
        <w:tc>
          <w:tcPr>
            <w:tcW w:w="1133" w:type="dxa"/>
            <w:vAlign w:val="center"/>
          </w:tcPr>
          <w:p w14:paraId="7A1CC5D1" w14:textId="0EBB44F2" w:rsidR="009E04BA" w:rsidRDefault="009E04BA" w:rsidP="009E04BA">
            <w:pPr>
              <w:jc w:val="center"/>
            </w:pPr>
            <w:r>
              <w:t>5</w:t>
            </w:r>
          </w:p>
        </w:tc>
        <w:tc>
          <w:tcPr>
            <w:tcW w:w="1133" w:type="dxa"/>
            <w:vAlign w:val="center"/>
          </w:tcPr>
          <w:p w14:paraId="3CDDD066" w14:textId="4150C158" w:rsidR="009E04BA" w:rsidRDefault="009E04BA" w:rsidP="009E04BA">
            <w:pPr>
              <w:jc w:val="center"/>
            </w:pPr>
            <w:r>
              <w:t>4</w:t>
            </w:r>
          </w:p>
        </w:tc>
        <w:tc>
          <w:tcPr>
            <w:tcW w:w="1133" w:type="dxa"/>
            <w:vAlign w:val="center"/>
          </w:tcPr>
          <w:p w14:paraId="24909B12" w14:textId="5216271B" w:rsidR="009E04BA" w:rsidRDefault="009E04BA" w:rsidP="009E04BA">
            <w:pPr>
              <w:jc w:val="center"/>
            </w:pPr>
            <w:r>
              <w:t>3</w:t>
            </w:r>
          </w:p>
        </w:tc>
        <w:tc>
          <w:tcPr>
            <w:tcW w:w="1133" w:type="dxa"/>
            <w:vAlign w:val="center"/>
          </w:tcPr>
          <w:p w14:paraId="5A99B5FD" w14:textId="36E7245B" w:rsidR="009E04BA" w:rsidRDefault="009E04BA" w:rsidP="009E04BA">
            <w:pPr>
              <w:jc w:val="center"/>
            </w:pPr>
            <w:r>
              <w:t>2</w:t>
            </w:r>
          </w:p>
        </w:tc>
        <w:tc>
          <w:tcPr>
            <w:tcW w:w="1133" w:type="dxa"/>
            <w:vAlign w:val="center"/>
          </w:tcPr>
          <w:p w14:paraId="55E78A71" w14:textId="5C6A7FF6" w:rsidR="009E04BA" w:rsidRDefault="009E04BA" w:rsidP="009E04BA">
            <w:pPr>
              <w:jc w:val="center"/>
            </w:pPr>
            <w:r>
              <w:t>1</w:t>
            </w:r>
          </w:p>
        </w:tc>
        <w:tc>
          <w:tcPr>
            <w:tcW w:w="1133" w:type="dxa"/>
            <w:vAlign w:val="center"/>
          </w:tcPr>
          <w:p w14:paraId="2EB70198" w14:textId="7CBBF673" w:rsidR="009E04BA" w:rsidRDefault="009E04BA" w:rsidP="009E04BA">
            <w:pPr>
              <w:jc w:val="center"/>
            </w:pPr>
            <w:r>
              <w:t>0</w:t>
            </w:r>
          </w:p>
        </w:tc>
      </w:tr>
      <w:tr w:rsidR="009E04BA" w14:paraId="7FCC26F3" w14:textId="77777777" w:rsidTr="009E04BA">
        <w:tc>
          <w:tcPr>
            <w:tcW w:w="1132" w:type="dxa"/>
            <w:vAlign w:val="center"/>
          </w:tcPr>
          <w:p w14:paraId="4850A2C3" w14:textId="3965E2F3" w:rsidR="009E04BA" w:rsidRDefault="009E04BA" w:rsidP="009E04BA">
            <w:pPr>
              <w:jc w:val="center"/>
            </w:pPr>
            <w:r>
              <w:t>BSY</w:t>
            </w:r>
          </w:p>
        </w:tc>
        <w:tc>
          <w:tcPr>
            <w:tcW w:w="1132" w:type="dxa"/>
            <w:vAlign w:val="center"/>
          </w:tcPr>
          <w:p w14:paraId="5880DF7E" w14:textId="5D2F3905" w:rsidR="009E04BA" w:rsidRDefault="009E04BA" w:rsidP="009E04BA">
            <w:pPr>
              <w:jc w:val="center"/>
            </w:pPr>
            <w:r>
              <w:t>OVR</w:t>
            </w:r>
          </w:p>
        </w:tc>
        <w:tc>
          <w:tcPr>
            <w:tcW w:w="1133" w:type="dxa"/>
            <w:vAlign w:val="center"/>
          </w:tcPr>
          <w:p w14:paraId="630AB7A4" w14:textId="1B45F290" w:rsidR="009E04BA" w:rsidRDefault="009E04BA" w:rsidP="009E04BA">
            <w:pPr>
              <w:jc w:val="center"/>
            </w:pPr>
            <w:r>
              <w:t>MODF</w:t>
            </w:r>
          </w:p>
        </w:tc>
        <w:tc>
          <w:tcPr>
            <w:tcW w:w="1133" w:type="dxa"/>
            <w:vAlign w:val="center"/>
          </w:tcPr>
          <w:p w14:paraId="7CF59383" w14:textId="77777777" w:rsidR="009E04BA" w:rsidRDefault="009E04BA" w:rsidP="009E04BA">
            <w:pPr>
              <w:jc w:val="center"/>
            </w:pPr>
            <w:r>
              <w:t>CRC-</w:t>
            </w:r>
          </w:p>
          <w:p w14:paraId="2D340ABC" w14:textId="1B0EC12D" w:rsidR="009E04BA" w:rsidRDefault="009E04BA" w:rsidP="009E04BA">
            <w:pPr>
              <w:jc w:val="center"/>
            </w:pPr>
            <w:r>
              <w:t>ERR</w:t>
            </w:r>
          </w:p>
        </w:tc>
        <w:tc>
          <w:tcPr>
            <w:tcW w:w="1133" w:type="dxa"/>
            <w:vAlign w:val="center"/>
          </w:tcPr>
          <w:p w14:paraId="408CA750" w14:textId="0184A033" w:rsidR="009E04BA" w:rsidRDefault="009E04BA" w:rsidP="009E04BA">
            <w:pPr>
              <w:jc w:val="center"/>
            </w:pPr>
            <w:r>
              <w:t>UDR</w:t>
            </w:r>
          </w:p>
        </w:tc>
        <w:tc>
          <w:tcPr>
            <w:tcW w:w="1133" w:type="dxa"/>
            <w:vAlign w:val="center"/>
          </w:tcPr>
          <w:p w14:paraId="6EFB79CF" w14:textId="0D84CEE1" w:rsidR="009E04BA" w:rsidRDefault="009E04BA" w:rsidP="009E04BA">
            <w:pPr>
              <w:jc w:val="center"/>
            </w:pPr>
            <w:r>
              <w:t>CHSID-E</w:t>
            </w:r>
          </w:p>
        </w:tc>
        <w:tc>
          <w:tcPr>
            <w:tcW w:w="1133" w:type="dxa"/>
            <w:vAlign w:val="center"/>
          </w:tcPr>
          <w:p w14:paraId="407CDA8F" w14:textId="5A1760BD" w:rsidR="009E04BA" w:rsidRDefault="009E04BA" w:rsidP="009E04BA">
            <w:pPr>
              <w:jc w:val="center"/>
            </w:pPr>
            <w:r>
              <w:t>TXE</w:t>
            </w:r>
          </w:p>
        </w:tc>
        <w:tc>
          <w:tcPr>
            <w:tcW w:w="1133" w:type="dxa"/>
            <w:vAlign w:val="center"/>
          </w:tcPr>
          <w:p w14:paraId="10D96A35" w14:textId="641B04B3" w:rsidR="009E04BA" w:rsidRDefault="009E04BA" w:rsidP="009E04BA">
            <w:pPr>
              <w:jc w:val="center"/>
            </w:pPr>
            <w:r>
              <w:t>RXNE</w:t>
            </w:r>
          </w:p>
        </w:tc>
      </w:tr>
      <w:tr w:rsidR="009E04BA" w14:paraId="5BB85855" w14:textId="77777777" w:rsidTr="009E04BA">
        <w:tc>
          <w:tcPr>
            <w:tcW w:w="1132" w:type="dxa"/>
            <w:vAlign w:val="center"/>
          </w:tcPr>
          <w:p w14:paraId="55FF4537" w14:textId="63E955EB" w:rsidR="009E04BA" w:rsidRDefault="00076917" w:rsidP="009E04BA">
            <w:pPr>
              <w:jc w:val="center"/>
            </w:pPr>
            <w:r>
              <w:t>0</w:t>
            </w:r>
          </w:p>
        </w:tc>
        <w:tc>
          <w:tcPr>
            <w:tcW w:w="1132" w:type="dxa"/>
            <w:vAlign w:val="center"/>
          </w:tcPr>
          <w:p w14:paraId="3D0F4272" w14:textId="17593E65" w:rsidR="009E04BA" w:rsidRDefault="00076917" w:rsidP="009E04BA">
            <w:pPr>
              <w:jc w:val="center"/>
            </w:pPr>
            <w:r>
              <w:t>0</w:t>
            </w:r>
          </w:p>
        </w:tc>
        <w:tc>
          <w:tcPr>
            <w:tcW w:w="1133" w:type="dxa"/>
            <w:vAlign w:val="center"/>
          </w:tcPr>
          <w:p w14:paraId="0D74E5BC" w14:textId="55BB78F0" w:rsidR="009E04BA" w:rsidRDefault="00076917" w:rsidP="009E04BA">
            <w:pPr>
              <w:jc w:val="center"/>
            </w:pPr>
            <w:r>
              <w:t>0</w:t>
            </w:r>
          </w:p>
        </w:tc>
        <w:tc>
          <w:tcPr>
            <w:tcW w:w="1133" w:type="dxa"/>
            <w:vAlign w:val="center"/>
          </w:tcPr>
          <w:p w14:paraId="589E1A5D" w14:textId="141B7DA3" w:rsidR="009E04BA" w:rsidRDefault="00076917" w:rsidP="009E04BA">
            <w:pPr>
              <w:jc w:val="center"/>
            </w:pPr>
            <w:r>
              <w:t>0</w:t>
            </w:r>
          </w:p>
        </w:tc>
        <w:tc>
          <w:tcPr>
            <w:tcW w:w="1133" w:type="dxa"/>
            <w:vAlign w:val="center"/>
          </w:tcPr>
          <w:p w14:paraId="44663D0C" w14:textId="7DAF7FA6" w:rsidR="009E04BA" w:rsidRDefault="00076917" w:rsidP="009E04BA">
            <w:pPr>
              <w:jc w:val="center"/>
            </w:pPr>
            <w:r>
              <w:t>0</w:t>
            </w:r>
          </w:p>
        </w:tc>
        <w:tc>
          <w:tcPr>
            <w:tcW w:w="1133" w:type="dxa"/>
            <w:vAlign w:val="center"/>
          </w:tcPr>
          <w:p w14:paraId="2140D858" w14:textId="50C0EE4D" w:rsidR="009E04BA" w:rsidRDefault="00076917" w:rsidP="009E04BA">
            <w:pPr>
              <w:jc w:val="center"/>
            </w:pPr>
            <w:r>
              <w:t>0</w:t>
            </w:r>
          </w:p>
        </w:tc>
        <w:tc>
          <w:tcPr>
            <w:tcW w:w="1133" w:type="dxa"/>
            <w:vAlign w:val="center"/>
          </w:tcPr>
          <w:p w14:paraId="4FB8596C" w14:textId="1482E880" w:rsidR="009E04BA" w:rsidRDefault="00076917" w:rsidP="009E04BA">
            <w:pPr>
              <w:jc w:val="center"/>
            </w:pPr>
            <w:r>
              <w:t>0</w:t>
            </w:r>
          </w:p>
        </w:tc>
        <w:tc>
          <w:tcPr>
            <w:tcW w:w="1133" w:type="dxa"/>
            <w:vAlign w:val="center"/>
          </w:tcPr>
          <w:p w14:paraId="6E4B5993" w14:textId="7D1E38E2" w:rsidR="009E04BA" w:rsidRDefault="00076917" w:rsidP="009E04BA">
            <w:pPr>
              <w:jc w:val="center"/>
            </w:pPr>
            <w:r>
              <w:t>0</w:t>
            </w:r>
          </w:p>
        </w:tc>
      </w:tr>
    </w:tbl>
    <w:p w14:paraId="611F992F" w14:textId="7B9024D6" w:rsidR="009E04BA" w:rsidRDefault="009E04BA" w:rsidP="009E04BA"/>
    <w:p w14:paraId="63E20F77" w14:textId="19B5269F" w:rsidR="009E04BA" w:rsidRDefault="009E04BA" w:rsidP="009E04BA">
      <w:pPr>
        <w:pStyle w:val="Paragraphedeliste"/>
        <w:numPr>
          <w:ilvl w:val="0"/>
          <w:numId w:val="39"/>
        </w:numPr>
      </w:pPr>
      <w:r>
        <w:t xml:space="preserve">BSY Bit 7 : 1 </w:t>
      </w:r>
      <w:r w:rsidR="00A24C53">
        <w:t xml:space="preserve">la liaison SPI </w:t>
      </w:r>
      <w:r w:rsidR="00E3484E">
        <w:t>est occupée</w:t>
      </w:r>
    </w:p>
    <w:p w14:paraId="559753F6" w14:textId="651F5FB6" w:rsidR="00E3484E" w:rsidRDefault="00E3484E" w:rsidP="009E04BA">
      <w:pPr>
        <w:pStyle w:val="Paragraphedeliste"/>
        <w:numPr>
          <w:ilvl w:val="0"/>
          <w:numId w:val="39"/>
        </w:numPr>
      </w:pPr>
      <w:r>
        <w:t xml:space="preserve">TXE Bit </w:t>
      </w:r>
      <w:r w:rsidR="006939B0">
        <w:t>1 : 1 le port d’</w:t>
      </w:r>
      <w:r w:rsidR="00110991">
        <w:t>émission</w:t>
      </w:r>
      <w:r w:rsidR="006939B0">
        <w:t xml:space="preserve"> est libre</w:t>
      </w:r>
    </w:p>
    <w:p w14:paraId="49E05397" w14:textId="7FA7C5CB" w:rsidR="006939B0" w:rsidRDefault="006939B0" w:rsidP="009E04BA">
      <w:pPr>
        <w:pStyle w:val="Paragraphedeliste"/>
        <w:numPr>
          <w:ilvl w:val="0"/>
          <w:numId w:val="39"/>
        </w:numPr>
      </w:pPr>
      <w:r>
        <w:t>RXNE Bit 0 : 1 le port de réception n’est pas libre</w:t>
      </w:r>
    </w:p>
    <w:p w14:paraId="3B4457BC" w14:textId="280C4BD8" w:rsidR="000F75AE" w:rsidRPr="000625A0" w:rsidRDefault="000F75AE" w:rsidP="00A24ED3"/>
    <w:p w14:paraId="2DA2C2F6" w14:textId="77777777" w:rsidR="000625A0" w:rsidRDefault="00BC04AB" w:rsidP="00BC04AB">
      <w:pPr>
        <w:pStyle w:val="SoustitreOld"/>
      </w:pPr>
      <w:r w:rsidRPr="00BC04AB">
        <w:t xml:space="preserve">SPI_DR (Data Register) : </w:t>
      </w:r>
    </w:p>
    <w:p w14:paraId="767E2567" w14:textId="373955F1" w:rsidR="00BC04AB" w:rsidRDefault="00BC04AB" w:rsidP="000625A0">
      <w:pPr>
        <w:ind w:firstLine="708"/>
      </w:pPr>
      <w:r w:rsidRPr="00BC04AB">
        <w:lastRenderedPageBreak/>
        <w:t>Ce registre contient la v</w:t>
      </w:r>
      <w:r>
        <w:t>aleur de la transmission. Comme la communication SPI est réglé pour fonction avec une trame de donnée de 8 bits, seuls les bits de points les plus faibles comptent (SPI_DR [7 :0])</w:t>
      </w:r>
      <w:r w:rsidR="002433FD">
        <w:t>.</w:t>
      </w:r>
    </w:p>
    <w:p w14:paraId="4BEBBA40" w14:textId="7FBA9559" w:rsidR="002433FD" w:rsidRDefault="002433FD" w:rsidP="002433FD"/>
    <w:p w14:paraId="6F6D37C3" w14:textId="77777777" w:rsidR="0034233C" w:rsidRDefault="0034233C" w:rsidP="002433FD">
      <w:r>
        <w:t xml:space="preserve">Résumé : </w:t>
      </w:r>
    </w:p>
    <w:p w14:paraId="340074D7" w14:textId="45023CF8" w:rsidR="0034233C" w:rsidRDefault="0034233C" w:rsidP="0034233C">
      <w:pPr>
        <w:pStyle w:val="Paragraphedeliste"/>
        <w:numPr>
          <w:ilvl w:val="0"/>
          <w:numId w:val="40"/>
        </w:numPr>
      </w:pPr>
      <w:r>
        <w:t>Configuration du prescaler du baud rate : 16</w:t>
      </w:r>
    </w:p>
    <w:p w14:paraId="24A0E396" w14:textId="5417D082" w:rsidR="0034233C" w:rsidRDefault="0034233C" w:rsidP="0034233C">
      <w:pPr>
        <w:pStyle w:val="Paragraphedeliste"/>
        <w:numPr>
          <w:ilvl w:val="0"/>
          <w:numId w:val="40"/>
        </w:numPr>
      </w:pPr>
      <w:r>
        <w:t>Configuration en mode réception seule</w:t>
      </w:r>
    </w:p>
    <w:p w14:paraId="79190D06" w14:textId="6CB46EB1" w:rsidR="0034233C" w:rsidRDefault="0034233C" w:rsidP="0034233C">
      <w:pPr>
        <w:pStyle w:val="Paragraphedeliste"/>
        <w:numPr>
          <w:ilvl w:val="0"/>
          <w:numId w:val="40"/>
        </w:numPr>
      </w:pPr>
      <w:r>
        <w:t>Configuration de la carte en mode maître</w:t>
      </w:r>
    </w:p>
    <w:p w14:paraId="6107809F" w14:textId="7B67824F" w:rsidR="0034233C" w:rsidRDefault="0034233C" w:rsidP="0034233C">
      <w:pPr>
        <w:pStyle w:val="Paragraphedeliste"/>
        <w:numPr>
          <w:ilvl w:val="0"/>
          <w:numId w:val="40"/>
        </w:numPr>
      </w:pPr>
      <w:r>
        <w:t>Configuration l’état de repos de la clock à l’état haut</w:t>
      </w:r>
    </w:p>
    <w:p w14:paraId="4CFEFBB2" w14:textId="4B1BCFE3" w:rsidR="0034233C" w:rsidRDefault="0034233C" w:rsidP="0034233C">
      <w:pPr>
        <w:pStyle w:val="Paragraphedeliste"/>
        <w:numPr>
          <w:ilvl w:val="0"/>
          <w:numId w:val="40"/>
        </w:numPr>
      </w:pPr>
      <w:r>
        <w:t>Configuration de la capture de la donnée sur le deuxième front d’horloge</w:t>
      </w:r>
    </w:p>
    <w:p w14:paraId="05031FD8" w14:textId="3C68B5E3" w:rsidR="0034233C" w:rsidRDefault="0034233C" w:rsidP="0034233C"/>
    <w:p w14:paraId="18169B43" w14:textId="33CFEA22" w:rsidR="0034233C" w:rsidRDefault="0034233C" w:rsidP="00752C1A">
      <w:pPr>
        <w:ind w:firstLine="360"/>
      </w:pPr>
      <w:r>
        <w:t xml:space="preserve">J’ai fait le choix de prendre le diviseur de fréquence à 16 puisque nos modules communiquant en SPI ont tous une fréquence de fonctionnement inférieur à 10 MHz. Ainsi, comme la fréquence </w:t>
      </w:r>
      <w:r w:rsidR="000A7C3F">
        <w:t>de notre bus APB2</w:t>
      </w:r>
      <w:r w:rsidR="00752C1A">
        <w:t xml:space="preserve"> est naturellement à 82 MHz, je choisis un diviseur de fréquence à 16 ce qui amène à une fréquence de clock entre la carte et le module optique à 5,25 MHz.</w:t>
      </w:r>
    </w:p>
    <w:p w14:paraId="4A55DBD7" w14:textId="77777777" w:rsidR="00752C1A" w:rsidRPr="002433FD" w:rsidRDefault="00752C1A" w:rsidP="00752C1A">
      <w:pPr>
        <w:ind w:firstLine="360"/>
      </w:pPr>
      <w:bookmarkStart w:id="25" w:name="_GoBack"/>
      <w:bookmarkEnd w:id="25"/>
    </w:p>
    <w:p w14:paraId="12E2ACBE" w14:textId="06D588FA" w:rsidR="00BC04AB" w:rsidRDefault="002433FD" w:rsidP="002433FD">
      <w:pPr>
        <w:pStyle w:val="Titre3"/>
      </w:pPr>
      <w:r>
        <w:t>Centrale inertielle :</w:t>
      </w:r>
    </w:p>
    <w:p w14:paraId="704A7DB0" w14:textId="4F691DC5" w:rsidR="00C53D6A" w:rsidRPr="00C53D6A" w:rsidRDefault="00C53D6A" w:rsidP="002433FD">
      <w:pPr>
        <w:rPr>
          <w:rFonts w:eastAsiaTheme="majorEastAsia" w:cstheme="majorBidi"/>
        </w:rPr>
      </w:pPr>
    </w:p>
    <w:sectPr w:rsidR="00C53D6A" w:rsidRPr="00C53D6A" w:rsidSect="0058329F">
      <w:headerReference w:type="default" r:id="rId21"/>
      <w:footerReference w:type="default" r:id="rId22"/>
      <w:headerReference w:type="first" r:id="rId23"/>
      <w:footerReference w:type="first" r:id="rId24"/>
      <w:pgSz w:w="11906" w:h="16838"/>
      <w:pgMar w:top="1417" w:right="1417" w:bottom="1417" w:left="1417" w:header="0" w:footer="113"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3F0A30" w14:textId="77777777" w:rsidR="00CF339E" w:rsidRDefault="00CF339E" w:rsidP="003B5B69">
      <w:r>
        <w:separator/>
      </w:r>
    </w:p>
  </w:endnote>
  <w:endnote w:type="continuationSeparator" w:id="0">
    <w:p w14:paraId="7E80BE5E" w14:textId="77777777" w:rsidR="00CF339E" w:rsidRDefault="00CF339E" w:rsidP="003B5B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ld Standard TT">
    <w:panose1 w:val="02040503050505020303"/>
    <w:charset w:val="00"/>
    <w:family w:val="roman"/>
    <w:pitch w:val="variable"/>
    <w:sig w:usb0="E0000AFF" w:usb1="520120FF" w:usb2="02000000" w:usb3="00000000" w:csb0="000000BF" w:csb1="00000000"/>
  </w:font>
  <w:font w:name="Calibri Light">
    <w:panose1 w:val="020F0302020204030204"/>
    <w:charset w:val="00"/>
    <w:family w:val="swiss"/>
    <w:pitch w:val="variable"/>
    <w:sig w:usb0="A00002EF" w:usb1="4000207B" w:usb2="00000000" w:usb3="00000000" w:csb0="0000019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AE62C0" w14:paraId="4F262DBB" w14:textId="77777777" w:rsidTr="00F22784">
      <w:tc>
        <w:tcPr>
          <w:tcW w:w="3020" w:type="dxa"/>
        </w:tcPr>
        <w:p w14:paraId="5A373E71" w14:textId="77777777" w:rsidR="00AE62C0" w:rsidRDefault="00AE62C0">
          <w:pPr>
            <w:pStyle w:val="Pieddepage"/>
          </w:pPr>
          <w:r>
            <w:t>Matthieu HALLO</w:t>
          </w:r>
        </w:p>
      </w:tc>
      <w:tc>
        <w:tcPr>
          <w:tcW w:w="3021" w:type="dxa"/>
          <w:vAlign w:val="center"/>
        </w:tcPr>
        <w:p w14:paraId="1463690B" w14:textId="77777777" w:rsidR="00AE62C0" w:rsidRDefault="00AE62C0" w:rsidP="005C6959">
          <w:pPr>
            <w:pStyle w:val="Pieddepage"/>
            <w:jc w:val="center"/>
          </w:pPr>
          <w:r>
            <w:t>ROBOT SSL</w:t>
          </w:r>
        </w:p>
      </w:tc>
      <w:tc>
        <w:tcPr>
          <w:tcW w:w="3021" w:type="dxa"/>
        </w:tcPr>
        <w:p w14:paraId="44C1855E" w14:textId="77777777" w:rsidR="00AE62C0" w:rsidRDefault="00AE62C0">
          <w:pPr>
            <w:pStyle w:val="Pieddepage"/>
          </w:pPr>
        </w:p>
      </w:tc>
    </w:tr>
  </w:tbl>
  <w:p w14:paraId="06B53CD3" w14:textId="77777777" w:rsidR="00AE62C0" w:rsidRDefault="00AE62C0">
    <w:pPr>
      <w:pStyle w:val="Pieddepage"/>
    </w:pPr>
  </w:p>
  <w:sdt>
    <w:sdtPr>
      <w:id w:val="1017498791"/>
      <w:docPartObj>
        <w:docPartGallery w:val="Page Numbers (Bottom of Page)"/>
        <w:docPartUnique/>
      </w:docPartObj>
    </w:sdtPr>
    <w:sdtContent>
      <w:p w14:paraId="71EB0E9D" w14:textId="77777777" w:rsidR="00AE62C0" w:rsidRDefault="00AE62C0" w:rsidP="00F22784">
        <w:pPr>
          <w:pStyle w:val="Pieddepage"/>
          <w:jc w:val="right"/>
        </w:pPr>
        <w:r>
          <w:fldChar w:fldCharType="begin"/>
        </w:r>
        <w:r>
          <w:instrText>PAGE   \* MERGEFORMAT</w:instrText>
        </w:r>
        <w:r>
          <w:fldChar w:fldCharType="separate"/>
        </w:r>
        <w: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AE62C0" w14:paraId="588A9D13" w14:textId="77777777" w:rsidTr="00B92826">
      <w:tc>
        <w:tcPr>
          <w:tcW w:w="3020" w:type="dxa"/>
        </w:tcPr>
        <w:p w14:paraId="3810CF63" w14:textId="77777777" w:rsidR="00AE62C0" w:rsidRDefault="00AE62C0" w:rsidP="005C6959">
          <w:pPr>
            <w:pStyle w:val="Pieddepage"/>
          </w:pPr>
          <w:r>
            <w:t>Matthieu HALLO</w:t>
          </w:r>
        </w:p>
      </w:tc>
      <w:tc>
        <w:tcPr>
          <w:tcW w:w="3021" w:type="dxa"/>
          <w:vAlign w:val="center"/>
        </w:tcPr>
        <w:p w14:paraId="77F0D0AB" w14:textId="77777777" w:rsidR="00AE62C0" w:rsidRDefault="00AE62C0" w:rsidP="005C6959">
          <w:pPr>
            <w:pStyle w:val="Pieddepage"/>
            <w:jc w:val="center"/>
          </w:pPr>
          <w:r>
            <w:t>ROBOT SSL</w:t>
          </w:r>
        </w:p>
      </w:tc>
      <w:tc>
        <w:tcPr>
          <w:tcW w:w="3021" w:type="dxa"/>
        </w:tcPr>
        <w:p w14:paraId="6C8229CD" w14:textId="77777777" w:rsidR="00AE62C0" w:rsidRDefault="00AE62C0" w:rsidP="005C6959">
          <w:pPr>
            <w:pStyle w:val="Pieddepage"/>
          </w:pPr>
        </w:p>
      </w:tc>
    </w:tr>
  </w:tbl>
  <w:p w14:paraId="58B8C8A1" w14:textId="77777777" w:rsidR="00AE62C0" w:rsidRDefault="00AE62C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D6D6C1" w14:textId="77777777" w:rsidR="00CF339E" w:rsidRDefault="00CF339E" w:rsidP="003B5B69">
      <w:r>
        <w:separator/>
      </w:r>
    </w:p>
  </w:footnote>
  <w:footnote w:type="continuationSeparator" w:id="0">
    <w:p w14:paraId="216CA998" w14:textId="77777777" w:rsidR="00CF339E" w:rsidRDefault="00CF339E" w:rsidP="003B5B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9F7E9" w14:textId="77777777" w:rsidR="00AE62C0" w:rsidRDefault="00AE62C0">
    <w:pPr>
      <w:pStyle w:val="En-tte"/>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AE62C0" w14:paraId="0B4ADD15" w14:textId="77777777" w:rsidTr="003B5B69">
      <w:tc>
        <w:tcPr>
          <w:tcW w:w="3020" w:type="dxa"/>
          <w:vAlign w:val="center"/>
        </w:tcPr>
        <w:p w14:paraId="627880FB" w14:textId="77777777" w:rsidR="00AE62C0" w:rsidRDefault="00AE62C0" w:rsidP="003B5B69">
          <w:pPr>
            <w:pStyle w:val="En-tte"/>
          </w:pPr>
          <w:r>
            <w:rPr>
              <w:noProof/>
            </w:rPr>
            <w:drawing>
              <wp:inline distT="0" distB="0" distL="0" distR="0" wp14:anchorId="41553930" wp14:editId="7D7FBA47">
                <wp:extent cx="1191600" cy="486000"/>
                <wp:effectExtent l="0" t="0" r="889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ynov_aeronautique_et_systemes_embarques_rvb_.jpg"/>
                        <pic:cNvPicPr/>
                      </pic:nvPicPr>
                      <pic:blipFill>
                        <a:blip r:embed="rId1">
                          <a:extLst>
                            <a:ext uri="{28A0092B-C50C-407E-A947-70E740481C1C}">
                              <a14:useLocalDpi xmlns:a14="http://schemas.microsoft.com/office/drawing/2010/main" val="0"/>
                            </a:ext>
                          </a:extLst>
                        </a:blip>
                        <a:stretch>
                          <a:fillRect/>
                        </a:stretch>
                      </pic:blipFill>
                      <pic:spPr>
                        <a:xfrm>
                          <a:off x="0" y="0"/>
                          <a:ext cx="1191600" cy="486000"/>
                        </a:xfrm>
                        <a:prstGeom prst="rect">
                          <a:avLst/>
                        </a:prstGeom>
                      </pic:spPr>
                    </pic:pic>
                  </a:graphicData>
                </a:graphic>
              </wp:inline>
            </w:drawing>
          </w:r>
        </w:p>
      </w:tc>
      <w:tc>
        <w:tcPr>
          <w:tcW w:w="3021" w:type="dxa"/>
          <w:vAlign w:val="center"/>
        </w:tcPr>
        <w:p w14:paraId="43F90722" w14:textId="77777777" w:rsidR="00AE62C0" w:rsidRDefault="00AE62C0" w:rsidP="003B5B69">
          <w:pPr>
            <w:pStyle w:val="En-tte"/>
          </w:pPr>
        </w:p>
      </w:tc>
      <w:tc>
        <w:tcPr>
          <w:tcW w:w="3021" w:type="dxa"/>
          <w:vAlign w:val="center"/>
        </w:tcPr>
        <w:p w14:paraId="4393770C" w14:textId="77777777" w:rsidR="00AE62C0" w:rsidRDefault="00AE62C0" w:rsidP="003B5B69">
          <w:pPr>
            <w:pStyle w:val="En-tte"/>
            <w:jc w:val="right"/>
          </w:pPr>
          <w:r>
            <w:t>2018-2019</w:t>
          </w:r>
        </w:p>
      </w:tc>
    </w:tr>
  </w:tbl>
  <w:p w14:paraId="52101A50" w14:textId="77777777" w:rsidR="00AE62C0" w:rsidRDefault="00AE62C0">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AE62C0" w14:paraId="52314C33" w14:textId="77777777" w:rsidTr="00B92826">
      <w:tc>
        <w:tcPr>
          <w:tcW w:w="3020" w:type="dxa"/>
          <w:vAlign w:val="center"/>
        </w:tcPr>
        <w:p w14:paraId="515CF27E" w14:textId="77777777" w:rsidR="00AE62C0" w:rsidRDefault="00AE62C0" w:rsidP="005C6959">
          <w:pPr>
            <w:pStyle w:val="En-tte"/>
          </w:pPr>
          <w:r>
            <w:rPr>
              <w:noProof/>
            </w:rPr>
            <w:drawing>
              <wp:inline distT="0" distB="0" distL="0" distR="0" wp14:anchorId="281A3FD0" wp14:editId="120ED885">
                <wp:extent cx="1191600" cy="486000"/>
                <wp:effectExtent l="0" t="0" r="889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ynov_aeronautique_et_systemes_embarques_rvb_.jpg"/>
                        <pic:cNvPicPr/>
                      </pic:nvPicPr>
                      <pic:blipFill>
                        <a:blip r:embed="rId1">
                          <a:extLst>
                            <a:ext uri="{28A0092B-C50C-407E-A947-70E740481C1C}">
                              <a14:useLocalDpi xmlns:a14="http://schemas.microsoft.com/office/drawing/2010/main" val="0"/>
                            </a:ext>
                          </a:extLst>
                        </a:blip>
                        <a:stretch>
                          <a:fillRect/>
                        </a:stretch>
                      </pic:blipFill>
                      <pic:spPr>
                        <a:xfrm>
                          <a:off x="0" y="0"/>
                          <a:ext cx="1191600" cy="486000"/>
                        </a:xfrm>
                        <a:prstGeom prst="rect">
                          <a:avLst/>
                        </a:prstGeom>
                      </pic:spPr>
                    </pic:pic>
                  </a:graphicData>
                </a:graphic>
              </wp:inline>
            </w:drawing>
          </w:r>
        </w:p>
      </w:tc>
      <w:tc>
        <w:tcPr>
          <w:tcW w:w="3021" w:type="dxa"/>
          <w:vAlign w:val="center"/>
        </w:tcPr>
        <w:p w14:paraId="75CFA024" w14:textId="77777777" w:rsidR="00AE62C0" w:rsidRDefault="00AE62C0" w:rsidP="005C6959">
          <w:pPr>
            <w:pStyle w:val="En-tte"/>
          </w:pPr>
        </w:p>
      </w:tc>
      <w:tc>
        <w:tcPr>
          <w:tcW w:w="3021" w:type="dxa"/>
          <w:vAlign w:val="center"/>
        </w:tcPr>
        <w:p w14:paraId="393F7326" w14:textId="77777777" w:rsidR="00AE62C0" w:rsidRDefault="00AE62C0" w:rsidP="005C6959">
          <w:pPr>
            <w:pStyle w:val="En-tte"/>
            <w:jc w:val="right"/>
          </w:pPr>
          <w:r>
            <w:t>2018-2019</w:t>
          </w:r>
        </w:p>
      </w:tc>
    </w:tr>
  </w:tbl>
  <w:p w14:paraId="484520BC" w14:textId="77777777" w:rsidR="00AE62C0" w:rsidRDefault="00AE62C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D6795"/>
    <w:multiLevelType w:val="hybridMultilevel"/>
    <w:tmpl w:val="092C2F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3C48B4"/>
    <w:multiLevelType w:val="hybridMultilevel"/>
    <w:tmpl w:val="B96862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5024C22"/>
    <w:multiLevelType w:val="hybridMultilevel"/>
    <w:tmpl w:val="11C2900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0B69785F"/>
    <w:multiLevelType w:val="multilevel"/>
    <w:tmpl w:val="FC0C2370"/>
    <w:lvl w:ilvl="0">
      <w:start w:val="1"/>
      <w:numFmt w:val="decimal"/>
      <w:pStyle w:val="Titre3"/>
      <w:lvlText w:val="%1."/>
      <w:lvlJc w:val="left"/>
      <w:pPr>
        <w:ind w:left="1080" w:hanging="36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4" w15:restartNumberingAfterBreak="0">
    <w:nsid w:val="1298793C"/>
    <w:multiLevelType w:val="hybridMultilevel"/>
    <w:tmpl w:val="4FC6CB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E2E7019"/>
    <w:multiLevelType w:val="hybridMultilevel"/>
    <w:tmpl w:val="59CA0F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36C0D16"/>
    <w:multiLevelType w:val="hybridMultilevel"/>
    <w:tmpl w:val="7EAAD3B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15:restartNumberingAfterBreak="0">
    <w:nsid w:val="273A035E"/>
    <w:multiLevelType w:val="hybridMultilevel"/>
    <w:tmpl w:val="ADDE9CF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8" w15:restartNumberingAfterBreak="0">
    <w:nsid w:val="28980C81"/>
    <w:multiLevelType w:val="hybridMultilevel"/>
    <w:tmpl w:val="B18A77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9BB2089"/>
    <w:multiLevelType w:val="hybridMultilevel"/>
    <w:tmpl w:val="C48E2C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A900BFB"/>
    <w:multiLevelType w:val="hybridMultilevel"/>
    <w:tmpl w:val="CADE3B8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33335980"/>
    <w:multiLevelType w:val="hybridMultilevel"/>
    <w:tmpl w:val="B6F086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3ED5B79"/>
    <w:multiLevelType w:val="hybridMultilevel"/>
    <w:tmpl w:val="5BAADC44"/>
    <w:lvl w:ilvl="0" w:tplc="9BFC8792">
      <w:start w:val="1"/>
      <w:numFmt w:val="lowerLetter"/>
      <w:pStyle w:val="SoustitreOld"/>
      <w:lvlText w:val="%1."/>
      <w:lvlJc w:val="left"/>
      <w:pPr>
        <w:ind w:left="1776" w:hanging="360"/>
      </w:pPr>
    </w:lvl>
    <w:lvl w:ilvl="1" w:tplc="040C0019" w:tentative="1">
      <w:start w:val="1"/>
      <w:numFmt w:val="lowerLetter"/>
      <w:lvlText w:val="%2."/>
      <w:lvlJc w:val="left"/>
      <w:pPr>
        <w:ind w:left="1812" w:hanging="360"/>
      </w:pPr>
    </w:lvl>
    <w:lvl w:ilvl="2" w:tplc="040C001B" w:tentative="1">
      <w:start w:val="1"/>
      <w:numFmt w:val="lowerRoman"/>
      <w:lvlText w:val="%3."/>
      <w:lvlJc w:val="right"/>
      <w:pPr>
        <w:ind w:left="2532" w:hanging="180"/>
      </w:pPr>
    </w:lvl>
    <w:lvl w:ilvl="3" w:tplc="040C000F" w:tentative="1">
      <w:start w:val="1"/>
      <w:numFmt w:val="decimal"/>
      <w:lvlText w:val="%4."/>
      <w:lvlJc w:val="left"/>
      <w:pPr>
        <w:ind w:left="3252" w:hanging="360"/>
      </w:pPr>
    </w:lvl>
    <w:lvl w:ilvl="4" w:tplc="040C0019" w:tentative="1">
      <w:start w:val="1"/>
      <w:numFmt w:val="lowerLetter"/>
      <w:lvlText w:val="%5."/>
      <w:lvlJc w:val="left"/>
      <w:pPr>
        <w:ind w:left="3972" w:hanging="360"/>
      </w:pPr>
    </w:lvl>
    <w:lvl w:ilvl="5" w:tplc="040C001B" w:tentative="1">
      <w:start w:val="1"/>
      <w:numFmt w:val="lowerRoman"/>
      <w:lvlText w:val="%6."/>
      <w:lvlJc w:val="right"/>
      <w:pPr>
        <w:ind w:left="4692" w:hanging="180"/>
      </w:pPr>
    </w:lvl>
    <w:lvl w:ilvl="6" w:tplc="040C000F" w:tentative="1">
      <w:start w:val="1"/>
      <w:numFmt w:val="decimal"/>
      <w:lvlText w:val="%7."/>
      <w:lvlJc w:val="left"/>
      <w:pPr>
        <w:ind w:left="5412" w:hanging="360"/>
      </w:pPr>
    </w:lvl>
    <w:lvl w:ilvl="7" w:tplc="040C0019" w:tentative="1">
      <w:start w:val="1"/>
      <w:numFmt w:val="lowerLetter"/>
      <w:lvlText w:val="%8."/>
      <w:lvlJc w:val="left"/>
      <w:pPr>
        <w:ind w:left="6132" w:hanging="360"/>
      </w:pPr>
    </w:lvl>
    <w:lvl w:ilvl="8" w:tplc="040C001B" w:tentative="1">
      <w:start w:val="1"/>
      <w:numFmt w:val="lowerRoman"/>
      <w:lvlText w:val="%9."/>
      <w:lvlJc w:val="right"/>
      <w:pPr>
        <w:ind w:left="6852" w:hanging="180"/>
      </w:pPr>
    </w:lvl>
  </w:abstractNum>
  <w:abstractNum w:abstractNumId="13" w15:restartNumberingAfterBreak="0">
    <w:nsid w:val="387F31FE"/>
    <w:multiLevelType w:val="hybridMultilevel"/>
    <w:tmpl w:val="1E8430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A7107A7"/>
    <w:multiLevelType w:val="hybridMultilevel"/>
    <w:tmpl w:val="A8AA22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C006391"/>
    <w:multiLevelType w:val="hybridMultilevel"/>
    <w:tmpl w:val="1A8271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12B32E0"/>
    <w:multiLevelType w:val="hybridMultilevel"/>
    <w:tmpl w:val="09F8BCDA"/>
    <w:lvl w:ilvl="0" w:tplc="D8363600">
      <w:start w:val="1"/>
      <w:numFmt w:val="bullet"/>
      <w:pStyle w:val="Titre1"/>
      <w:lvlText w:val=""/>
      <w:lvlJc w:val="left"/>
      <w:pPr>
        <w:ind w:left="717"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7A81C06"/>
    <w:multiLevelType w:val="hybridMultilevel"/>
    <w:tmpl w:val="B2D4082C"/>
    <w:lvl w:ilvl="0" w:tplc="30C2EF52">
      <w:start w:val="1"/>
      <w:numFmt w:val="bullet"/>
      <w:pStyle w:val="Sous-titre"/>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8" w15:restartNumberingAfterBreak="0">
    <w:nsid w:val="58F45A1C"/>
    <w:multiLevelType w:val="hybridMultilevel"/>
    <w:tmpl w:val="5AF261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B7542AC"/>
    <w:multiLevelType w:val="hybridMultilevel"/>
    <w:tmpl w:val="1480D0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C292D92"/>
    <w:multiLevelType w:val="hybridMultilevel"/>
    <w:tmpl w:val="47B2DFDE"/>
    <w:lvl w:ilvl="0" w:tplc="56927332">
      <w:start w:val="1"/>
      <w:numFmt w:val="upperRoman"/>
      <w:pStyle w:val="Titre2"/>
      <w:lvlText w:val="%1."/>
      <w:lvlJc w:val="righ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1" w15:restartNumberingAfterBreak="0">
    <w:nsid w:val="6F027938"/>
    <w:multiLevelType w:val="hybridMultilevel"/>
    <w:tmpl w:val="6D26AEF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2" w15:restartNumberingAfterBreak="0">
    <w:nsid w:val="72770774"/>
    <w:multiLevelType w:val="hybridMultilevel"/>
    <w:tmpl w:val="4D169E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3A3161E"/>
    <w:multiLevelType w:val="hybridMultilevel"/>
    <w:tmpl w:val="564E72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3B82052"/>
    <w:multiLevelType w:val="hybridMultilevel"/>
    <w:tmpl w:val="471C57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69B640C"/>
    <w:multiLevelType w:val="hybridMultilevel"/>
    <w:tmpl w:val="F612BF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E9F67CD"/>
    <w:multiLevelType w:val="hybridMultilevel"/>
    <w:tmpl w:val="C67029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6"/>
  </w:num>
  <w:num w:numId="2">
    <w:abstractNumId w:val="17"/>
  </w:num>
  <w:num w:numId="3">
    <w:abstractNumId w:val="20"/>
  </w:num>
  <w:num w:numId="4">
    <w:abstractNumId w:val="3"/>
  </w:num>
  <w:num w:numId="5">
    <w:abstractNumId w:val="12"/>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8"/>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3"/>
  </w:num>
  <w:num w:numId="11">
    <w:abstractNumId w:val="4"/>
  </w:num>
  <w:num w:numId="12">
    <w:abstractNumId w:val="7"/>
  </w:num>
  <w:num w:numId="13">
    <w:abstractNumId w:val="21"/>
  </w:num>
  <w:num w:numId="14">
    <w:abstractNumId w:val="10"/>
  </w:num>
  <w:num w:numId="15">
    <w:abstractNumId w:val="6"/>
  </w:num>
  <w:num w:numId="16">
    <w:abstractNumId w:val="2"/>
  </w:num>
  <w:num w:numId="17">
    <w:abstractNumId w:val="9"/>
  </w:num>
  <w:num w:numId="18">
    <w:abstractNumId w:val="18"/>
  </w:num>
  <w:num w:numId="19">
    <w:abstractNumId w:val="12"/>
    <w:lvlOverride w:ilvl="0">
      <w:startOverride w:val="1"/>
    </w:lvlOverride>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lvlOverride w:ilvl="0">
      <w:startOverride w:val="1"/>
    </w:lvlOverride>
  </w:num>
  <w:num w:numId="22">
    <w:abstractNumId w:val="12"/>
    <w:lvlOverride w:ilvl="0">
      <w:startOverride w:val="1"/>
    </w:lvlOverride>
  </w:num>
  <w:num w:numId="23">
    <w:abstractNumId w:val="12"/>
    <w:lvlOverride w:ilvl="0">
      <w:startOverride w:val="1"/>
    </w:lvlOverride>
  </w:num>
  <w:num w:numId="24">
    <w:abstractNumId w:val="24"/>
  </w:num>
  <w:num w:numId="25">
    <w:abstractNumId w:val="19"/>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2"/>
    <w:lvlOverride w:ilvl="0">
      <w:startOverride w:val="1"/>
    </w:lvlOverride>
  </w:num>
  <w:num w:numId="28">
    <w:abstractNumId w:val="14"/>
  </w:num>
  <w:num w:numId="29">
    <w:abstractNumId w:val="11"/>
  </w:num>
  <w:num w:numId="30">
    <w:abstractNumId w:val="1"/>
  </w:num>
  <w:num w:numId="31">
    <w:abstractNumId w:val="26"/>
  </w:num>
  <w:num w:numId="32">
    <w:abstractNumId w:val="5"/>
  </w:num>
  <w:num w:numId="33">
    <w:abstractNumId w:val="12"/>
    <w:lvlOverride w:ilvl="0">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5"/>
  </w:num>
  <w:num w:numId="36">
    <w:abstractNumId w:val="12"/>
    <w:lvlOverride w:ilvl="0">
      <w:startOverride w:val="1"/>
    </w:lvlOverride>
  </w:num>
  <w:num w:numId="37">
    <w:abstractNumId w:val="12"/>
    <w:lvlOverride w:ilvl="0">
      <w:startOverride w:val="1"/>
    </w:lvlOverride>
  </w:num>
  <w:num w:numId="38">
    <w:abstractNumId w:val="13"/>
  </w:num>
  <w:num w:numId="39">
    <w:abstractNumId w:val="22"/>
  </w:num>
  <w:num w:numId="40">
    <w:abstractNumId w:val="15"/>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D73"/>
    <w:rsid w:val="000218B0"/>
    <w:rsid w:val="00026F4C"/>
    <w:rsid w:val="0003159A"/>
    <w:rsid w:val="0005789F"/>
    <w:rsid w:val="00057FFC"/>
    <w:rsid w:val="000625A0"/>
    <w:rsid w:val="00066200"/>
    <w:rsid w:val="0006679D"/>
    <w:rsid w:val="00076917"/>
    <w:rsid w:val="000A7C3F"/>
    <w:rsid w:val="000B5EA9"/>
    <w:rsid w:val="000C1B6B"/>
    <w:rsid w:val="000C20BD"/>
    <w:rsid w:val="000C251A"/>
    <w:rsid w:val="000C3F0F"/>
    <w:rsid w:val="000C608F"/>
    <w:rsid w:val="000D53A3"/>
    <w:rsid w:val="000E07FD"/>
    <w:rsid w:val="000F4D70"/>
    <w:rsid w:val="000F75AE"/>
    <w:rsid w:val="00107F60"/>
    <w:rsid w:val="00110991"/>
    <w:rsid w:val="00111237"/>
    <w:rsid w:val="001174BE"/>
    <w:rsid w:val="0014157B"/>
    <w:rsid w:val="001469A8"/>
    <w:rsid w:val="00150F6A"/>
    <w:rsid w:val="00157D73"/>
    <w:rsid w:val="001637C7"/>
    <w:rsid w:val="00166887"/>
    <w:rsid w:val="00190931"/>
    <w:rsid w:val="00192311"/>
    <w:rsid w:val="001A113F"/>
    <w:rsid w:val="001A6150"/>
    <w:rsid w:val="001C10FC"/>
    <w:rsid w:val="001D4465"/>
    <w:rsid w:val="001F01BE"/>
    <w:rsid w:val="001F2797"/>
    <w:rsid w:val="001F4C7F"/>
    <w:rsid w:val="00211FE1"/>
    <w:rsid w:val="00216BC2"/>
    <w:rsid w:val="00217E1F"/>
    <w:rsid w:val="00235253"/>
    <w:rsid w:val="002433FD"/>
    <w:rsid w:val="00252DF9"/>
    <w:rsid w:val="00292804"/>
    <w:rsid w:val="002959C2"/>
    <w:rsid w:val="002979FE"/>
    <w:rsid w:val="002A6358"/>
    <w:rsid w:val="002A73B5"/>
    <w:rsid w:val="002D62E0"/>
    <w:rsid w:val="002E1F61"/>
    <w:rsid w:val="002E5099"/>
    <w:rsid w:val="002F4BEA"/>
    <w:rsid w:val="00303F71"/>
    <w:rsid w:val="003056E4"/>
    <w:rsid w:val="003073FE"/>
    <w:rsid w:val="0031387E"/>
    <w:rsid w:val="003232C8"/>
    <w:rsid w:val="0034233C"/>
    <w:rsid w:val="00354A28"/>
    <w:rsid w:val="00392610"/>
    <w:rsid w:val="003A0080"/>
    <w:rsid w:val="003B5B69"/>
    <w:rsid w:val="003D5664"/>
    <w:rsid w:val="003E5913"/>
    <w:rsid w:val="003E6566"/>
    <w:rsid w:val="00445E20"/>
    <w:rsid w:val="004652AE"/>
    <w:rsid w:val="00471DC2"/>
    <w:rsid w:val="00471FAF"/>
    <w:rsid w:val="00475F7A"/>
    <w:rsid w:val="00486DC9"/>
    <w:rsid w:val="00493911"/>
    <w:rsid w:val="004976B6"/>
    <w:rsid w:val="004A42DC"/>
    <w:rsid w:val="004A4FBA"/>
    <w:rsid w:val="004A547D"/>
    <w:rsid w:val="004B3C28"/>
    <w:rsid w:val="004B5D4F"/>
    <w:rsid w:val="004C7DE1"/>
    <w:rsid w:val="004D030A"/>
    <w:rsid w:val="004E0D45"/>
    <w:rsid w:val="004E276D"/>
    <w:rsid w:val="004E29DF"/>
    <w:rsid w:val="00504BE4"/>
    <w:rsid w:val="00510E5E"/>
    <w:rsid w:val="00512E08"/>
    <w:rsid w:val="0051569A"/>
    <w:rsid w:val="00520D56"/>
    <w:rsid w:val="00525417"/>
    <w:rsid w:val="00525623"/>
    <w:rsid w:val="00543B96"/>
    <w:rsid w:val="005448A4"/>
    <w:rsid w:val="005454EF"/>
    <w:rsid w:val="00550FE9"/>
    <w:rsid w:val="005521CB"/>
    <w:rsid w:val="005530B8"/>
    <w:rsid w:val="005620D5"/>
    <w:rsid w:val="00564E8A"/>
    <w:rsid w:val="0058329F"/>
    <w:rsid w:val="005918F7"/>
    <w:rsid w:val="00591DBF"/>
    <w:rsid w:val="005A130C"/>
    <w:rsid w:val="005B0610"/>
    <w:rsid w:val="005C6959"/>
    <w:rsid w:val="005D179E"/>
    <w:rsid w:val="005D7E8B"/>
    <w:rsid w:val="005E42DC"/>
    <w:rsid w:val="005F1FB8"/>
    <w:rsid w:val="0060539F"/>
    <w:rsid w:val="00605969"/>
    <w:rsid w:val="00614EC9"/>
    <w:rsid w:val="00622947"/>
    <w:rsid w:val="00623AF6"/>
    <w:rsid w:val="00640D8D"/>
    <w:rsid w:val="006761CF"/>
    <w:rsid w:val="00690643"/>
    <w:rsid w:val="006939B0"/>
    <w:rsid w:val="00697E6D"/>
    <w:rsid w:val="006C1C37"/>
    <w:rsid w:val="006C27D9"/>
    <w:rsid w:val="006C3E97"/>
    <w:rsid w:val="006E03B7"/>
    <w:rsid w:val="006E7478"/>
    <w:rsid w:val="006F704D"/>
    <w:rsid w:val="007106E7"/>
    <w:rsid w:val="0073297B"/>
    <w:rsid w:val="00732F66"/>
    <w:rsid w:val="00737CE6"/>
    <w:rsid w:val="00740D67"/>
    <w:rsid w:val="007449AF"/>
    <w:rsid w:val="00752C1A"/>
    <w:rsid w:val="00761ABB"/>
    <w:rsid w:val="0076313E"/>
    <w:rsid w:val="00782CC6"/>
    <w:rsid w:val="007C5ED0"/>
    <w:rsid w:val="007D0D8A"/>
    <w:rsid w:val="007E6257"/>
    <w:rsid w:val="007E7777"/>
    <w:rsid w:val="007F6F25"/>
    <w:rsid w:val="008022B0"/>
    <w:rsid w:val="00804648"/>
    <w:rsid w:val="008139B9"/>
    <w:rsid w:val="00816FFD"/>
    <w:rsid w:val="0082541D"/>
    <w:rsid w:val="0082726B"/>
    <w:rsid w:val="00834C43"/>
    <w:rsid w:val="008355F1"/>
    <w:rsid w:val="00847375"/>
    <w:rsid w:val="008817DF"/>
    <w:rsid w:val="00885F1B"/>
    <w:rsid w:val="00890314"/>
    <w:rsid w:val="008A0165"/>
    <w:rsid w:val="008B66D7"/>
    <w:rsid w:val="008C0C50"/>
    <w:rsid w:val="008E5003"/>
    <w:rsid w:val="008F1F76"/>
    <w:rsid w:val="008F3F97"/>
    <w:rsid w:val="008F5B2F"/>
    <w:rsid w:val="00924B92"/>
    <w:rsid w:val="00930C46"/>
    <w:rsid w:val="00931E26"/>
    <w:rsid w:val="00933EF6"/>
    <w:rsid w:val="009737CB"/>
    <w:rsid w:val="00985C12"/>
    <w:rsid w:val="009927B5"/>
    <w:rsid w:val="009B590D"/>
    <w:rsid w:val="009D26A9"/>
    <w:rsid w:val="009D2984"/>
    <w:rsid w:val="009D29CC"/>
    <w:rsid w:val="009D4443"/>
    <w:rsid w:val="009D54B2"/>
    <w:rsid w:val="009E04BA"/>
    <w:rsid w:val="009F28E7"/>
    <w:rsid w:val="00A2422F"/>
    <w:rsid w:val="00A24C53"/>
    <w:rsid w:val="00A24ED3"/>
    <w:rsid w:val="00A41D29"/>
    <w:rsid w:val="00A468DC"/>
    <w:rsid w:val="00A47606"/>
    <w:rsid w:val="00A661EB"/>
    <w:rsid w:val="00A8192F"/>
    <w:rsid w:val="00A91B09"/>
    <w:rsid w:val="00A93402"/>
    <w:rsid w:val="00AB1FA3"/>
    <w:rsid w:val="00AD2B84"/>
    <w:rsid w:val="00AD3FA4"/>
    <w:rsid w:val="00AE1A93"/>
    <w:rsid w:val="00AE5727"/>
    <w:rsid w:val="00AE62C0"/>
    <w:rsid w:val="00AF6891"/>
    <w:rsid w:val="00AF700E"/>
    <w:rsid w:val="00B02962"/>
    <w:rsid w:val="00B33AD9"/>
    <w:rsid w:val="00B36EC3"/>
    <w:rsid w:val="00B40F71"/>
    <w:rsid w:val="00B41576"/>
    <w:rsid w:val="00B51483"/>
    <w:rsid w:val="00B863AA"/>
    <w:rsid w:val="00B92826"/>
    <w:rsid w:val="00B938AD"/>
    <w:rsid w:val="00BA3416"/>
    <w:rsid w:val="00BB66E2"/>
    <w:rsid w:val="00BB7300"/>
    <w:rsid w:val="00BC04AB"/>
    <w:rsid w:val="00BD77CF"/>
    <w:rsid w:val="00BE2B25"/>
    <w:rsid w:val="00BF7A88"/>
    <w:rsid w:val="00C01FF8"/>
    <w:rsid w:val="00C07695"/>
    <w:rsid w:val="00C10E31"/>
    <w:rsid w:val="00C130D0"/>
    <w:rsid w:val="00C16E2A"/>
    <w:rsid w:val="00C340A8"/>
    <w:rsid w:val="00C350C2"/>
    <w:rsid w:val="00C53D6A"/>
    <w:rsid w:val="00C57CC2"/>
    <w:rsid w:val="00C616DF"/>
    <w:rsid w:val="00C72BBD"/>
    <w:rsid w:val="00C846ED"/>
    <w:rsid w:val="00CA49B1"/>
    <w:rsid w:val="00CB10EA"/>
    <w:rsid w:val="00CF2EE4"/>
    <w:rsid w:val="00CF339E"/>
    <w:rsid w:val="00CF58FC"/>
    <w:rsid w:val="00D10FD4"/>
    <w:rsid w:val="00D252B7"/>
    <w:rsid w:val="00D2663D"/>
    <w:rsid w:val="00D328E7"/>
    <w:rsid w:val="00D3466A"/>
    <w:rsid w:val="00D34C82"/>
    <w:rsid w:val="00D64A14"/>
    <w:rsid w:val="00D84D0B"/>
    <w:rsid w:val="00D90D98"/>
    <w:rsid w:val="00DA53D6"/>
    <w:rsid w:val="00DB3652"/>
    <w:rsid w:val="00DB6D19"/>
    <w:rsid w:val="00DC3CEE"/>
    <w:rsid w:val="00DC687D"/>
    <w:rsid w:val="00DE0E13"/>
    <w:rsid w:val="00E03DEF"/>
    <w:rsid w:val="00E16069"/>
    <w:rsid w:val="00E3484E"/>
    <w:rsid w:val="00E42B40"/>
    <w:rsid w:val="00E539D2"/>
    <w:rsid w:val="00E65B6E"/>
    <w:rsid w:val="00E72E3A"/>
    <w:rsid w:val="00E84B5B"/>
    <w:rsid w:val="00E92423"/>
    <w:rsid w:val="00EA379D"/>
    <w:rsid w:val="00EB4E22"/>
    <w:rsid w:val="00EC0006"/>
    <w:rsid w:val="00EC53F1"/>
    <w:rsid w:val="00ED1390"/>
    <w:rsid w:val="00EE74D9"/>
    <w:rsid w:val="00F22784"/>
    <w:rsid w:val="00F41719"/>
    <w:rsid w:val="00F8185F"/>
    <w:rsid w:val="00FA18B8"/>
    <w:rsid w:val="00FA53E6"/>
    <w:rsid w:val="00FB7D59"/>
    <w:rsid w:val="00FC5497"/>
    <w:rsid w:val="00FE5E9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AC3D0C"/>
  <w15:chartTrackingRefBased/>
  <w15:docId w15:val="{43C85B5E-37AC-4109-94F7-B5740FB86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18B8"/>
    <w:pPr>
      <w:spacing w:after="0" w:line="240" w:lineRule="auto"/>
      <w:contextualSpacing/>
      <w:jc w:val="both"/>
    </w:pPr>
    <w:rPr>
      <w:rFonts w:ascii="Old Standard TT" w:hAnsi="Old Standard TT"/>
    </w:rPr>
  </w:style>
  <w:style w:type="paragraph" w:styleId="Titre1">
    <w:name w:val="heading 1"/>
    <w:aliases w:val="sous-titre"/>
    <w:basedOn w:val="Sous-titre"/>
    <w:next w:val="Normal"/>
    <w:link w:val="Titre1Car"/>
    <w:autoRedefine/>
    <w:uiPriority w:val="9"/>
    <w:rsid w:val="00471FAF"/>
    <w:pPr>
      <w:keepNext/>
      <w:keepLines/>
      <w:numPr>
        <w:numId w:val="1"/>
      </w:numPr>
      <w:spacing w:before="240" w:after="0"/>
      <w:outlineLvl w:val="0"/>
    </w:pPr>
    <w:rPr>
      <w:rFonts w:ascii="Calibri" w:eastAsiaTheme="majorEastAsia" w:hAnsi="Calibri" w:cstheme="majorBidi"/>
      <w:sz w:val="32"/>
      <w:szCs w:val="32"/>
      <w:u w:val="single"/>
    </w:rPr>
  </w:style>
  <w:style w:type="paragraph" w:styleId="Titre2">
    <w:name w:val="heading 2"/>
    <w:aliases w:val="Titre2"/>
    <w:basedOn w:val="Titre"/>
    <w:next w:val="Titre3"/>
    <w:link w:val="Titre2Car"/>
    <w:uiPriority w:val="9"/>
    <w:unhideWhenUsed/>
    <w:qFormat/>
    <w:rsid w:val="00504BE4"/>
    <w:pPr>
      <w:numPr>
        <w:numId w:val="3"/>
      </w:numPr>
      <w:spacing w:before="120" w:after="120"/>
      <w:ind w:left="924" w:hanging="357"/>
      <w:outlineLvl w:val="1"/>
    </w:pPr>
    <w:rPr>
      <w:rFonts w:ascii="Old Standard TT" w:hAnsi="Old Standard TT"/>
      <w:b w:val="0"/>
      <w:sz w:val="28"/>
      <w:szCs w:val="26"/>
    </w:rPr>
  </w:style>
  <w:style w:type="paragraph" w:styleId="Titre3">
    <w:name w:val="heading 3"/>
    <w:basedOn w:val="Titre"/>
    <w:next w:val="SoustitreOld"/>
    <w:link w:val="Titre3Car"/>
    <w:autoRedefine/>
    <w:uiPriority w:val="9"/>
    <w:unhideWhenUsed/>
    <w:qFormat/>
    <w:rsid w:val="004976B6"/>
    <w:pPr>
      <w:numPr>
        <w:numId w:val="4"/>
      </w:numPr>
      <w:spacing w:before="40" w:after="40"/>
      <w:outlineLvl w:val="2"/>
    </w:pPr>
    <w:rPr>
      <w:rFonts w:ascii="Old Standard TT" w:hAnsi="Old Standard TT"/>
      <w:b w:val="0"/>
      <w:sz w:val="24"/>
      <w:szCs w:val="24"/>
    </w:rPr>
  </w:style>
  <w:style w:type="paragraph" w:styleId="Titre4">
    <w:name w:val="heading 4"/>
    <w:basedOn w:val="Normal"/>
    <w:next w:val="Normal"/>
    <w:link w:val="Titre4Car"/>
    <w:uiPriority w:val="9"/>
    <w:unhideWhenUsed/>
    <w:rsid w:val="00157D73"/>
    <w:pPr>
      <w:keepNext/>
      <w:keepLines/>
      <w:spacing w:before="4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rsid w:val="00157D73"/>
    <w:pPr>
      <w:keepNext/>
      <w:keepLines/>
      <w:spacing w:before="4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unhideWhenUsed/>
    <w:rsid w:val="00157D73"/>
    <w:pPr>
      <w:keepNext/>
      <w:keepLines/>
      <w:spacing w:before="4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unhideWhenUsed/>
    <w:rsid w:val="00157D73"/>
    <w:pPr>
      <w:keepNext/>
      <w:keepLines/>
      <w:spacing w:before="4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unhideWhenUsed/>
    <w:rsid w:val="00157D73"/>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unhideWhenUsed/>
    <w:rsid w:val="00157D73"/>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sous-titre Car"/>
    <w:basedOn w:val="Policepardfaut"/>
    <w:link w:val="Titre1"/>
    <w:uiPriority w:val="9"/>
    <w:rsid w:val="00471FAF"/>
    <w:rPr>
      <w:rFonts w:ascii="Calibri" w:eastAsiaTheme="majorEastAsia" w:hAnsi="Calibri" w:cstheme="majorBidi"/>
      <w:spacing w:val="15"/>
      <w:sz w:val="32"/>
      <w:szCs w:val="32"/>
      <w:u w:val="single"/>
    </w:rPr>
  </w:style>
  <w:style w:type="paragraph" w:styleId="Sous-titre">
    <w:name w:val="Subtitle"/>
    <w:aliases w:val="composants"/>
    <w:basedOn w:val="Normal"/>
    <w:next w:val="Normal"/>
    <w:link w:val="Sous-titreCar"/>
    <w:autoRedefine/>
    <w:uiPriority w:val="11"/>
    <w:qFormat/>
    <w:rsid w:val="00471FAF"/>
    <w:pPr>
      <w:numPr>
        <w:numId w:val="2"/>
      </w:numPr>
      <w:spacing w:after="120"/>
    </w:pPr>
    <w:rPr>
      <w:rFonts w:eastAsiaTheme="minorEastAsia"/>
      <w:spacing w:val="15"/>
      <w:sz w:val="28"/>
    </w:rPr>
  </w:style>
  <w:style w:type="character" w:customStyle="1" w:styleId="Sous-titreCar">
    <w:name w:val="Sous-titre Car"/>
    <w:aliases w:val="composants Car"/>
    <w:basedOn w:val="Policepardfaut"/>
    <w:link w:val="Sous-titre"/>
    <w:uiPriority w:val="11"/>
    <w:rsid w:val="00471FAF"/>
    <w:rPr>
      <w:rFonts w:ascii="Old Standard TT" w:eastAsiaTheme="minorEastAsia" w:hAnsi="Old Standard TT"/>
      <w:spacing w:val="15"/>
      <w:sz w:val="28"/>
    </w:rPr>
  </w:style>
  <w:style w:type="paragraph" w:styleId="Titre">
    <w:name w:val="Title"/>
    <w:basedOn w:val="Titre1"/>
    <w:next w:val="Titre2"/>
    <w:link w:val="TitreCar"/>
    <w:autoRedefine/>
    <w:uiPriority w:val="10"/>
    <w:qFormat/>
    <w:rsid w:val="006C1C37"/>
    <w:pPr>
      <w:numPr>
        <w:numId w:val="0"/>
      </w:numPr>
      <w:spacing w:after="240"/>
      <w:ind w:left="641" w:hanging="357"/>
    </w:pPr>
    <w:rPr>
      <w:rFonts w:ascii="Garamond" w:hAnsi="Garamond"/>
      <w:b/>
      <w:spacing w:val="-10"/>
      <w:kern w:val="28"/>
      <w:szCs w:val="56"/>
    </w:rPr>
  </w:style>
  <w:style w:type="character" w:customStyle="1" w:styleId="TitreCar">
    <w:name w:val="Titre Car"/>
    <w:basedOn w:val="Policepardfaut"/>
    <w:link w:val="Titre"/>
    <w:uiPriority w:val="10"/>
    <w:rsid w:val="006C1C37"/>
    <w:rPr>
      <w:rFonts w:ascii="Garamond" w:eastAsiaTheme="majorEastAsia" w:hAnsi="Garamond" w:cstheme="majorBidi"/>
      <w:b/>
      <w:spacing w:val="-10"/>
      <w:kern w:val="28"/>
      <w:sz w:val="32"/>
      <w:szCs w:val="56"/>
      <w:u w:val="single"/>
    </w:rPr>
  </w:style>
  <w:style w:type="character" w:customStyle="1" w:styleId="Titre2Car">
    <w:name w:val="Titre 2 Car"/>
    <w:aliases w:val="Titre2 Car"/>
    <w:basedOn w:val="Policepardfaut"/>
    <w:link w:val="Titre2"/>
    <w:uiPriority w:val="9"/>
    <w:rsid w:val="00504BE4"/>
    <w:rPr>
      <w:rFonts w:ascii="Old Standard TT" w:eastAsiaTheme="majorEastAsia" w:hAnsi="Old Standard TT" w:cstheme="majorBidi"/>
      <w:spacing w:val="-10"/>
      <w:kern w:val="28"/>
      <w:sz w:val="28"/>
      <w:szCs w:val="26"/>
      <w:u w:val="single"/>
    </w:rPr>
  </w:style>
  <w:style w:type="character" w:customStyle="1" w:styleId="Titre3Car">
    <w:name w:val="Titre 3 Car"/>
    <w:basedOn w:val="Policepardfaut"/>
    <w:link w:val="Titre3"/>
    <w:uiPriority w:val="9"/>
    <w:rsid w:val="004976B6"/>
    <w:rPr>
      <w:rFonts w:ascii="Old Standard TT" w:eastAsiaTheme="majorEastAsia" w:hAnsi="Old Standard TT" w:cstheme="majorBidi"/>
      <w:spacing w:val="-10"/>
      <w:kern w:val="28"/>
      <w:sz w:val="24"/>
      <w:szCs w:val="24"/>
      <w:u w:val="single"/>
    </w:rPr>
  </w:style>
  <w:style w:type="paragraph" w:customStyle="1" w:styleId="Titre-Rapport">
    <w:name w:val="Titre-Rapport"/>
    <w:basedOn w:val="Normal"/>
    <w:next w:val="Normal"/>
    <w:link w:val="Titre-RapportCar"/>
    <w:qFormat/>
    <w:rsid w:val="00157D73"/>
    <w:pPr>
      <w:jc w:val="center"/>
    </w:pPr>
    <w:rPr>
      <w:b/>
      <w:sz w:val="32"/>
    </w:rPr>
  </w:style>
  <w:style w:type="character" w:customStyle="1" w:styleId="Titre-RapportCar">
    <w:name w:val="Titre-Rapport Car"/>
    <w:basedOn w:val="Policepardfaut"/>
    <w:link w:val="Titre-Rapport"/>
    <w:rsid w:val="00157D73"/>
    <w:rPr>
      <w:rFonts w:ascii="Old Standard TT" w:hAnsi="Old Standard TT"/>
      <w:b/>
      <w:sz w:val="32"/>
    </w:rPr>
  </w:style>
  <w:style w:type="paragraph" w:customStyle="1" w:styleId="SoustitreOld">
    <w:name w:val="Soustitre Old"/>
    <w:basedOn w:val="Sous-titre"/>
    <w:next w:val="Normal"/>
    <w:link w:val="SoustitreOldCar"/>
    <w:autoRedefine/>
    <w:qFormat/>
    <w:rsid w:val="004976B6"/>
    <w:pPr>
      <w:numPr>
        <w:numId w:val="5"/>
      </w:numPr>
    </w:pPr>
    <w:rPr>
      <w:sz w:val="22"/>
    </w:rPr>
  </w:style>
  <w:style w:type="character" w:customStyle="1" w:styleId="SoustitreOldCar">
    <w:name w:val="Soustitre Old Car"/>
    <w:basedOn w:val="Sous-titreCar"/>
    <w:link w:val="SoustitreOld"/>
    <w:rsid w:val="004976B6"/>
    <w:rPr>
      <w:rFonts w:ascii="Old Standard TT" w:eastAsiaTheme="minorEastAsia" w:hAnsi="Old Standard TT"/>
      <w:spacing w:val="15"/>
      <w:sz w:val="28"/>
    </w:rPr>
  </w:style>
  <w:style w:type="paragraph" w:styleId="Sansinterligne">
    <w:name w:val="No Spacing"/>
    <w:uiPriority w:val="1"/>
    <w:rsid w:val="00157D73"/>
    <w:pPr>
      <w:spacing w:after="0" w:line="240" w:lineRule="auto"/>
      <w:contextualSpacing/>
    </w:pPr>
    <w:rPr>
      <w:rFonts w:ascii="Old Standard TT" w:hAnsi="Old Standard TT"/>
    </w:rPr>
  </w:style>
  <w:style w:type="character" w:customStyle="1" w:styleId="Titre4Car">
    <w:name w:val="Titre 4 Car"/>
    <w:basedOn w:val="Policepardfaut"/>
    <w:link w:val="Titre4"/>
    <w:uiPriority w:val="9"/>
    <w:rsid w:val="00157D73"/>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rsid w:val="00157D73"/>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rsid w:val="00157D73"/>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rsid w:val="00157D73"/>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rsid w:val="00157D73"/>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rsid w:val="00157D73"/>
    <w:rPr>
      <w:rFonts w:asciiTheme="majorHAnsi" w:eastAsiaTheme="majorEastAsia" w:hAnsiTheme="majorHAnsi" w:cstheme="majorBidi"/>
      <w:i/>
      <w:iCs/>
      <w:color w:val="272727" w:themeColor="text1" w:themeTint="D8"/>
      <w:sz w:val="21"/>
      <w:szCs w:val="21"/>
    </w:rPr>
  </w:style>
  <w:style w:type="paragraph" w:styleId="En-tte">
    <w:name w:val="header"/>
    <w:basedOn w:val="Normal"/>
    <w:link w:val="En-tteCar"/>
    <w:uiPriority w:val="99"/>
    <w:unhideWhenUsed/>
    <w:rsid w:val="003B5B69"/>
    <w:pPr>
      <w:tabs>
        <w:tab w:val="center" w:pos="4536"/>
        <w:tab w:val="right" w:pos="9072"/>
      </w:tabs>
    </w:pPr>
  </w:style>
  <w:style w:type="character" w:customStyle="1" w:styleId="En-tteCar">
    <w:name w:val="En-tête Car"/>
    <w:basedOn w:val="Policepardfaut"/>
    <w:link w:val="En-tte"/>
    <w:uiPriority w:val="99"/>
    <w:rsid w:val="003B5B69"/>
    <w:rPr>
      <w:rFonts w:ascii="Old Standard TT" w:hAnsi="Old Standard TT"/>
    </w:rPr>
  </w:style>
  <w:style w:type="paragraph" w:styleId="Pieddepage">
    <w:name w:val="footer"/>
    <w:basedOn w:val="Normal"/>
    <w:link w:val="PieddepageCar"/>
    <w:uiPriority w:val="99"/>
    <w:unhideWhenUsed/>
    <w:rsid w:val="003B5B69"/>
    <w:pPr>
      <w:tabs>
        <w:tab w:val="center" w:pos="4536"/>
        <w:tab w:val="right" w:pos="9072"/>
      </w:tabs>
    </w:pPr>
  </w:style>
  <w:style w:type="character" w:customStyle="1" w:styleId="PieddepageCar">
    <w:name w:val="Pied de page Car"/>
    <w:basedOn w:val="Policepardfaut"/>
    <w:link w:val="Pieddepage"/>
    <w:uiPriority w:val="99"/>
    <w:rsid w:val="003B5B69"/>
    <w:rPr>
      <w:rFonts w:ascii="Old Standard TT" w:hAnsi="Old Standard TT"/>
    </w:rPr>
  </w:style>
  <w:style w:type="table" w:styleId="Grilledutableau">
    <w:name w:val="Table Grid"/>
    <w:basedOn w:val="TableauNormal"/>
    <w:uiPriority w:val="39"/>
    <w:rsid w:val="003B5B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CF58FC"/>
    <w:pPr>
      <w:ind w:left="720"/>
    </w:pPr>
  </w:style>
  <w:style w:type="paragraph" w:styleId="Lgende">
    <w:name w:val="caption"/>
    <w:basedOn w:val="Normal"/>
    <w:next w:val="Normal"/>
    <w:uiPriority w:val="35"/>
    <w:unhideWhenUsed/>
    <w:qFormat/>
    <w:rsid w:val="00C07695"/>
    <w:pPr>
      <w:spacing w:after="200"/>
    </w:pPr>
    <w:rPr>
      <w:i/>
      <w:iCs/>
      <w:color w:val="44546A" w:themeColor="text2"/>
      <w:sz w:val="18"/>
      <w:szCs w:val="18"/>
    </w:rPr>
  </w:style>
  <w:style w:type="character" w:styleId="Textedelespacerserv">
    <w:name w:val="Placeholder Text"/>
    <w:basedOn w:val="Policepardfaut"/>
    <w:uiPriority w:val="99"/>
    <w:semiHidden/>
    <w:rsid w:val="00591DBF"/>
    <w:rPr>
      <w:color w:val="808080"/>
    </w:rPr>
  </w:style>
  <w:style w:type="paragraph" w:styleId="En-ttedetabledesmatires">
    <w:name w:val="TOC Heading"/>
    <w:basedOn w:val="Titre1"/>
    <w:next w:val="Normal"/>
    <w:uiPriority w:val="39"/>
    <w:unhideWhenUsed/>
    <w:qFormat/>
    <w:rsid w:val="00026F4C"/>
    <w:pPr>
      <w:numPr>
        <w:numId w:val="0"/>
      </w:numPr>
      <w:spacing w:line="259" w:lineRule="auto"/>
      <w:contextualSpacing w:val="0"/>
      <w:jc w:val="left"/>
      <w:outlineLvl w:val="9"/>
    </w:pPr>
    <w:rPr>
      <w:rFonts w:asciiTheme="majorHAnsi" w:hAnsiTheme="majorHAnsi"/>
      <w:color w:val="2F5496" w:themeColor="accent1" w:themeShade="BF"/>
      <w:spacing w:val="0"/>
      <w:u w:val="none"/>
      <w:lang w:eastAsia="fr-FR"/>
    </w:rPr>
  </w:style>
  <w:style w:type="paragraph" w:styleId="TM2">
    <w:name w:val="toc 2"/>
    <w:basedOn w:val="Normal"/>
    <w:next w:val="Normal"/>
    <w:autoRedefine/>
    <w:uiPriority w:val="39"/>
    <w:unhideWhenUsed/>
    <w:rsid w:val="00026F4C"/>
    <w:pPr>
      <w:spacing w:after="100"/>
      <w:ind w:left="220"/>
    </w:pPr>
  </w:style>
  <w:style w:type="paragraph" w:styleId="TM3">
    <w:name w:val="toc 3"/>
    <w:basedOn w:val="Normal"/>
    <w:next w:val="Normal"/>
    <w:autoRedefine/>
    <w:uiPriority w:val="39"/>
    <w:unhideWhenUsed/>
    <w:rsid w:val="00026F4C"/>
    <w:pPr>
      <w:spacing w:after="100"/>
      <w:ind w:left="440"/>
    </w:pPr>
  </w:style>
  <w:style w:type="character" w:styleId="Lienhypertexte">
    <w:name w:val="Hyperlink"/>
    <w:basedOn w:val="Policepardfaut"/>
    <w:uiPriority w:val="99"/>
    <w:unhideWhenUsed/>
    <w:rsid w:val="00026F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4.jpg"/></Relationships>
</file>

<file path=word/_rels/header2.xml.rels><?xml version="1.0" encoding="UTF-8" standalone="yes"?>
<Relationships xmlns="http://schemas.openxmlformats.org/package/2006/relationships"><Relationship Id="rId1" Type="http://schemas.openxmlformats.org/officeDocument/2006/relationships/image" Target="media/image14.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B8B0C7-81A2-4EDB-B59D-4E81557E4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3107</TotalTime>
  <Pages>24</Pages>
  <Words>4473</Words>
  <Characters>24605</Characters>
  <Application>Microsoft Office Word</Application>
  <DocSecurity>0</DocSecurity>
  <Lines>205</Lines>
  <Paragraphs>58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ACER-PC</dc:creator>
  <cp:keywords/>
  <dc:description/>
  <cp:lastModifiedBy>HALLO Matthieu</cp:lastModifiedBy>
  <cp:revision>111</cp:revision>
  <cp:lastPrinted>2018-12-21T13:59:00Z</cp:lastPrinted>
  <dcterms:created xsi:type="dcterms:W3CDTF">2018-11-28T23:51:00Z</dcterms:created>
  <dcterms:modified xsi:type="dcterms:W3CDTF">2019-01-17T10:27:00Z</dcterms:modified>
</cp:coreProperties>
</file>