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328" w:rsidRDefault="000B5328" w:rsidP="00060F67">
      <w:pPr>
        <w:pStyle w:val="Heading1"/>
        <w:spacing w:before="0"/>
      </w:pPr>
      <w:r>
        <w:t>Study Sessi</w:t>
      </w:r>
      <w:r w:rsidR="004E10F4">
        <w:t>on 7</w:t>
      </w:r>
      <w:r w:rsidR="00651774">
        <w:t xml:space="preserve">:  </w:t>
      </w:r>
      <w:r w:rsidR="00755026" w:rsidRPr="00755026">
        <w:t xml:space="preserve">Assessment and Evaluation Modes </w:t>
      </w:r>
      <w:r w:rsidR="004E10F4" w:rsidRPr="00755026">
        <w:t>in</w:t>
      </w:r>
      <w:r w:rsidR="00755026" w:rsidRPr="00755026">
        <w:t xml:space="preserve"> Open </w:t>
      </w:r>
      <w:r w:rsidR="004E10F4" w:rsidRPr="00755026">
        <w:t>and</w:t>
      </w:r>
      <w:r w:rsidR="004E10F4">
        <w:t xml:space="preserve"> </w:t>
      </w:r>
      <w:r w:rsidR="00755026" w:rsidRPr="00755026">
        <w:t>Distance Learning</w:t>
      </w:r>
    </w:p>
    <w:p w:rsidR="000B5328" w:rsidRDefault="000B5328" w:rsidP="00060F67">
      <w:pPr>
        <w:pStyle w:val="Heading2"/>
        <w:spacing w:before="0"/>
      </w:pPr>
      <w:r w:rsidRPr="002317AB">
        <w:t>Introduction</w:t>
      </w:r>
    </w:p>
    <w:p w:rsidR="00132939" w:rsidRPr="002E2547" w:rsidRDefault="004E10F4" w:rsidP="00060F67">
      <w:pPr>
        <w:autoSpaceDE w:val="0"/>
        <w:autoSpaceDN w:val="0"/>
        <w:adjustRightInd w:val="0"/>
        <w:spacing w:after="0"/>
        <w:ind w:firstLine="720"/>
        <w:rPr>
          <w:rFonts w:eastAsia="TimesNewRomanPSMT" w:cs="Times New Roman"/>
          <w:szCs w:val="24"/>
        </w:rPr>
      </w:pPr>
      <w:r w:rsidRPr="004E10F4">
        <w:rPr>
          <w:rFonts w:eastAsia="TimesNewRomanPSMT" w:cs="Times New Roman"/>
          <w:szCs w:val="24"/>
        </w:rPr>
        <w:t>This session will concentrate on assessment. For effective learning and studying, assessments guide you on what to focus on throughout your studies. Despite having experience with tests and exams, you may not fully understand what an assessment is or how it relates to evaluation. In this session, you will explore various definitions and types of assessments, as well as the reasons for their use during your studies. Assessments help you achieve the objectives set for your effective learning. You will learn about the different forms of assessments embedded in your study, such as self/in-text assessments and tutor/computer-marked assignments. Self-assessments are conducted by you as you go through the study materials, while tutor-marked assignments are submitted to your instructor or electronically for grading, with feedback provided to address areas of weakness. This session will also cover the skills needed for preparing and writing semester exams in an open and distance learning system. Additionally, you will learn about the examination structures available at your institution to familiarize yourself with the types and formats of test items you may encounter during your studies.</w:t>
      </w:r>
    </w:p>
    <w:p w:rsidR="000B5328" w:rsidRDefault="000B5328" w:rsidP="00060F67">
      <w:pPr>
        <w:pStyle w:val="Heading2"/>
      </w:pPr>
      <w:r w:rsidRPr="002317AB">
        <w:t>Learn</w:t>
      </w:r>
      <w:r w:rsidR="004E10F4">
        <w:t>ing Outcomes for Study Session 7</w:t>
      </w:r>
    </w:p>
    <w:p w:rsidR="000B5328" w:rsidRDefault="000B5328" w:rsidP="00060F67">
      <w:pPr>
        <w:spacing w:after="0"/>
        <w:ind w:right="302"/>
        <w:rPr>
          <w:rFonts w:cs="Times New Roman"/>
          <w:szCs w:val="24"/>
        </w:rPr>
      </w:pPr>
      <w:r w:rsidRPr="004C13CB">
        <w:rPr>
          <w:rFonts w:cs="Times New Roman"/>
          <w:szCs w:val="24"/>
        </w:rPr>
        <w:t xml:space="preserve">On completion of this study session, you should be able to:  </w:t>
      </w:r>
    </w:p>
    <w:p w:rsidR="005B5172" w:rsidRDefault="004E10F4" w:rsidP="00060F67">
      <w:pPr>
        <w:spacing w:after="0"/>
        <w:ind w:right="302"/>
        <w:rPr>
          <w:rFonts w:cs="Times New Roman"/>
          <w:bCs/>
          <w:szCs w:val="24"/>
        </w:rPr>
      </w:pPr>
      <w:r>
        <w:rPr>
          <w:rFonts w:cs="Times New Roman"/>
          <w:szCs w:val="24"/>
        </w:rPr>
        <w:t>7</w:t>
      </w:r>
      <w:r w:rsidR="00A62B07">
        <w:rPr>
          <w:rFonts w:cs="Times New Roman"/>
          <w:szCs w:val="24"/>
        </w:rPr>
        <w:t>.1</w:t>
      </w:r>
      <w:r w:rsidR="00A62B07">
        <w:rPr>
          <w:rFonts w:cs="Times New Roman"/>
          <w:szCs w:val="24"/>
        </w:rPr>
        <w:tab/>
      </w:r>
      <w:r w:rsidR="00CB7091">
        <w:rPr>
          <w:rFonts w:cs="Times New Roman"/>
          <w:bCs/>
          <w:szCs w:val="24"/>
        </w:rPr>
        <w:t>e</w:t>
      </w:r>
      <w:r w:rsidR="00CB7091" w:rsidRPr="00CB7091">
        <w:rPr>
          <w:rFonts w:cs="Times New Roman"/>
          <w:bCs/>
          <w:szCs w:val="24"/>
        </w:rPr>
        <w:t>xplain assessment and evaluation in the context of open and distance learning</w:t>
      </w:r>
    </w:p>
    <w:p w:rsidR="0084134D" w:rsidRDefault="004E10F4" w:rsidP="00060F67">
      <w:pPr>
        <w:spacing w:after="0"/>
        <w:ind w:right="302"/>
        <w:rPr>
          <w:rFonts w:cs="Times New Roman"/>
          <w:bCs/>
          <w:szCs w:val="24"/>
        </w:rPr>
      </w:pPr>
      <w:r>
        <w:rPr>
          <w:rFonts w:cs="Times New Roman"/>
          <w:bCs/>
          <w:szCs w:val="24"/>
        </w:rPr>
        <w:t>7</w:t>
      </w:r>
      <w:r w:rsidR="005B5172">
        <w:rPr>
          <w:rFonts w:cs="Times New Roman"/>
          <w:bCs/>
          <w:szCs w:val="24"/>
        </w:rPr>
        <w:t>.2</w:t>
      </w:r>
      <w:r w:rsidR="005B5172">
        <w:rPr>
          <w:rFonts w:cs="Times New Roman"/>
          <w:bCs/>
          <w:szCs w:val="24"/>
        </w:rPr>
        <w:tab/>
      </w:r>
      <w:r w:rsidR="00CB7091">
        <w:rPr>
          <w:rFonts w:cs="Times New Roman"/>
          <w:bCs/>
          <w:szCs w:val="24"/>
        </w:rPr>
        <w:t>g</w:t>
      </w:r>
      <w:r w:rsidR="00CB7091" w:rsidRPr="00CB7091">
        <w:rPr>
          <w:rFonts w:cs="Times New Roman"/>
          <w:bCs/>
          <w:szCs w:val="24"/>
        </w:rPr>
        <w:t>ain the skills in utilizing self-assessment to improve understanding of concepts of study</w:t>
      </w:r>
      <w:r w:rsidR="0084134D" w:rsidRPr="0084134D">
        <w:rPr>
          <w:rFonts w:cs="Times New Roman"/>
          <w:bCs/>
          <w:szCs w:val="24"/>
        </w:rPr>
        <w:t xml:space="preserve"> </w:t>
      </w:r>
    </w:p>
    <w:p w:rsidR="00B472ED" w:rsidRDefault="004E10F4" w:rsidP="00060F67">
      <w:pPr>
        <w:spacing w:after="0"/>
        <w:ind w:right="302"/>
        <w:rPr>
          <w:rFonts w:cs="Times New Roman"/>
          <w:bCs/>
          <w:szCs w:val="24"/>
        </w:rPr>
      </w:pPr>
      <w:r>
        <w:rPr>
          <w:rFonts w:cs="Times New Roman"/>
          <w:szCs w:val="24"/>
        </w:rPr>
        <w:t>7</w:t>
      </w:r>
      <w:r w:rsidR="00A62B07" w:rsidRPr="0078355F">
        <w:rPr>
          <w:rFonts w:cs="Times New Roman"/>
          <w:szCs w:val="24"/>
        </w:rPr>
        <w:t>.</w:t>
      </w:r>
      <w:r w:rsidR="005B5172">
        <w:rPr>
          <w:rFonts w:cs="Times New Roman"/>
          <w:szCs w:val="24"/>
        </w:rPr>
        <w:t>3</w:t>
      </w:r>
      <w:r w:rsidR="00A62B07" w:rsidRPr="006B4E5C">
        <w:rPr>
          <w:rFonts w:cs="Times New Roman"/>
          <w:szCs w:val="24"/>
        </w:rPr>
        <w:tab/>
      </w:r>
      <w:r w:rsidR="00CB7091">
        <w:rPr>
          <w:rFonts w:cs="Times New Roman"/>
          <w:bCs/>
          <w:szCs w:val="24"/>
        </w:rPr>
        <w:t>e</w:t>
      </w:r>
      <w:r w:rsidR="00CB7091" w:rsidRPr="00CB7091">
        <w:rPr>
          <w:rFonts w:cs="Times New Roman"/>
          <w:bCs/>
          <w:szCs w:val="24"/>
        </w:rPr>
        <w:t>xplain the structure of semester examination</w:t>
      </w:r>
    </w:p>
    <w:p w:rsidR="004E6892" w:rsidRDefault="004E6892" w:rsidP="00060F67">
      <w:pPr>
        <w:jc w:val="left"/>
        <w:rPr>
          <w:rFonts w:eastAsiaTheme="majorEastAsia" w:cstheme="majorBidi"/>
          <w:b/>
          <w:bCs/>
          <w:color w:val="943634" w:themeColor="accent2" w:themeShade="BF"/>
          <w:sz w:val="28"/>
          <w:szCs w:val="26"/>
        </w:rPr>
      </w:pPr>
      <w:r>
        <w:br w:type="page"/>
      </w:r>
    </w:p>
    <w:p w:rsidR="00CD161E" w:rsidRDefault="001C6F36" w:rsidP="00060F67">
      <w:pPr>
        <w:pStyle w:val="Heading2"/>
      </w:pPr>
      <w:r>
        <w:lastRenderedPageBreak/>
        <w:t>7</w:t>
      </w:r>
      <w:r w:rsidR="006E695E">
        <w:t>.1</w:t>
      </w:r>
      <w:r w:rsidR="006E695E">
        <w:tab/>
      </w:r>
      <w:r w:rsidR="00CC267B" w:rsidRPr="00CC267B">
        <w:t>Overview of Assessment in ODL</w:t>
      </w:r>
    </w:p>
    <w:p w:rsidR="00C3303A" w:rsidRDefault="00C3303A" w:rsidP="00060F67">
      <w:pPr>
        <w:spacing w:after="0"/>
        <w:ind w:firstLine="720"/>
      </w:pPr>
      <w:r>
        <w:t>Assessment plays a crucial role in the teaching and learning process, as well as in certification and the acquisition of knowledge and skills, whether in traditional or ODL systems. It is a subsystem within the overall ODL framework, involving extensive mechanisms for managing student assessments. Any activity an instructor undertakes to determine a learner's level of achievement and ability is a form of assessment. It is also defined as a process for obtaining information used to make decisions about students, curricula, programs, schools, and educational policies. Assessing student competence involves gathering information to evaluate the extent to which learning targets have been met. It serves as classroom research to provide feedback that improves teaching and learning. Assessment is feedback from students to instructors about their learning.</w:t>
      </w:r>
    </w:p>
    <w:p w:rsidR="00C3303A" w:rsidRDefault="00C3303A" w:rsidP="00060F67">
      <w:pPr>
        <w:spacing w:after="0"/>
      </w:pPr>
      <w:r>
        <w:t>In the ODL system, assessment is primarily conducted to:</w:t>
      </w:r>
    </w:p>
    <w:p w:rsidR="00C3303A" w:rsidRDefault="00C3303A" w:rsidP="00060F67">
      <w:pPr>
        <w:pStyle w:val="ListParagraph"/>
        <w:numPr>
          <w:ilvl w:val="0"/>
          <w:numId w:val="15"/>
        </w:numPr>
        <w:spacing w:after="0"/>
      </w:pPr>
      <w:r>
        <w:t>Provide feedback to learners, from assignments to term-end examinations, helping them understand their progress and what is needed to complete the program, and to link written materials with practical applications.</w:t>
      </w:r>
    </w:p>
    <w:p w:rsidR="00C3303A" w:rsidRDefault="00C3303A" w:rsidP="00060F67">
      <w:pPr>
        <w:pStyle w:val="ListParagraph"/>
        <w:numPr>
          <w:ilvl w:val="0"/>
          <w:numId w:val="15"/>
        </w:numPr>
        <w:spacing w:after="0"/>
      </w:pPr>
      <w:r>
        <w:t>Achieve summative evaluation based on formative assessments, enabling learners to assess their performance at each stage and successfully reach course objectives.</w:t>
      </w:r>
    </w:p>
    <w:p w:rsidR="005362D2" w:rsidRDefault="00C3303A" w:rsidP="00060F67">
      <w:pPr>
        <w:pStyle w:val="ListParagraph"/>
        <w:numPr>
          <w:ilvl w:val="0"/>
          <w:numId w:val="15"/>
        </w:numPr>
        <w:spacing w:after="0"/>
      </w:pPr>
      <w:r>
        <w:t>Assessment in ODL is not only about earning grades; it is also essential for monitoring the effectiveness of academic programs and implementing strategies to achieve institutional goals. The practice of assessment in ODL certifies students, enhances their learning, and fosters a positive attitude towards the institutional system.</w:t>
      </w:r>
    </w:p>
    <w:p w:rsidR="00C3303A" w:rsidRDefault="00C3303A" w:rsidP="00060F67">
      <w:pPr>
        <w:pStyle w:val="Heading3"/>
        <w:spacing w:line="480" w:lineRule="auto"/>
      </w:pPr>
      <w:r>
        <w:t>7.1.1</w:t>
      </w:r>
      <w:r>
        <w:tab/>
      </w:r>
      <w:r w:rsidR="00184C85">
        <w:t>Overview of Evaluation</w:t>
      </w:r>
    </w:p>
    <w:p w:rsidR="001B3E72" w:rsidRDefault="001B3E72" w:rsidP="00060F67">
      <w:pPr>
        <w:spacing w:after="0"/>
        <w:ind w:firstLine="720"/>
      </w:pPr>
      <w:r>
        <w:t xml:space="preserve">The overall assessment of students' learning is incomplete without evaluation, as all assessment activities must culminate in evaluation. Evaluation involves making a value judgment </w:t>
      </w:r>
      <w:r>
        <w:lastRenderedPageBreak/>
        <w:t>about the worth of a student's work or performance. Assessment provides the data needed to judge the quality or value of students' performance.</w:t>
      </w:r>
    </w:p>
    <w:p w:rsidR="009E252C" w:rsidRDefault="001B3E72" w:rsidP="00060F67">
      <w:pPr>
        <w:spacing w:after="0"/>
        <w:ind w:firstLine="720"/>
      </w:pPr>
      <w:r>
        <w:t>Evaluation is an ongoing process focused on studying, appraising, and improving all aspects of educational programs. It guides decision-making among various alternatives. The scope of evaluation includes making value judgments, determining the extent to which educational objectives have been achieved, assessing the effectiveness of instruction, and identifying learners' strengths and weaknesses.</w:t>
      </w:r>
      <w:r w:rsidR="009E252C">
        <w:t xml:space="preserve"> The link between assessment and evaluation emphasizes that assessment leads to evaluation, which facilitates decision-making. The importance of evaluation and assessment among ODL learners, as well as those in other instructional modes, serves several key purposes:</w:t>
      </w:r>
    </w:p>
    <w:p w:rsidR="009E252C" w:rsidRDefault="009E252C" w:rsidP="00060F67">
      <w:pPr>
        <w:pStyle w:val="ListParagraph"/>
        <w:numPr>
          <w:ilvl w:val="0"/>
          <w:numId w:val="16"/>
        </w:numPr>
        <w:spacing w:after="0"/>
      </w:pPr>
      <w:r>
        <w:t>Instructional Management: Assessment aids in planning instructional activities, placing students in appropriate learning sequences, monitoring progress, diagnosing learning difficulties, providing feedback to students and parents, evaluating teaching effectiveness, and assigning grades.</w:t>
      </w:r>
    </w:p>
    <w:p w:rsidR="009E252C" w:rsidRDefault="009E252C" w:rsidP="00060F67">
      <w:pPr>
        <w:pStyle w:val="ListParagraph"/>
        <w:numPr>
          <w:ilvl w:val="0"/>
          <w:numId w:val="16"/>
        </w:numPr>
        <w:spacing w:after="0"/>
      </w:pPr>
      <w:r>
        <w:t>Selection: In Nigeria, assessment performance determines whether learners are admitted or rejected by various schools and institutions, based on results from recognized bodies like NECO and WAEC. Institutions using assessments for selection must demonstrate that the results significantly relate to success in the program or job for which candidates are being chosen.</w:t>
      </w:r>
    </w:p>
    <w:p w:rsidR="009E252C" w:rsidRDefault="009E252C" w:rsidP="00060F67">
      <w:pPr>
        <w:pStyle w:val="ListParagraph"/>
        <w:numPr>
          <w:ilvl w:val="0"/>
          <w:numId w:val="16"/>
        </w:numPr>
        <w:spacing w:after="0"/>
      </w:pPr>
      <w:r>
        <w:t>Placement: Individuals are assigned to different levels of the same type of instruction, education, or work within an institution. No one is rejected; everyone is placed at some level.</w:t>
      </w:r>
    </w:p>
    <w:p w:rsidR="009E252C" w:rsidRDefault="009E252C" w:rsidP="00060F67">
      <w:pPr>
        <w:pStyle w:val="ListParagraph"/>
        <w:numPr>
          <w:ilvl w:val="0"/>
          <w:numId w:val="16"/>
        </w:numPr>
        <w:spacing w:after="0"/>
      </w:pPr>
      <w:r>
        <w:t xml:space="preserve">Classification: Decisions may assign learners to one of several different categories, jobs, or programs. Classification is a broad term that includes selection and placement. It involves </w:t>
      </w:r>
      <w:r>
        <w:lastRenderedPageBreak/>
        <w:t>unordered categories, whereas placement involves ordered educational levels without rejection, and selection involves accepting or rejecting students.</w:t>
      </w:r>
    </w:p>
    <w:p w:rsidR="009E252C" w:rsidRDefault="009E252C" w:rsidP="00060F67">
      <w:pPr>
        <w:pStyle w:val="ListParagraph"/>
        <w:numPr>
          <w:ilvl w:val="0"/>
          <w:numId w:val="16"/>
        </w:numPr>
        <w:spacing w:after="0"/>
      </w:pPr>
      <w:r>
        <w:t xml:space="preserve">Guidance and </w:t>
      </w:r>
      <w:r w:rsidR="00A42FB6">
        <w:t>Counseling</w:t>
      </w:r>
      <w:r>
        <w:t xml:space="preserve">: </w:t>
      </w:r>
      <w:r w:rsidR="00A42FB6">
        <w:t>Counselors</w:t>
      </w:r>
      <w:r>
        <w:t xml:space="preserve"> use assessment to gather relevant information to better guide students regarding their studies, personal challenges, or family issues. Assessment results help students explore, choose, and prepare for careers through interviews, questionnaires, interest inventories, aptitude tests, and achievement batteries.</w:t>
      </w:r>
    </w:p>
    <w:p w:rsidR="009E252C" w:rsidRDefault="009E252C" w:rsidP="00060F67">
      <w:pPr>
        <w:pStyle w:val="ListParagraph"/>
        <w:numPr>
          <w:ilvl w:val="0"/>
          <w:numId w:val="16"/>
        </w:numPr>
        <w:spacing w:after="0"/>
      </w:pPr>
      <w:r>
        <w:t>Credentialing and Certification: Certification confirms certain characteristics of a person, object, or organization, often through external review, education, assessment, or audit. Assessment determines whether a learner has met criteria (minimum competency) for certification in a pursued program. To justify the assessment, the quality of instruction must align with what the assessment procedures cover.</w:t>
      </w:r>
    </w:p>
    <w:p w:rsidR="00AD6935" w:rsidRDefault="00AD6935" w:rsidP="00060F67">
      <w:pPr>
        <w:pStyle w:val="Heading3"/>
        <w:spacing w:line="480" w:lineRule="auto"/>
      </w:pPr>
      <w:r>
        <w:t>7.1.2</w:t>
      </w:r>
      <w:r>
        <w:tab/>
      </w:r>
      <w:r w:rsidR="00DD5144" w:rsidRPr="00DD5144">
        <w:t>Types of Assessment</w:t>
      </w:r>
    </w:p>
    <w:p w:rsidR="00DD5144" w:rsidRDefault="00DD5144" w:rsidP="00060F67">
      <w:pPr>
        <w:spacing w:after="0"/>
        <w:ind w:firstLine="720"/>
      </w:pPr>
      <w:r>
        <w:t>This section will introduce you to the different types of assessments you will encounter during your academic program at this university. Be sure to explore additional sources for more information and engage in the section's activities. Classroom assessment is generally divided into three types: assessment for learning (Formative Assessment), assessment of learning (Summative Assessment), and assessment as learning.</w:t>
      </w:r>
    </w:p>
    <w:p w:rsidR="00DD5144" w:rsidRDefault="00DD5144" w:rsidP="00060F67">
      <w:pPr>
        <w:pStyle w:val="ListParagraph"/>
        <w:numPr>
          <w:ilvl w:val="0"/>
          <w:numId w:val="17"/>
        </w:numPr>
        <w:spacing w:after="0"/>
      </w:pPr>
      <w:r>
        <w:t>Formative Assessment: Assessment for learning, or formative assessment, is used to diagnose learners' problems and difficulties during instructional processes, providing remediation to address these issues. It involves evaluating students' achievements while they are still learning, with results used to improve teaching and guide student learning. This type of assessment is continuous and provides feedback for appropriate intervention. It is particularly useful for teachers in developing, modifying, and differentiating teaching and learning activities, indicating students' progress and growth throughout the learning process.</w:t>
      </w:r>
    </w:p>
    <w:p w:rsidR="00DD5144" w:rsidRDefault="00DD5144" w:rsidP="00060F67">
      <w:pPr>
        <w:pStyle w:val="ListParagraph"/>
        <w:numPr>
          <w:ilvl w:val="0"/>
          <w:numId w:val="17"/>
        </w:numPr>
        <w:spacing w:after="0"/>
      </w:pPr>
      <w:r>
        <w:lastRenderedPageBreak/>
        <w:t>Summative Assessment: Assessment of learning, also known as summative assessment, is cumulative and confirms what students know and can do in relation to program outcomes. It is a crucial part of your studies, focusing on various ways to test your abilities and achievements. Summative assessment helps instructors evaluate students after completing one or more units of study, contributing to grades for a marking period. It is conducted at the end of a semester or session to determine what you have achieved in a course or program, potentially leading to a degree. Additionally, summative assessment checks the success of an educational program.</w:t>
      </w:r>
    </w:p>
    <w:p w:rsidR="00AD6935" w:rsidRPr="005362D2" w:rsidRDefault="00DD5144" w:rsidP="00060F67">
      <w:pPr>
        <w:pStyle w:val="ListParagraph"/>
        <w:numPr>
          <w:ilvl w:val="0"/>
          <w:numId w:val="17"/>
        </w:numPr>
        <w:spacing w:after="0"/>
      </w:pPr>
      <w:r>
        <w:t>Assessment as Learning: Assessment as learning emphasizes fostering and supporting students' metacognitive development. It encourages students to monitor and reflect on their learning, using gathered information to support and direct new learning. This involves viewing assessment as a field of study for specialization and gaining in-depth knowledge. As a discipline, it allows individuals to become experts and contribute significantly to the body of knowledge in this area.</w:t>
      </w:r>
    </w:p>
    <w:p w:rsidR="009D33B7" w:rsidRPr="00AB0B63" w:rsidRDefault="00AB0B63" w:rsidP="00060F67">
      <w:pPr>
        <w:pStyle w:val="Heading3"/>
        <w:tabs>
          <w:tab w:val="center" w:pos="4808"/>
        </w:tabs>
        <w:spacing w:line="480" w:lineRule="auto"/>
      </w:pPr>
      <w:r>
        <w:t>In-Text Question (ITQ</w:t>
      </w:r>
      <w:r w:rsidR="008D057C">
        <w:t>s</w:t>
      </w:r>
      <w:r w:rsidR="00DD5144">
        <w:t>) 7</w:t>
      </w:r>
      <w:r w:rsidRPr="00AB0B63">
        <w:t>.1</w:t>
      </w:r>
      <w:r w:rsidR="002B47AD">
        <w:tab/>
      </w:r>
    </w:p>
    <w:p w:rsidR="002866C3" w:rsidRDefault="00AB0B63" w:rsidP="00060F67">
      <w:pPr>
        <w:spacing w:after="0"/>
        <w:rPr>
          <w:rFonts w:cs="Times New Roman"/>
          <w:color w:val="365F91" w:themeColor="accent1" w:themeShade="BF"/>
          <w:szCs w:val="24"/>
        </w:rPr>
      </w:pPr>
      <w:r>
        <w:rPr>
          <w:rFonts w:cs="Times New Roman"/>
          <w:color w:val="365F91" w:themeColor="accent1" w:themeShade="BF"/>
          <w:szCs w:val="24"/>
        </w:rPr>
        <w:t xml:space="preserve">1.  </w:t>
      </w:r>
      <w:r w:rsidR="00DD5144" w:rsidRPr="00DD5144">
        <w:rPr>
          <w:rFonts w:cs="Times New Roman"/>
          <w:color w:val="365F91" w:themeColor="accent1" w:themeShade="BF"/>
          <w:szCs w:val="24"/>
        </w:rPr>
        <w:t>Which of the following statements best describes the role of formative assessment in an ODL system?</w:t>
      </w:r>
      <w:r w:rsidR="001A0E9E">
        <w:rPr>
          <w:rFonts w:cs="Times New Roman"/>
          <w:color w:val="365F91" w:themeColor="accent1" w:themeShade="BF"/>
          <w:szCs w:val="24"/>
        </w:rPr>
        <w:t xml:space="preserve">      </w:t>
      </w:r>
    </w:p>
    <w:p w:rsidR="00DD5144" w:rsidRPr="00DD5144" w:rsidRDefault="00187AC9" w:rsidP="00060F67">
      <w:pPr>
        <w:rPr>
          <w:rFonts w:cs="Times New Roman"/>
          <w:color w:val="365F91" w:themeColor="accent1" w:themeShade="BF"/>
          <w:szCs w:val="24"/>
        </w:rPr>
      </w:pPr>
      <w:r>
        <w:rPr>
          <w:rFonts w:cs="Times New Roman"/>
          <w:color w:val="365F91" w:themeColor="accent1" w:themeShade="BF"/>
          <w:szCs w:val="24"/>
        </w:rPr>
        <w:t xml:space="preserve">     </w:t>
      </w:r>
      <w:r w:rsidR="00AB0B63">
        <w:rPr>
          <w:rFonts w:cs="Times New Roman"/>
          <w:color w:val="365F91" w:themeColor="accent1" w:themeShade="BF"/>
          <w:szCs w:val="24"/>
        </w:rPr>
        <w:t>a</w:t>
      </w:r>
      <w:r>
        <w:rPr>
          <w:rFonts w:cs="Times New Roman"/>
          <w:color w:val="365F91" w:themeColor="accent1" w:themeShade="BF"/>
          <w:szCs w:val="24"/>
        </w:rPr>
        <w:t xml:space="preserve">. </w:t>
      </w:r>
      <w:r w:rsidR="00DD5144" w:rsidRPr="00DD5144">
        <w:rPr>
          <w:rFonts w:cs="Times New Roman"/>
          <w:color w:val="365F91" w:themeColor="accent1" w:themeShade="BF"/>
          <w:szCs w:val="24"/>
        </w:rPr>
        <w:t>It is used to certify students at th</w:t>
      </w:r>
      <w:r w:rsidR="006C3B36">
        <w:rPr>
          <w:rFonts w:cs="Times New Roman"/>
          <w:color w:val="365F91" w:themeColor="accent1" w:themeShade="BF"/>
          <w:szCs w:val="24"/>
        </w:rPr>
        <w:t>e end of their academic program</w:t>
      </w:r>
    </w:p>
    <w:p w:rsidR="00DD5144" w:rsidRDefault="00DD5144" w:rsidP="00060F67">
      <w:pPr>
        <w:rPr>
          <w:rFonts w:cs="Times New Roman"/>
          <w:color w:val="365F91" w:themeColor="accent1" w:themeShade="BF"/>
          <w:szCs w:val="24"/>
        </w:rPr>
      </w:pPr>
      <w:r>
        <w:rPr>
          <w:rFonts w:cs="Times New Roman"/>
          <w:color w:val="365F91" w:themeColor="accent1" w:themeShade="BF"/>
          <w:szCs w:val="24"/>
        </w:rPr>
        <w:t xml:space="preserve">     b.</w:t>
      </w:r>
      <w:r w:rsidRPr="00DD5144">
        <w:rPr>
          <w:rFonts w:cs="Times New Roman"/>
          <w:color w:val="365F91" w:themeColor="accent1" w:themeShade="BF"/>
          <w:szCs w:val="24"/>
        </w:rPr>
        <w:t xml:space="preserve"> It is a continuous process that helps diagnose learning difficulties and pro</w:t>
      </w:r>
      <w:r w:rsidR="006C3B36">
        <w:rPr>
          <w:rFonts w:cs="Times New Roman"/>
          <w:color w:val="365F91" w:themeColor="accent1" w:themeShade="BF"/>
          <w:szCs w:val="24"/>
        </w:rPr>
        <w:t>vides feedback for improvement</w:t>
      </w:r>
    </w:p>
    <w:p w:rsidR="00DD5144" w:rsidRDefault="00DD5144" w:rsidP="00060F67">
      <w:pPr>
        <w:rPr>
          <w:rFonts w:cs="Times New Roman"/>
          <w:color w:val="365F91" w:themeColor="accent1" w:themeShade="BF"/>
          <w:szCs w:val="24"/>
        </w:rPr>
      </w:pPr>
      <w:r>
        <w:rPr>
          <w:rFonts w:cs="Times New Roman"/>
          <w:color w:val="365F91" w:themeColor="accent1" w:themeShade="BF"/>
          <w:szCs w:val="24"/>
        </w:rPr>
        <w:t xml:space="preserve">     c.</w:t>
      </w:r>
      <w:r w:rsidRPr="00DD5144">
        <w:rPr>
          <w:rFonts w:cs="Times New Roman"/>
          <w:color w:val="365F91" w:themeColor="accent1" w:themeShade="BF"/>
          <w:szCs w:val="24"/>
        </w:rPr>
        <w:t xml:space="preserve"> It focuses on confirming what students have alread</w:t>
      </w:r>
      <w:r w:rsidR="006C3B36">
        <w:rPr>
          <w:rFonts w:cs="Times New Roman"/>
          <w:color w:val="365F91" w:themeColor="accent1" w:themeShade="BF"/>
          <w:szCs w:val="24"/>
        </w:rPr>
        <w:t>y learned at the end of a term</w:t>
      </w:r>
    </w:p>
    <w:p w:rsidR="00AB0B63" w:rsidRDefault="00DD5144" w:rsidP="00060F67">
      <w:pPr>
        <w:rPr>
          <w:rFonts w:cs="Times New Roman"/>
          <w:color w:val="365F91" w:themeColor="accent1" w:themeShade="BF"/>
          <w:szCs w:val="24"/>
        </w:rPr>
      </w:pPr>
      <w:r>
        <w:rPr>
          <w:rFonts w:cs="Times New Roman"/>
          <w:color w:val="365F91" w:themeColor="accent1" w:themeShade="BF"/>
          <w:szCs w:val="24"/>
        </w:rPr>
        <w:t xml:space="preserve">     d.</w:t>
      </w:r>
      <w:r w:rsidRPr="00DD5144">
        <w:rPr>
          <w:rFonts w:cs="Times New Roman"/>
          <w:color w:val="365F91" w:themeColor="accent1" w:themeShade="BF"/>
          <w:szCs w:val="24"/>
        </w:rPr>
        <w:t xml:space="preserve"> It involves the certification of certain characteristics of a </w:t>
      </w:r>
      <w:r w:rsidR="006C3B36">
        <w:rPr>
          <w:rFonts w:cs="Times New Roman"/>
          <w:color w:val="365F91" w:themeColor="accent1" w:themeShade="BF"/>
          <w:szCs w:val="24"/>
        </w:rPr>
        <w:t>learner through external review</w:t>
      </w:r>
    </w:p>
    <w:p w:rsidR="00060F67" w:rsidRDefault="00060F67">
      <w:pPr>
        <w:spacing w:line="276" w:lineRule="auto"/>
        <w:jc w:val="left"/>
        <w:rPr>
          <w:rFonts w:cs="Times New Roman"/>
          <w:color w:val="365F91" w:themeColor="accent1" w:themeShade="BF"/>
          <w:szCs w:val="24"/>
        </w:rPr>
      </w:pPr>
      <w:r>
        <w:rPr>
          <w:rFonts w:cs="Times New Roman"/>
          <w:color w:val="365F91" w:themeColor="accent1" w:themeShade="BF"/>
          <w:szCs w:val="24"/>
        </w:rPr>
        <w:br w:type="page"/>
      </w:r>
    </w:p>
    <w:p w:rsidR="006C3B36" w:rsidRDefault="00AB0B63" w:rsidP="00060F67">
      <w:pPr>
        <w:rPr>
          <w:rFonts w:cs="Times New Roman"/>
          <w:color w:val="365F91" w:themeColor="accent1" w:themeShade="BF"/>
          <w:szCs w:val="24"/>
        </w:rPr>
      </w:pPr>
      <w:r>
        <w:rPr>
          <w:rFonts w:cs="Times New Roman"/>
          <w:color w:val="365F91" w:themeColor="accent1" w:themeShade="BF"/>
          <w:szCs w:val="24"/>
        </w:rPr>
        <w:lastRenderedPageBreak/>
        <w:t xml:space="preserve">2.   </w:t>
      </w:r>
      <w:r w:rsidR="006C3B36" w:rsidRPr="006C3B36">
        <w:rPr>
          <w:rFonts w:cs="Times New Roman"/>
          <w:color w:val="365F91" w:themeColor="accent1" w:themeShade="BF"/>
          <w:szCs w:val="24"/>
        </w:rPr>
        <w:t>In the context of ODL, what is the primary purpose of summative assessment?</w:t>
      </w:r>
    </w:p>
    <w:p w:rsidR="00187AC9" w:rsidRPr="00187AC9" w:rsidRDefault="006C3B36" w:rsidP="00060F67">
      <w:pPr>
        <w:rPr>
          <w:rFonts w:cs="Times New Roman"/>
          <w:color w:val="365F91" w:themeColor="accent1" w:themeShade="BF"/>
          <w:szCs w:val="24"/>
        </w:rPr>
      </w:pPr>
      <w:r>
        <w:rPr>
          <w:rFonts w:cs="Times New Roman"/>
          <w:color w:val="365F91" w:themeColor="accent1" w:themeShade="BF"/>
          <w:szCs w:val="24"/>
        </w:rPr>
        <w:t xml:space="preserve">     </w:t>
      </w:r>
      <w:r w:rsidR="00486B61">
        <w:rPr>
          <w:rFonts w:cs="Times New Roman"/>
          <w:color w:val="365F91" w:themeColor="accent1" w:themeShade="BF"/>
          <w:szCs w:val="24"/>
        </w:rPr>
        <w:t>a</w:t>
      </w:r>
      <w:r w:rsidR="00486B61" w:rsidRPr="00486B61">
        <w:rPr>
          <w:rFonts w:cs="Times New Roman"/>
          <w:color w:val="365F91" w:themeColor="accent1" w:themeShade="BF"/>
          <w:szCs w:val="24"/>
        </w:rPr>
        <w:t xml:space="preserve">. </w:t>
      </w:r>
      <w:r w:rsidRPr="006C3B36">
        <w:rPr>
          <w:rFonts w:cs="Times New Roman"/>
          <w:color w:val="365F91" w:themeColor="accent1" w:themeShade="BF"/>
          <w:szCs w:val="24"/>
        </w:rPr>
        <w:t>To diagnose learning difficulties</w:t>
      </w:r>
      <w:r>
        <w:rPr>
          <w:rFonts w:cs="Times New Roman"/>
          <w:color w:val="365F91" w:themeColor="accent1" w:themeShade="BF"/>
          <w:szCs w:val="24"/>
        </w:rPr>
        <w:t xml:space="preserve"> during instructional processes</w:t>
      </w:r>
    </w:p>
    <w:p w:rsidR="006C3B36" w:rsidRPr="006C3B36" w:rsidRDefault="00187AC9" w:rsidP="00060F67">
      <w:pPr>
        <w:rPr>
          <w:rFonts w:cs="Times New Roman"/>
          <w:color w:val="365F91" w:themeColor="accent1" w:themeShade="BF"/>
          <w:szCs w:val="24"/>
        </w:rPr>
      </w:pPr>
      <w:r>
        <w:rPr>
          <w:rFonts w:cs="Times New Roman"/>
          <w:color w:val="365F91" w:themeColor="accent1" w:themeShade="BF"/>
          <w:szCs w:val="24"/>
        </w:rPr>
        <w:t xml:space="preserve"> </w:t>
      </w:r>
      <w:r w:rsidR="006C3B36">
        <w:rPr>
          <w:rFonts w:cs="Times New Roman"/>
          <w:color w:val="365F91" w:themeColor="accent1" w:themeShade="BF"/>
          <w:szCs w:val="24"/>
        </w:rPr>
        <w:t xml:space="preserve">    </w:t>
      </w:r>
      <w:r>
        <w:rPr>
          <w:rFonts w:cs="Times New Roman"/>
          <w:color w:val="365F91" w:themeColor="accent1" w:themeShade="BF"/>
          <w:szCs w:val="24"/>
        </w:rPr>
        <w:t>b.</w:t>
      </w:r>
      <w:r w:rsidRPr="00187AC9">
        <w:rPr>
          <w:rFonts w:cs="Times New Roman"/>
          <w:color w:val="365F91" w:themeColor="accent1" w:themeShade="BF"/>
          <w:szCs w:val="24"/>
        </w:rPr>
        <w:t xml:space="preserve"> </w:t>
      </w:r>
      <w:r w:rsidR="006C3B36" w:rsidRPr="006C3B36">
        <w:rPr>
          <w:rFonts w:cs="Times New Roman"/>
          <w:color w:val="365F91" w:themeColor="accent1" w:themeShade="BF"/>
          <w:szCs w:val="24"/>
        </w:rPr>
        <w:t>To provide feedback to help students improve their learning.</w:t>
      </w:r>
    </w:p>
    <w:p w:rsidR="006C3B36" w:rsidRPr="006C3B36" w:rsidRDefault="00527951" w:rsidP="00060F67">
      <w:pPr>
        <w:rPr>
          <w:rFonts w:cs="Times New Roman"/>
          <w:color w:val="365F91" w:themeColor="accent1" w:themeShade="BF"/>
          <w:szCs w:val="24"/>
        </w:rPr>
      </w:pPr>
      <w:r>
        <w:rPr>
          <w:rFonts w:cs="Times New Roman"/>
          <w:color w:val="365F91" w:themeColor="accent1" w:themeShade="BF"/>
          <w:szCs w:val="24"/>
        </w:rPr>
        <w:t xml:space="preserve"> </w:t>
      </w:r>
      <w:r w:rsidR="006C3B36">
        <w:rPr>
          <w:rFonts w:cs="Times New Roman"/>
          <w:color w:val="365F91" w:themeColor="accent1" w:themeShade="BF"/>
          <w:szCs w:val="24"/>
        </w:rPr>
        <w:t>c.</w:t>
      </w:r>
      <w:r w:rsidR="006C3B36" w:rsidRPr="006C3B36">
        <w:rPr>
          <w:rFonts w:cs="Times New Roman"/>
          <w:color w:val="365F91" w:themeColor="accent1" w:themeShade="BF"/>
          <w:szCs w:val="24"/>
        </w:rPr>
        <w:t xml:space="preserve"> To evaluate students’ overall achievements at the end of a course or program.</w:t>
      </w:r>
    </w:p>
    <w:p w:rsidR="00AB0B63" w:rsidRDefault="006C3B36" w:rsidP="00060F67">
      <w:pPr>
        <w:rPr>
          <w:rFonts w:cs="Times New Roman"/>
          <w:color w:val="365F91" w:themeColor="accent1" w:themeShade="BF"/>
          <w:szCs w:val="24"/>
        </w:rPr>
      </w:pPr>
      <w:r>
        <w:rPr>
          <w:rFonts w:cs="Times New Roman"/>
          <w:color w:val="365F91" w:themeColor="accent1" w:themeShade="BF"/>
          <w:szCs w:val="24"/>
        </w:rPr>
        <w:t xml:space="preserve"> d.</w:t>
      </w:r>
      <w:r w:rsidRPr="006C3B36">
        <w:rPr>
          <w:rFonts w:cs="Times New Roman"/>
          <w:color w:val="365F91" w:themeColor="accent1" w:themeShade="BF"/>
          <w:szCs w:val="24"/>
        </w:rPr>
        <w:t xml:space="preserve"> To encourage students to monitor and reflect on their own learning.</w:t>
      </w:r>
    </w:p>
    <w:p w:rsidR="007F5924" w:rsidRDefault="001747F5" w:rsidP="00060F67">
      <w:pPr>
        <w:pStyle w:val="Heading2"/>
      </w:pPr>
      <w:r>
        <w:t>7</w:t>
      </w:r>
      <w:r w:rsidR="00942279">
        <w:t>.2</w:t>
      </w:r>
      <w:r w:rsidR="00942279">
        <w:tab/>
      </w:r>
      <w:r w:rsidRPr="001747F5">
        <w:t>Instructional-Based Assessment Modes</w:t>
      </w:r>
    </w:p>
    <w:p w:rsidR="00725B5D" w:rsidRDefault="001747F5" w:rsidP="00060F67">
      <w:pPr>
        <w:spacing w:after="0"/>
        <w:ind w:firstLine="720"/>
      </w:pPr>
      <w:r w:rsidRPr="001747F5">
        <w:t xml:space="preserve">Instructional-Based Assessment Modes involve various methods to evaluate student learning, guiding instructional activities, and providing feedback. These </w:t>
      </w:r>
      <w:proofErr w:type="spellStart"/>
      <w:r w:rsidRPr="001747F5">
        <w:t>modes</w:t>
      </w:r>
      <w:proofErr w:type="spellEnd"/>
      <w:r w:rsidRPr="001747F5">
        <w:t xml:space="preserve"> include </w:t>
      </w:r>
      <w:r>
        <w:t>the following;</w:t>
      </w:r>
    </w:p>
    <w:p w:rsidR="00DB0E23" w:rsidRDefault="00C42864" w:rsidP="00060F67">
      <w:pPr>
        <w:pStyle w:val="Heading3"/>
        <w:spacing w:line="480" w:lineRule="auto"/>
      </w:pPr>
      <w:r>
        <w:t>7</w:t>
      </w:r>
      <w:r w:rsidR="00337360">
        <w:t>.2.1</w:t>
      </w:r>
      <w:r w:rsidR="00337360">
        <w:tab/>
      </w:r>
      <w:r w:rsidR="00DB0E23">
        <w:t>In-text/Self-Assessment</w:t>
      </w:r>
    </w:p>
    <w:p w:rsidR="00DB0E23" w:rsidRDefault="00DB0E23" w:rsidP="00060F67">
      <w:pPr>
        <w:ind w:firstLine="720"/>
      </w:pPr>
      <w:r>
        <w:t>Learning targets should help students evaluate their own learning by applying criteria to their work, discussing it with peers, and reflecting on it post-completion. Effective self-assessment techniques must be taught to students. In an environment with clear and transparent learning goals, self-assessment is highly meaningful. Without understanding these goals, students cannot effectively evaluate their performance. This shift is both philosophical and practical. When students fully understand the learning goals and how their work aligns with them, self-assessment becomes a highly effective method for evaluating homework, class assignments, and quizzes. This transparency eliminates any incentive for students to be dishonest about their work. Allowing students to record their achievements using codes such as correct, incorrect, correct with help, correct but incomplete, and did not attempt helps them maintain an accurate record of their learning progress. Self-assessment activities enable learners to gauge their understanding of the material and reflect on the content covered. If deficiencies are identified, students can revisit the learning materials to address gaps. These activities are integrated into the instructional process.</w:t>
      </w:r>
    </w:p>
    <w:p w:rsidR="00DB0E23" w:rsidRDefault="00DB0E23" w:rsidP="00060F67">
      <w:pPr>
        <w:pStyle w:val="Heading3"/>
        <w:spacing w:line="480" w:lineRule="auto"/>
      </w:pPr>
      <w:r>
        <w:lastRenderedPageBreak/>
        <w:t>7</w:t>
      </w:r>
      <w:r w:rsidR="00DE4F45">
        <w:t>.2.2</w:t>
      </w:r>
      <w:r>
        <w:t xml:space="preserve"> </w:t>
      </w:r>
      <w:r w:rsidR="00B0042C">
        <w:t xml:space="preserve">  </w:t>
      </w:r>
      <w:r>
        <w:t>Tutor/Computer–Marked Assignment</w:t>
      </w:r>
    </w:p>
    <w:p w:rsidR="00DB0E23" w:rsidRDefault="00DB0E23" w:rsidP="00060F67">
      <w:pPr>
        <w:spacing w:after="0"/>
        <w:ind w:firstLine="720"/>
      </w:pPr>
      <w:r>
        <w:t>In addition to self-assessment, students should complete specified tutor- or computer-marked assignments. Tutor-marked assignments (TMAs) are given to students, who then submit them to an instructor or facilitator for scoring and grading based on established criteria. After marking, the facilitator provides comments and feedback to the learners. Computer-marked assignments (CMAs) are created by the facilitator, uploaded to a computer, and administered to students online. The computer scores these assignments and assigns grades. Feedback and comments are provided to learners through the online system.</w:t>
      </w:r>
    </w:p>
    <w:p w:rsidR="00337360" w:rsidRDefault="00DB0E23" w:rsidP="00060F67">
      <w:pPr>
        <w:spacing w:after="0"/>
        <w:ind w:firstLine="720"/>
      </w:pPr>
      <w:r>
        <w:t>At LODLC, current assignments are computer-based. Each student must complete computer-marked assignments for their registered courses. Deadlines for submission are set, and students must adhere strictly to these schedules, as the portal will close, preventing late submissions.</w:t>
      </w:r>
    </w:p>
    <w:p w:rsidR="00881805" w:rsidRPr="000079E5" w:rsidRDefault="000079E5" w:rsidP="00060F67">
      <w:pPr>
        <w:pStyle w:val="Heading3"/>
        <w:spacing w:line="480" w:lineRule="auto"/>
        <w:rPr>
          <w:b/>
        </w:rPr>
      </w:pPr>
      <w:r w:rsidRPr="000079E5">
        <w:t>In-Text Question (ITQs)</w:t>
      </w:r>
      <w:r w:rsidR="00F016D6">
        <w:t xml:space="preserve"> 7</w:t>
      </w:r>
      <w:r w:rsidR="00901804">
        <w:t>.2</w:t>
      </w:r>
    </w:p>
    <w:p w:rsidR="00881805" w:rsidRDefault="00901804" w:rsidP="00060F67">
      <w:pPr>
        <w:autoSpaceDE w:val="0"/>
        <w:autoSpaceDN w:val="0"/>
        <w:adjustRightInd w:val="0"/>
        <w:spacing w:after="0"/>
        <w:rPr>
          <w:rFonts w:eastAsia="TimesNewRomanPSMT" w:cs="Times New Roman"/>
          <w:b/>
          <w:szCs w:val="24"/>
        </w:rPr>
      </w:pPr>
      <w:r>
        <w:rPr>
          <w:rFonts w:cs="Times New Roman"/>
          <w:color w:val="365F91" w:themeColor="accent1" w:themeShade="BF"/>
          <w:szCs w:val="24"/>
        </w:rPr>
        <w:t>1.</w:t>
      </w:r>
      <w:r w:rsidRPr="00901804">
        <w:t xml:space="preserve"> </w:t>
      </w:r>
      <w:r w:rsidR="00881E54" w:rsidRPr="00881E54">
        <w:rPr>
          <w:rFonts w:cs="Times New Roman"/>
          <w:color w:val="365F91" w:themeColor="accent1" w:themeShade="BF"/>
          <w:szCs w:val="24"/>
        </w:rPr>
        <w:t>Which of the following best describes the purpose of self-assessment in instructional-based assessment modes?</w:t>
      </w:r>
    </w:p>
    <w:p w:rsidR="00881E54" w:rsidRPr="00881E54" w:rsidRDefault="00901804" w:rsidP="00060F67">
      <w:pPr>
        <w:ind w:firstLine="720"/>
        <w:rPr>
          <w:rFonts w:cs="Times New Roman"/>
          <w:color w:val="365F91" w:themeColor="accent1" w:themeShade="BF"/>
          <w:szCs w:val="24"/>
        </w:rPr>
      </w:pPr>
      <w:r>
        <w:rPr>
          <w:rFonts w:cs="Times New Roman"/>
          <w:color w:val="365F91" w:themeColor="accent1" w:themeShade="BF"/>
          <w:szCs w:val="24"/>
        </w:rPr>
        <w:t>a</w:t>
      </w:r>
      <w:r w:rsidRPr="00AB0B63">
        <w:rPr>
          <w:rFonts w:cs="Times New Roman"/>
          <w:color w:val="365F91" w:themeColor="accent1" w:themeShade="BF"/>
          <w:szCs w:val="24"/>
        </w:rPr>
        <w:t xml:space="preserve">. </w:t>
      </w:r>
      <w:r w:rsidR="00881E54" w:rsidRPr="00881E54">
        <w:rPr>
          <w:rFonts w:cs="Times New Roman"/>
          <w:color w:val="365F91" w:themeColor="accent1" w:themeShade="BF"/>
          <w:szCs w:val="24"/>
        </w:rPr>
        <w:t>To provide feedback from the instructor after completion.</w:t>
      </w:r>
    </w:p>
    <w:p w:rsidR="00881E54" w:rsidRPr="00881E54" w:rsidRDefault="00881E54" w:rsidP="00060F67">
      <w:pPr>
        <w:ind w:firstLine="720"/>
        <w:rPr>
          <w:rFonts w:cs="Times New Roman"/>
          <w:color w:val="365F91" w:themeColor="accent1" w:themeShade="BF"/>
          <w:szCs w:val="24"/>
        </w:rPr>
      </w:pPr>
      <w:r>
        <w:rPr>
          <w:rFonts w:cs="Times New Roman"/>
          <w:color w:val="365F91" w:themeColor="accent1" w:themeShade="BF"/>
          <w:szCs w:val="24"/>
        </w:rPr>
        <w:t>b.</w:t>
      </w:r>
      <w:r w:rsidRPr="00881E54">
        <w:rPr>
          <w:rFonts w:cs="Times New Roman"/>
          <w:color w:val="365F91" w:themeColor="accent1" w:themeShade="BF"/>
          <w:szCs w:val="24"/>
        </w:rPr>
        <w:t xml:space="preserve"> To enable students to evaluate their own learning and reflect on their progress.</w:t>
      </w:r>
    </w:p>
    <w:p w:rsidR="00881E54" w:rsidRPr="00881E54" w:rsidRDefault="00881E54" w:rsidP="00060F67">
      <w:pPr>
        <w:ind w:firstLine="720"/>
        <w:rPr>
          <w:rFonts w:cs="Times New Roman"/>
          <w:color w:val="365F91" w:themeColor="accent1" w:themeShade="BF"/>
          <w:szCs w:val="24"/>
        </w:rPr>
      </w:pPr>
      <w:r>
        <w:rPr>
          <w:rFonts w:cs="Times New Roman"/>
          <w:color w:val="365F91" w:themeColor="accent1" w:themeShade="BF"/>
          <w:szCs w:val="24"/>
        </w:rPr>
        <w:t>c.</w:t>
      </w:r>
      <w:r w:rsidRPr="00881E54">
        <w:rPr>
          <w:rFonts w:cs="Times New Roman"/>
          <w:color w:val="365F91" w:themeColor="accent1" w:themeShade="BF"/>
          <w:szCs w:val="24"/>
        </w:rPr>
        <w:t xml:space="preserve"> To confirm what students know at the end of a term.</w:t>
      </w:r>
    </w:p>
    <w:p w:rsidR="00A900CB" w:rsidRDefault="00881E54" w:rsidP="00060F67">
      <w:pPr>
        <w:ind w:firstLine="720"/>
        <w:rPr>
          <w:rFonts w:cs="Times New Roman"/>
          <w:color w:val="365F91" w:themeColor="accent1" w:themeShade="BF"/>
          <w:szCs w:val="24"/>
        </w:rPr>
      </w:pPr>
      <w:r>
        <w:rPr>
          <w:rFonts w:cs="Times New Roman"/>
          <w:color w:val="365F91" w:themeColor="accent1" w:themeShade="BF"/>
          <w:szCs w:val="24"/>
        </w:rPr>
        <w:t>d.</w:t>
      </w:r>
      <w:r w:rsidRPr="00881E54">
        <w:rPr>
          <w:rFonts w:cs="Times New Roman"/>
          <w:color w:val="365F91" w:themeColor="accent1" w:themeShade="BF"/>
          <w:szCs w:val="24"/>
        </w:rPr>
        <w:t xml:space="preserve"> To assign grades based on computer algorithms.</w:t>
      </w:r>
    </w:p>
    <w:p w:rsidR="00901804" w:rsidRDefault="00901804" w:rsidP="00060F67">
      <w:pPr>
        <w:rPr>
          <w:rFonts w:eastAsia="TimesNewRomanPSMT" w:cs="Times New Roman"/>
          <w:b/>
          <w:szCs w:val="24"/>
        </w:rPr>
      </w:pPr>
      <w:r>
        <w:rPr>
          <w:rFonts w:cs="Times New Roman"/>
          <w:color w:val="365F91" w:themeColor="accent1" w:themeShade="BF"/>
          <w:szCs w:val="24"/>
        </w:rPr>
        <w:t>2.</w:t>
      </w:r>
      <w:r w:rsidRPr="00901804">
        <w:t xml:space="preserve"> </w:t>
      </w:r>
      <w:r w:rsidR="00881E54" w:rsidRPr="00881E54">
        <w:rPr>
          <w:rFonts w:cs="Times New Roman"/>
          <w:color w:val="365F91" w:themeColor="accent1" w:themeShade="BF"/>
          <w:szCs w:val="24"/>
        </w:rPr>
        <w:t>What is a key feature of computer-marked assignments (CMAs) in instructional-based assessment modes?</w:t>
      </w:r>
    </w:p>
    <w:p w:rsidR="00881E54" w:rsidRPr="00881E54" w:rsidRDefault="00901804" w:rsidP="00060F67">
      <w:pPr>
        <w:ind w:firstLine="720"/>
        <w:rPr>
          <w:rFonts w:cs="Times New Roman"/>
          <w:color w:val="365F91" w:themeColor="accent1" w:themeShade="BF"/>
          <w:szCs w:val="24"/>
        </w:rPr>
      </w:pPr>
      <w:r>
        <w:rPr>
          <w:rFonts w:cs="Times New Roman"/>
          <w:color w:val="365F91" w:themeColor="accent1" w:themeShade="BF"/>
          <w:szCs w:val="24"/>
        </w:rPr>
        <w:t>a</w:t>
      </w:r>
      <w:r w:rsidRPr="00AB0B63">
        <w:rPr>
          <w:rFonts w:cs="Times New Roman"/>
          <w:color w:val="365F91" w:themeColor="accent1" w:themeShade="BF"/>
          <w:szCs w:val="24"/>
        </w:rPr>
        <w:t xml:space="preserve">. </w:t>
      </w:r>
      <w:r w:rsidR="00881E54" w:rsidRPr="00881E54">
        <w:rPr>
          <w:rFonts w:cs="Times New Roman"/>
          <w:color w:val="365F91" w:themeColor="accent1" w:themeShade="BF"/>
          <w:szCs w:val="24"/>
        </w:rPr>
        <w:t>They are graded by the instructor based on established criteria.</w:t>
      </w:r>
    </w:p>
    <w:p w:rsidR="00881E54" w:rsidRPr="00881E54" w:rsidRDefault="00881E54" w:rsidP="00060F67">
      <w:pPr>
        <w:ind w:firstLine="720"/>
        <w:rPr>
          <w:rFonts w:cs="Times New Roman"/>
          <w:color w:val="365F91" w:themeColor="accent1" w:themeShade="BF"/>
          <w:szCs w:val="24"/>
        </w:rPr>
      </w:pPr>
      <w:r>
        <w:rPr>
          <w:rFonts w:cs="Times New Roman"/>
          <w:color w:val="365F91" w:themeColor="accent1" w:themeShade="BF"/>
          <w:szCs w:val="24"/>
        </w:rPr>
        <w:t>b.</w:t>
      </w:r>
      <w:r w:rsidRPr="00881E54">
        <w:rPr>
          <w:rFonts w:cs="Times New Roman"/>
          <w:color w:val="365F91" w:themeColor="accent1" w:themeShade="BF"/>
          <w:szCs w:val="24"/>
        </w:rPr>
        <w:t xml:space="preserve"> They involve peer discussion and self-reflection.</w:t>
      </w:r>
    </w:p>
    <w:p w:rsidR="00881E54" w:rsidRPr="00881E54" w:rsidRDefault="00881E54" w:rsidP="00060F67">
      <w:pPr>
        <w:ind w:firstLine="720"/>
        <w:rPr>
          <w:rFonts w:cs="Times New Roman"/>
          <w:color w:val="365F91" w:themeColor="accent1" w:themeShade="BF"/>
          <w:szCs w:val="24"/>
        </w:rPr>
      </w:pPr>
      <w:r>
        <w:rPr>
          <w:rFonts w:cs="Times New Roman"/>
          <w:color w:val="365F91" w:themeColor="accent1" w:themeShade="BF"/>
          <w:szCs w:val="24"/>
        </w:rPr>
        <w:lastRenderedPageBreak/>
        <w:t>c.</w:t>
      </w:r>
      <w:r w:rsidRPr="00881E54">
        <w:rPr>
          <w:rFonts w:cs="Times New Roman"/>
          <w:color w:val="365F91" w:themeColor="accent1" w:themeShade="BF"/>
          <w:szCs w:val="24"/>
        </w:rPr>
        <w:t xml:space="preserve"> They are scored by the computer, which provides grades and feedback.</w:t>
      </w:r>
    </w:p>
    <w:p w:rsidR="003E4A92" w:rsidRDefault="00881E54" w:rsidP="00060F67">
      <w:pPr>
        <w:ind w:firstLine="720"/>
        <w:rPr>
          <w:rFonts w:cs="Times New Roman"/>
          <w:color w:val="365F91" w:themeColor="accent1" w:themeShade="BF"/>
          <w:szCs w:val="24"/>
        </w:rPr>
      </w:pPr>
      <w:r>
        <w:rPr>
          <w:rFonts w:cs="Times New Roman"/>
          <w:color w:val="365F91" w:themeColor="accent1" w:themeShade="BF"/>
          <w:szCs w:val="24"/>
        </w:rPr>
        <w:t>d.</w:t>
      </w:r>
      <w:r w:rsidRPr="00881E54">
        <w:rPr>
          <w:rFonts w:cs="Times New Roman"/>
          <w:color w:val="365F91" w:themeColor="accent1" w:themeShade="BF"/>
          <w:szCs w:val="24"/>
        </w:rPr>
        <w:t xml:space="preserve"> They do not have a set deadline for submission.</w:t>
      </w:r>
    </w:p>
    <w:p w:rsidR="00425FE7" w:rsidRDefault="00DE4F45" w:rsidP="00060F67">
      <w:pPr>
        <w:pStyle w:val="Heading2"/>
        <w:spacing w:before="0"/>
        <w:rPr>
          <w:lang w:val="en-US"/>
        </w:rPr>
      </w:pPr>
      <w:r>
        <w:t>7</w:t>
      </w:r>
      <w:r w:rsidR="001A57DE" w:rsidRPr="001A57DE">
        <w:t>.3</w:t>
      </w:r>
      <w:r w:rsidR="001A57DE">
        <w:rPr>
          <w:rFonts w:eastAsia="TimesNewRomanPSMT" w:cs="Times New Roman"/>
          <w:bCs w:val="0"/>
          <w:color w:val="auto"/>
          <w:sz w:val="24"/>
          <w:szCs w:val="24"/>
        </w:rPr>
        <w:tab/>
      </w:r>
      <w:r w:rsidRPr="00DE4F45">
        <w:t>Structure of Semester Examination</w:t>
      </w:r>
    </w:p>
    <w:p w:rsidR="009A4AC4" w:rsidRPr="009A4AC4" w:rsidRDefault="009A4AC4" w:rsidP="00060F67">
      <w:pPr>
        <w:spacing w:after="0"/>
        <w:ind w:firstLine="720"/>
        <w:rPr>
          <w:lang w:val="en-US"/>
        </w:rPr>
      </w:pPr>
      <w:r w:rsidRPr="009A4AC4">
        <w:rPr>
          <w:lang w:val="en-US"/>
        </w:rPr>
        <w:t>Examination is the process of assessing knowledge and abilities to determine their value. It serves to measure learners' achievement of educational objectives, encompassing skills and intelligence acquired within an educational system. In distance learning institutions like LODLC, examinations fulfill roles such as certification, selection, and ensuring accountability.</w:t>
      </w:r>
    </w:p>
    <w:p w:rsidR="00D00796" w:rsidRDefault="009A4AC4" w:rsidP="00060F67">
      <w:pPr>
        <w:spacing w:after="0"/>
        <w:ind w:firstLine="720"/>
        <w:rPr>
          <w:lang w:val="en-US"/>
        </w:rPr>
      </w:pPr>
      <w:r w:rsidRPr="009A4AC4">
        <w:rPr>
          <w:lang w:val="en-US"/>
        </w:rPr>
        <w:t>At LODLC, examinations each semester include Pen-on-paper (POP) tests for undergraduates at all levels, featuring essay-type questions where students provide theoretical answers. Additionally, electronic examinations (e-exams) are conducted for undergraduates across all levels. POP tests typically consist of five main questions, from which students are required to answer three or four.</w:t>
      </w:r>
    </w:p>
    <w:p w:rsidR="00C52240" w:rsidRDefault="00AA1330" w:rsidP="00060F67">
      <w:pPr>
        <w:pStyle w:val="Heading3"/>
        <w:spacing w:line="480" w:lineRule="auto"/>
      </w:pPr>
      <w:r>
        <w:t>7</w:t>
      </w:r>
      <w:r w:rsidR="00C52240">
        <w:t>.3.1</w:t>
      </w:r>
      <w:r w:rsidR="00C52240">
        <w:tab/>
      </w:r>
      <w:r>
        <w:t>Tips for preparing for E</w:t>
      </w:r>
      <w:r w:rsidRPr="00AA1330">
        <w:t>xamination</w:t>
      </w:r>
    </w:p>
    <w:p w:rsidR="00C52240" w:rsidRDefault="00975C64" w:rsidP="00060F67">
      <w:pPr>
        <w:spacing w:after="0"/>
        <w:ind w:firstLine="720"/>
        <w:rPr>
          <w:lang w:val="en-US"/>
        </w:rPr>
      </w:pPr>
      <w:r w:rsidRPr="00975C64">
        <w:rPr>
          <w:lang w:val="en-US"/>
        </w:rPr>
        <w:t>Approaching the examination period requires thorough preparation and conscientious effort to perform well in your exams. Familiarize yourself with Vesta University's guidelines on preparing for exams, covering sources of exam challenges, effective study techniques, motivational factors, strategies for multiple-choice and essay writing, in-text methods, reducing exam anxiety, and enhancing concentration. Key elements of exam revision include determining when to start revising, obtaining past exam papers, organizing study materials, devising a revision plan, and creating a study timetable. Additional revision strategies involve avoiding mere re-reading and memorization of notes, instead opting to summarize key points, practicing with past exam questions, devising your own exam questions, and staying connected with peers. Adopting these strategies will effectively prepare you for your examinations.</w:t>
      </w:r>
    </w:p>
    <w:p w:rsidR="00B32852" w:rsidRDefault="00B32852" w:rsidP="00060F67">
      <w:pPr>
        <w:pStyle w:val="Heading3"/>
        <w:spacing w:line="480" w:lineRule="auto"/>
      </w:pPr>
      <w:r>
        <w:lastRenderedPageBreak/>
        <w:t>7.3.2</w:t>
      </w:r>
      <w:r>
        <w:tab/>
      </w:r>
      <w:r w:rsidR="006F4E67" w:rsidRPr="006F4E67">
        <w:t>What to Avoid When Writing Examination</w:t>
      </w:r>
    </w:p>
    <w:p w:rsidR="00317BFD" w:rsidRPr="00317BFD" w:rsidRDefault="00317BFD" w:rsidP="00060F67">
      <w:pPr>
        <w:spacing w:after="0"/>
        <w:rPr>
          <w:lang w:val="en-US"/>
        </w:rPr>
      </w:pPr>
      <w:r w:rsidRPr="00317BFD">
        <w:rPr>
          <w:lang w:val="en-US"/>
        </w:rPr>
        <w:t>The following are point you need to avoid when you are taking your examination papers.</w:t>
      </w:r>
    </w:p>
    <w:p w:rsidR="00317BFD" w:rsidRPr="00317BFD" w:rsidRDefault="00317BFD" w:rsidP="00060F67">
      <w:pPr>
        <w:spacing w:after="0"/>
        <w:rPr>
          <w:lang w:val="en-US"/>
        </w:rPr>
      </w:pPr>
      <w:r>
        <w:rPr>
          <w:lang w:val="en-US"/>
        </w:rPr>
        <w:t xml:space="preserve">1. </w:t>
      </w:r>
      <w:r w:rsidRPr="00317BFD">
        <w:rPr>
          <w:lang w:val="en-US"/>
        </w:rPr>
        <w:t>Not answ</w:t>
      </w:r>
      <w:r>
        <w:rPr>
          <w:lang w:val="en-US"/>
        </w:rPr>
        <w:t>ering the question effectively</w:t>
      </w:r>
      <w:r w:rsidRPr="00317BFD">
        <w:rPr>
          <w:lang w:val="en-US"/>
        </w:rPr>
        <w:t>: Failure to recognize key terms and issues in a question can lead to omitting critical analysis, taking an objective stance, and arriving at a conclusion. This often results in guessing and significantly reduces marks.</w:t>
      </w:r>
    </w:p>
    <w:p w:rsidR="00317BFD" w:rsidRPr="00317BFD" w:rsidRDefault="00317BFD" w:rsidP="00060F67">
      <w:pPr>
        <w:spacing w:after="0"/>
        <w:rPr>
          <w:lang w:val="en-US"/>
        </w:rPr>
      </w:pPr>
      <w:r>
        <w:rPr>
          <w:lang w:val="en-US"/>
        </w:rPr>
        <w:t xml:space="preserve">2. </w:t>
      </w:r>
      <w:r w:rsidRPr="00317BFD">
        <w:rPr>
          <w:lang w:val="en-US"/>
        </w:rPr>
        <w:t>No</w:t>
      </w:r>
      <w:r>
        <w:rPr>
          <w:lang w:val="en-US"/>
        </w:rPr>
        <w:t>t adhering to course materials</w:t>
      </w:r>
      <w:r w:rsidRPr="00317BFD">
        <w:rPr>
          <w:lang w:val="en-US"/>
        </w:rPr>
        <w:t>: While broad study is recommended, answers in exams should align with prescribed course materials. Responses that draw from relevant course content are preferred over personal experiences or anecdotal knowledge.</w:t>
      </w:r>
    </w:p>
    <w:p w:rsidR="00317BFD" w:rsidRPr="00317BFD" w:rsidRDefault="00317BFD" w:rsidP="00060F67">
      <w:pPr>
        <w:spacing w:after="0"/>
        <w:rPr>
          <w:lang w:val="en-US"/>
        </w:rPr>
      </w:pPr>
      <w:r>
        <w:rPr>
          <w:lang w:val="en-US"/>
        </w:rPr>
        <w:t xml:space="preserve">3. </w:t>
      </w:r>
      <w:r w:rsidRPr="00317BFD">
        <w:rPr>
          <w:lang w:val="en-US"/>
        </w:rPr>
        <w:t>O</w:t>
      </w:r>
      <w:r>
        <w:rPr>
          <w:lang w:val="en-US"/>
        </w:rPr>
        <w:t>veremphasis on names and facts</w:t>
      </w:r>
      <w:r w:rsidRPr="00317BFD">
        <w:rPr>
          <w:lang w:val="en-US"/>
        </w:rPr>
        <w:t>: Examiners prioritize the application of ideas and information from course materials over memorization of facts. Simply regurgitating names and facts does not demonstrate understanding or application.</w:t>
      </w:r>
    </w:p>
    <w:p w:rsidR="00317BFD" w:rsidRPr="00317BFD" w:rsidRDefault="00317BFD" w:rsidP="00060F67">
      <w:pPr>
        <w:spacing w:after="0"/>
        <w:rPr>
          <w:lang w:val="en-US"/>
        </w:rPr>
      </w:pPr>
      <w:r>
        <w:rPr>
          <w:lang w:val="en-US"/>
        </w:rPr>
        <w:t>4. Inefficient time management</w:t>
      </w:r>
      <w:r w:rsidRPr="00317BFD">
        <w:rPr>
          <w:lang w:val="en-US"/>
        </w:rPr>
        <w:t>: Each exam question carries specific weight and requires appropriate time allocation. Spending excessive time on one question at the expense of others diminishes overall marks. It's crucial to allocate time proportionally based on question weighting.</w:t>
      </w:r>
    </w:p>
    <w:p w:rsidR="00B32852" w:rsidRPr="00D00796" w:rsidRDefault="00317BFD" w:rsidP="00060F67">
      <w:pPr>
        <w:spacing w:after="0"/>
        <w:rPr>
          <w:lang w:val="en-US"/>
        </w:rPr>
      </w:pPr>
      <w:r>
        <w:rPr>
          <w:lang w:val="en-US"/>
        </w:rPr>
        <w:t>5. Poor presentation skills</w:t>
      </w:r>
      <w:r w:rsidRPr="00317BFD">
        <w:rPr>
          <w:lang w:val="en-US"/>
        </w:rPr>
        <w:t>: Examiners may penalize disorganized answers lacking structure, coherent paragraphs, notes format, or legible handwriting, as these impair clarity and understanding.</w:t>
      </w:r>
    </w:p>
    <w:p w:rsidR="005D7457" w:rsidRPr="000079E5" w:rsidRDefault="005D7457" w:rsidP="00060F67">
      <w:pPr>
        <w:pStyle w:val="Heading3"/>
        <w:spacing w:line="480" w:lineRule="auto"/>
        <w:rPr>
          <w:b/>
        </w:rPr>
      </w:pPr>
      <w:r w:rsidRPr="000079E5">
        <w:t>In-Text Question</w:t>
      </w:r>
      <w:r>
        <w:t>s</w:t>
      </w:r>
      <w:r w:rsidRPr="000079E5">
        <w:t xml:space="preserve"> (ITQs)</w:t>
      </w:r>
      <w:r w:rsidR="00667114">
        <w:t xml:space="preserve"> 7</w:t>
      </w:r>
      <w:r>
        <w:t>.3</w:t>
      </w:r>
    </w:p>
    <w:p w:rsidR="005D7457" w:rsidRPr="00036CA5" w:rsidRDefault="005D7457" w:rsidP="00060F67">
      <w:pPr>
        <w:rPr>
          <w:rFonts w:cs="Times New Roman"/>
          <w:color w:val="365F91" w:themeColor="accent1" w:themeShade="BF"/>
          <w:szCs w:val="24"/>
        </w:rPr>
      </w:pPr>
      <w:r w:rsidRPr="00036CA5">
        <w:rPr>
          <w:rFonts w:cs="Times New Roman"/>
          <w:color w:val="365F91" w:themeColor="accent1" w:themeShade="BF"/>
          <w:szCs w:val="24"/>
        </w:rPr>
        <w:t xml:space="preserve">1. </w:t>
      </w:r>
      <w:r w:rsidR="00AF614A" w:rsidRPr="00AF614A">
        <w:rPr>
          <w:rFonts w:cs="Times New Roman"/>
          <w:color w:val="365F91" w:themeColor="accent1" w:themeShade="BF"/>
          <w:szCs w:val="24"/>
        </w:rPr>
        <w:t>What is the primary purpose of examinations in distance learning institutions like LODLC?</w:t>
      </w:r>
    </w:p>
    <w:p w:rsidR="00AF614A" w:rsidRPr="00AF614A" w:rsidRDefault="005D7457" w:rsidP="00060F67">
      <w:pPr>
        <w:rPr>
          <w:rFonts w:cs="Times New Roman"/>
          <w:color w:val="365F91" w:themeColor="accent1" w:themeShade="BF"/>
          <w:szCs w:val="24"/>
        </w:rPr>
      </w:pPr>
      <w:r>
        <w:rPr>
          <w:rFonts w:cs="Times New Roman"/>
          <w:color w:val="365F91" w:themeColor="accent1" w:themeShade="BF"/>
          <w:szCs w:val="24"/>
        </w:rPr>
        <w:t xml:space="preserve">      a</w:t>
      </w:r>
      <w:r w:rsidRPr="00036CA5">
        <w:rPr>
          <w:rFonts w:cs="Times New Roman"/>
          <w:color w:val="365F91" w:themeColor="accent1" w:themeShade="BF"/>
          <w:szCs w:val="24"/>
        </w:rPr>
        <w:t xml:space="preserve">. </w:t>
      </w:r>
      <w:r w:rsidR="00AF614A" w:rsidRPr="00AF614A">
        <w:rPr>
          <w:rFonts w:cs="Times New Roman"/>
          <w:color w:val="365F91" w:themeColor="accent1" w:themeShade="BF"/>
          <w:szCs w:val="24"/>
        </w:rPr>
        <w:t xml:space="preserve">To encourage collaborative learning among students  </w:t>
      </w:r>
    </w:p>
    <w:p w:rsidR="00AF614A" w:rsidRPr="00AF614A" w:rsidRDefault="00AF614A" w:rsidP="00060F67">
      <w:pPr>
        <w:rPr>
          <w:rFonts w:cs="Times New Roman"/>
          <w:color w:val="365F91" w:themeColor="accent1" w:themeShade="BF"/>
          <w:szCs w:val="24"/>
        </w:rPr>
      </w:pPr>
      <w:r>
        <w:rPr>
          <w:rFonts w:cs="Times New Roman"/>
          <w:color w:val="365F91" w:themeColor="accent1" w:themeShade="BF"/>
          <w:szCs w:val="24"/>
        </w:rPr>
        <w:t xml:space="preserve">      </w:t>
      </w:r>
      <w:proofErr w:type="gramStart"/>
      <w:r>
        <w:rPr>
          <w:rFonts w:cs="Times New Roman"/>
          <w:color w:val="365F91" w:themeColor="accent1" w:themeShade="BF"/>
          <w:szCs w:val="24"/>
        </w:rPr>
        <w:t>b</w:t>
      </w:r>
      <w:proofErr w:type="gramEnd"/>
      <w:r>
        <w:rPr>
          <w:rFonts w:cs="Times New Roman"/>
          <w:color w:val="365F91" w:themeColor="accent1" w:themeShade="BF"/>
          <w:szCs w:val="24"/>
        </w:rPr>
        <w:t>.</w:t>
      </w:r>
      <w:r w:rsidRPr="00AF614A">
        <w:rPr>
          <w:rFonts w:cs="Times New Roman"/>
          <w:color w:val="365F91" w:themeColor="accent1" w:themeShade="BF"/>
          <w:szCs w:val="24"/>
        </w:rPr>
        <w:t xml:space="preserve"> To measure learners' achievement of educational objectives  </w:t>
      </w:r>
    </w:p>
    <w:p w:rsidR="00AF614A" w:rsidRPr="00AF614A" w:rsidRDefault="00AF614A" w:rsidP="00060F67">
      <w:pPr>
        <w:rPr>
          <w:rFonts w:cs="Times New Roman"/>
          <w:color w:val="365F91" w:themeColor="accent1" w:themeShade="BF"/>
          <w:szCs w:val="24"/>
        </w:rPr>
      </w:pPr>
      <w:r>
        <w:rPr>
          <w:rFonts w:cs="Times New Roman"/>
          <w:color w:val="365F91" w:themeColor="accent1" w:themeShade="BF"/>
          <w:szCs w:val="24"/>
        </w:rPr>
        <w:t xml:space="preserve">      c.</w:t>
      </w:r>
      <w:r w:rsidRPr="00AF614A">
        <w:rPr>
          <w:rFonts w:cs="Times New Roman"/>
          <w:color w:val="365F91" w:themeColor="accent1" w:themeShade="BF"/>
          <w:szCs w:val="24"/>
        </w:rPr>
        <w:t xml:space="preserve"> To promote extracurricular activities  </w:t>
      </w:r>
    </w:p>
    <w:p w:rsidR="005D7457" w:rsidRPr="00036CA5" w:rsidRDefault="00AF614A" w:rsidP="00060F67">
      <w:pPr>
        <w:rPr>
          <w:rFonts w:cs="Times New Roman"/>
          <w:color w:val="365F91" w:themeColor="accent1" w:themeShade="BF"/>
          <w:szCs w:val="24"/>
        </w:rPr>
      </w:pPr>
      <w:r>
        <w:rPr>
          <w:rFonts w:cs="Times New Roman"/>
          <w:color w:val="365F91" w:themeColor="accent1" w:themeShade="BF"/>
          <w:szCs w:val="24"/>
        </w:rPr>
        <w:t xml:space="preserve">      d.</w:t>
      </w:r>
      <w:r w:rsidRPr="00AF614A">
        <w:rPr>
          <w:rFonts w:cs="Times New Roman"/>
          <w:color w:val="365F91" w:themeColor="accent1" w:themeShade="BF"/>
          <w:szCs w:val="24"/>
        </w:rPr>
        <w:t xml:space="preserve"> To assess physical fitness levels</w:t>
      </w:r>
    </w:p>
    <w:p w:rsidR="005D7457" w:rsidRPr="00036CA5" w:rsidRDefault="005D7457" w:rsidP="00060F67">
      <w:pPr>
        <w:rPr>
          <w:rFonts w:cs="Times New Roman"/>
          <w:color w:val="365F91" w:themeColor="accent1" w:themeShade="BF"/>
          <w:szCs w:val="24"/>
        </w:rPr>
      </w:pPr>
      <w:r>
        <w:rPr>
          <w:rFonts w:cs="Times New Roman"/>
          <w:color w:val="365F91" w:themeColor="accent1" w:themeShade="BF"/>
          <w:szCs w:val="24"/>
        </w:rPr>
        <w:lastRenderedPageBreak/>
        <w:t xml:space="preserve">2. </w:t>
      </w:r>
      <w:r w:rsidR="00DF074D" w:rsidRPr="00DF074D">
        <w:rPr>
          <w:rFonts w:cs="Times New Roman"/>
          <w:color w:val="365F91" w:themeColor="accent1" w:themeShade="BF"/>
          <w:szCs w:val="24"/>
        </w:rPr>
        <w:t>What strategy is recommended to avoid when writing examinations?</w:t>
      </w:r>
    </w:p>
    <w:p w:rsidR="00D903D6" w:rsidRPr="00D903D6" w:rsidRDefault="00400689" w:rsidP="00060F67">
      <w:pPr>
        <w:rPr>
          <w:rFonts w:cs="Times New Roman"/>
          <w:color w:val="365F91" w:themeColor="accent1" w:themeShade="BF"/>
          <w:szCs w:val="24"/>
        </w:rPr>
      </w:pPr>
      <w:r>
        <w:rPr>
          <w:rFonts w:cs="Times New Roman"/>
          <w:color w:val="365F91" w:themeColor="accent1" w:themeShade="BF"/>
          <w:szCs w:val="24"/>
        </w:rPr>
        <w:t xml:space="preserve">     </w:t>
      </w:r>
      <w:r w:rsidR="005D7457">
        <w:rPr>
          <w:rFonts w:cs="Times New Roman"/>
          <w:color w:val="365F91" w:themeColor="accent1" w:themeShade="BF"/>
          <w:szCs w:val="24"/>
        </w:rPr>
        <w:t>a</w:t>
      </w:r>
      <w:r w:rsidR="005D7457" w:rsidRPr="00036CA5">
        <w:rPr>
          <w:rFonts w:cs="Times New Roman"/>
          <w:color w:val="365F91" w:themeColor="accent1" w:themeShade="BF"/>
          <w:szCs w:val="24"/>
        </w:rPr>
        <w:t xml:space="preserve">. </w:t>
      </w:r>
      <w:r w:rsidR="00DF074D" w:rsidRPr="00DF074D">
        <w:rPr>
          <w:rFonts w:cs="Times New Roman"/>
          <w:color w:val="365F91" w:themeColor="accent1" w:themeShade="BF"/>
          <w:szCs w:val="24"/>
        </w:rPr>
        <w:t>Using personal experiences to illustrate points</w:t>
      </w:r>
      <w:r w:rsidR="00D903D6" w:rsidRPr="00D903D6">
        <w:rPr>
          <w:rFonts w:cs="Times New Roman"/>
          <w:color w:val="365F91" w:themeColor="accent1" w:themeShade="BF"/>
          <w:szCs w:val="24"/>
        </w:rPr>
        <w:t xml:space="preserve">  </w:t>
      </w:r>
    </w:p>
    <w:p w:rsidR="00D903D6" w:rsidRPr="00D903D6" w:rsidRDefault="00D903D6" w:rsidP="00060F67">
      <w:pPr>
        <w:rPr>
          <w:rFonts w:cs="Times New Roman"/>
          <w:color w:val="365F91" w:themeColor="accent1" w:themeShade="BF"/>
          <w:szCs w:val="24"/>
        </w:rPr>
      </w:pPr>
      <w:r>
        <w:rPr>
          <w:rFonts w:cs="Times New Roman"/>
          <w:color w:val="365F91" w:themeColor="accent1" w:themeShade="BF"/>
          <w:szCs w:val="24"/>
        </w:rPr>
        <w:t xml:space="preserve">     b.</w:t>
      </w:r>
      <w:r w:rsidRPr="00D903D6">
        <w:rPr>
          <w:rFonts w:cs="Times New Roman"/>
          <w:color w:val="365F91" w:themeColor="accent1" w:themeShade="BF"/>
          <w:szCs w:val="24"/>
        </w:rPr>
        <w:t xml:space="preserve"> </w:t>
      </w:r>
      <w:r w:rsidR="00DF074D" w:rsidRPr="00DF074D">
        <w:rPr>
          <w:rFonts w:cs="Times New Roman"/>
          <w:color w:val="365F91" w:themeColor="accent1" w:themeShade="BF"/>
          <w:szCs w:val="24"/>
        </w:rPr>
        <w:t>Regurgitating names and facts from memory</w:t>
      </w:r>
      <w:r w:rsidRPr="00D903D6">
        <w:rPr>
          <w:rFonts w:cs="Times New Roman"/>
          <w:color w:val="365F91" w:themeColor="accent1" w:themeShade="BF"/>
          <w:szCs w:val="24"/>
        </w:rPr>
        <w:t xml:space="preserve">  </w:t>
      </w:r>
    </w:p>
    <w:p w:rsidR="00D903D6" w:rsidRPr="00D903D6" w:rsidRDefault="00D903D6" w:rsidP="00060F67">
      <w:pPr>
        <w:rPr>
          <w:rFonts w:cs="Times New Roman"/>
          <w:color w:val="365F91" w:themeColor="accent1" w:themeShade="BF"/>
          <w:szCs w:val="24"/>
        </w:rPr>
      </w:pPr>
      <w:r>
        <w:rPr>
          <w:rFonts w:cs="Times New Roman"/>
          <w:color w:val="365F91" w:themeColor="accent1" w:themeShade="BF"/>
          <w:szCs w:val="24"/>
        </w:rPr>
        <w:t xml:space="preserve">     c.</w:t>
      </w:r>
      <w:r w:rsidRPr="00D903D6">
        <w:rPr>
          <w:rFonts w:cs="Times New Roman"/>
          <w:color w:val="365F91" w:themeColor="accent1" w:themeShade="BF"/>
          <w:szCs w:val="24"/>
        </w:rPr>
        <w:t xml:space="preserve"> </w:t>
      </w:r>
      <w:r w:rsidR="00DF074D" w:rsidRPr="00DF074D">
        <w:rPr>
          <w:rFonts w:cs="Times New Roman"/>
          <w:color w:val="365F91" w:themeColor="accent1" w:themeShade="BF"/>
          <w:szCs w:val="24"/>
        </w:rPr>
        <w:t>Spending adequate time on each question regardless of its weight</w:t>
      </w:r>
      <w:r w:rsidRPr="00D903D6">
        <w:rPr>
          <w:rFonts w:cs="Times New Roman"/>
          <w:color w:val="365F91" w:themeColor="accent1" w:themeShade="BF"/>
          <w:szCs w:val="24"/>
        </w:rPr>
        <w:t xml:space="preserve">  </w:t>
      </w:r>
    </w:p>
    <w:p w:rsidR="003461FF" w:rsidRDefault="00D903D6" w:rsidP="00060F67">
      <w:pPr>
        <w:rPr>
          <w:rFonts w:cs="Times New Roman"/>
          <w:color w:val="365F91" w:themeColor="accent1" w:themeShade="BF"/>
          <w:szCs w:val="24"/>
        </w:rPr>
      </w:pPr>
      <w:r>
        <w:rPr>
          <w:rFonts w:cs="Times New Roman"/>
          <w:color w:val="365F91" w:themeColor="accent1" w:themeShade="BF"/>
          <w:szCs w:val="24"/>
        </w:rPr>
        <w:t xml:space="preserve">     d.</w:t>
      </w:r>
      <w:r w:rsidRPr="00D903D6">
        <w:rPr>
          <w:rFonts w:cs="Times New Roman"/>
          <w:color w:val="365F91" w:themeColor="accent1" w:themeShade="BF"/>
          <w:szCs w:val="24"/>
        </w:rPr>
        <w:t xml:space="preserve"> </w:t>
      </w:r>
      <w:r w:rsidR="00DF074D" w:rsidRPr="00DF074D">
        <w:rPr>
          <w:rFonts w:cs="Times New Roman"/>
          <w:color w:val="365F91" w:themeColor="accent1" w:themeShade="BF"/>
          <w:szCs w:val="24"/>
        </w:rPr>
        <w:t>Structuring answers with coherent paragraphs</w:t>
      </w:r>
    </w:p>
    <w:p w:rsidR="006C2546" w:rsidRDefault="006C2546" w:rsidP="00060F67">
      <w:pPr>
        <w:rPr>
          <w:rFonts w:cs="Times New Roman"/>
          <w:color w:val="365F91" w:themeColor="accent1" w:themeShade="BF"/>
          <w:szCs w:val="24"/>
        </w:rPr>
      </w:pPr>
    </w:p>
    <w:p w:rsidR="006E240C" w:rsidRDefault="006E240C" w:rsidP="00060F67">
      <w:pPr>
        <w:rPr>
          <w:rFonts w:eastAsiaTheme="majorEastAsia" w:cstheme="majorBidi"/>
          <w:b/>
          <w:bCs/>
          <w:color w:val="943634" w:themeColor="accent2" w:themeShade="BF"/>
          <w:sz w:val="28"/>
          <w:szCs w:val="26"/>
        </w:rPr>
      </w:pPr>
      <w:r>
        <w:br w:type="page"/>
      </w:r>
    </w:p>
    <w:p w:rsidR="00593D55" w:rsidRPr="00C21251" w:rsidRDefault="00F35EB0" w:rsidP="00060F67">
      <w:pPr>
        <w:pStyle w:val="Heading2"/>
      </w:pPr>
      <w:r>
        <w:lastRenderedPageBreak/>
        <w:t>Summary for Study Ses</w:t>
      </w:r>
      <w:r w:rsidR="00CA4983">
        <w:t>sion 7</w:t>
      </w:r>
    </w:p>
    <w:p w:rsidR="007E7464" w:rsidRDefault="00803548" w:rsidP="00060F67">
      <w:pPr>
        <w:autoSpaceDE w:val="0"/>
        <w:autoSpaceDN w:val="0"/>
        <w:adjustRightInd w:val="0"/>
        <w:spacing w:after="0"/>
        <w:rPr>
          <w:rFonts w:cs="Times New Roman"/>
          <w:szCs w:val="24"/>
        </w:rPr>
      </w:pPr>
      <w:r>
        <w:rPr>
          <w:rFonts w:cs="Times New Roman"/>
          <w:szCs w:val="24"/>
        </w:rPr>
        <w:t xml:space="preserve">In Study </w:t>
      </w:r>
      <w:r w:rsidR="00CA4983">
        <w:rPr>
          <w:rFonts w:cs="Times New Roman"/>
          <w:szCs w:val="24"/>
        </w:rPr>
        <w:t>Session 7</w:t>
      </w:r>
      <w:r w:rsidR="007E7464" w:rsidRPr="007E7464">
        <w:rPr>
          <w:rFonts w:cs="Times New Roman"/>
          <w:szCs w:val="24"/>
        </w:rPr>
        <w:t>,</w:t>
      </w:r>
      <w:r w:rsidR="005B5FAE">
        <w:rPr>
          <w:rFonts w:cs="Times New Roman"/>
          <w:szCs w:val="24"/>
        </w:rPr>
        <w:t xml:space="preserve"> </w:t>
      </w:r>
      <w:r w:rsidR="005B5FAE" w:rsidRPr="007E7464">
        <w:rPr>
          <w:rFonts w:cs="Times New Roman"/>
          <w:szCs w:val="24"/>
        </w:rPr>
        <w:t>you</w:t>
      </w:r>
      <w:r w:rsidR="005B5FAE">
        <w:rPr>
          <w:rFonts w:cs="Times New Roman"/>
          <w:szCs w:val="24"/>
        </w:rPr>
        <w:t xml:space="preserve"> have</w:t>
      </w:r>
      <w:r w:rsidR="005B5FAE" w:rsidRPr="007E7464">
        <w:rPr>
          <w:rFonts w:cs="Times New Roman"/>
          <w:szCs w:val="24"/>
        </w:rPr>
        <w:t xml:space="preserve"> delved into</w:t>
      </w:r>
      <w:r w:rsidR="005B5FAE">
        <w:rPr>
          <w:rFonts w:cs="Times New Roman"/>
          <w:szCs w:val="24"/>
        </w:rPr>
        <w:t>;</w:t>
      </w:r>
    </w:p>
    <w:p w:rsidR="00796EE7" w:rsidRDefault="004E6892" w:rsidP="00060F67">
      <w:pPr>
        <w:pStyle w:val="ListParagraph"/>
        <w:numPr>
          <w:ilvl w:val="0"/>
          <w:numId w:val="2"/>
        </w:numPr>
        <w:autoSpaceDE w:val="0"/>
        <w:autoSpaceDN w:val="0"/>
        <w:adjustRightInd w:val="0"/>
        <w:spacing w:after="0"/>
        <w:rPr>
          <w:rFonts w:cs="Times New Roman"/>
          <w:color w:val="000000"/>
          <w:szCs w:val="24"/>
        </w:rPr>
      </w:pPr>
      <w:r w:rsidRPr="004E6892">
        <w:rPr>
          <w:rFonts w:cs="Times New Roman"/>
          <w:color w:val="000000"/>
          <w:szCs w:val="24"/>
        </w:rPr>
        <w:t>Assessment in Open and Distance Learning (ODL) is integral for evaluating student progress, enhancing learning, and certifying achievements. It encompasses formative assessment, which aids ongoing learning adjustments, and summative assessment, which confirms students' overall achievement against set objectives. Evaluation, an integral part of assessment, involves making judgments about educational outcomes, guiding program improvements, and supporting decision-making processes across educational settings.</w:t>
      </w:r>
    </w:p>
    <w:p w:rsidR="006D12F9" w:rsidRDefault="006D12F9" w:rsidP="00060F67">
      <w:pPr>
        <w:pStyle w:val="ListParagraph"/>
        <w:autoSpaceDE w:val="0"/>
        <w:autoSpaceDN w:val="0"/>
        <w:adjustRightInd w:val="0"/>
        <w:spacing w:after="0"/>
        <w:rPr>
          <w:rFonts w:cs="Times New Roman"/>
          <w:color w:val="000000"/>
          <w:szCs w:val="24"/>
        </w:rPr>
      </w:pPr>
    </w:p>
    <w:p w:rsidR="00BB3FD0" w:rsidRDefault="004E6892" w:rsidP="00060F67">
      <w:pPr>
        <w:pStyle w:val="ListParagraph"/>
        <w:numPr>
          <w:ilvl w:val="0"/>
          <w:numId w:val="2"/>
        </w:numPr>
        <w:autoSpaceDE w:val="0"/>
        <w:autoSpaceDN w:val="0"/>
        <w:adjustRightInd w:val="0"/>
        <w:spacing w:after="0"/>
        <w:rPr>
          <w:rFonts w:cs="Times New Roman"/>
          <w:color w:val="000000"/>
          <w:szCs w:val="24"/>
        </w:rPr>
      </w:pPr>
      <w:r w:rsidRPr="004E6892">
        <w:rPr>
          <w:rFonts w:cs="Times New Roman"/>
          <w:color w:val="000000"/>
          <w:szCs w:val="24"/>
        </w:rPr>
        <w:t>Instructional-Based Assessment Modes in ODL encompass self-assessment and tutor/computer-marked assignments. Self-assessment helps students evaluate their learning against clear goals, fostering transparency and integrity. Tutor-marked assignments involve instructors grading submissions based on criteria, while computer-marked assignments are administered online, supporting timely feedback and learning integration at LODLC.</w:t>
      </w:r>
    </w:p>
    <w:p w:rsidR="006D12F9" w:rsidRDefault="006D12F9" w:rsidP="00060F67">
      <w:pPr>
        <w:pStyle w:val="ListParagraph"/>
        <w:autoSpaceDE w:val="0"/>
        <w:autoSpaceDN w:val="0"/>
        <w:adjustRightInd w:val="0"/>
        <w:spacing w:after="0"/>
        <w:rPr>
          <w:rFonts w:cs="Times New Roman"/>
          <w:color w:val="000000"/>
          <w:szCs w:val="24"/>
        </w:rPr>
      </w:pPr>
    </w:p>
    <w:p w:rsidR="00AC4153" w:rsidRDefault="004E6892" w:rsidP="00060F67">
      <w:pPr>
        <w:pStyle w:val="ListParagraph"/>
        <w:numPr>
          <w:ilvl w:val="0"/>
          <w:numId w:val="2"/>
        </w:numPr>
        <w:autoSpaceDE w:val="0"/>
        <w:autoSpaceDN w:val="0"/>
        <w:adjustRightInd w:val="0"/>
        <w:spacing w:after="0"/>
        <w:rPr>
          <w:rFonts w:cs="Times New Roman"/>
          <w:color w:val="000000"/>
          <w:szCs w:val="24"/>
        </w:rPr>
      </w:pPr>
      <w:r w:rsidRPr="004E6892">
        <w:rPr>
          <w:rFonts w:cs="Times New Roman"/>
          <w:color w:val="000000"/>
          <w:szCs w:val="24"/>
        </w:rPr>
        <w:t>Semester examinations at LODLC assess knowledge and skills through Pen-on-paper and electronic tests, serving certification, selection, and accountability roles. Preparation involves understanding exam guidelines, effective study methods, and avoiding pitfalls like ineffective answering, deviating from course materials, factual overemphasis, poor time management, and inadequate presentation skills.</w:t>
      </w:r>
    </w:p>
    <w:p w:rsidR="007D51EA" w:rsidRPr="00F07251" w:rsidRDefault="007D51EA" w:rsidP="00060F67">
      <w:pPr>
        <w:pStyle w:val="Default"/>
        <w:spacing w:line="480" w:lineRule="auto"/>
        <w:jc w:val="both"/>
      </w:pPr>
    </w:p>
    <w:p w:rsidR="006E240C" w:rsidRPr="00CB1606" w:rsidRDefault="00997388" w:rsidP="00060F67">
      <w:pPr>
        <w:pStyle w:val="Heading2"/>
        <w:rPr>
          <w:rFonts w:cs="Times New Roman"/>
          <w:szCs w:val="24"/>
        </w:rPr>
      </w:pPr>
      <w:r>
        <w:rPr>
          <w:rFonts w:cs="Times New Roman"/>
          <w:szCs w:val="24"/>
        </w:rPr>
        <w:br w:type="page"/>
      </w:r>
      <w:r w:rsidR="006E240C" w:rsidRPr="001A57DE">
        <w:lastRenderedPageBreak/>
        <w:t>In</w:t>
      </w:r>
      <w:r w:rsidR="006E240C">
        <w:t>-Text Answers</w:t>
      </w:r>
    </w:p>
    <w:p w:rsidR="006E240C" w:rsidRDefault="006E240C" w:rsidP="00060F67">
      <w:pPr>
        <w:pStyle w:val="Heading3"/>
        <w:spacing w:line="480" w:lineRule="auto"/>
      </w:pPr>
      <w:r w:rsidRPr="001A57DE">
        <w:t>In</w:t>
      </w:r>
      <w:r w:rsidR="00345101">
        <w:t>-Text Answer 7</w:t>
      </w:r>
      <w:r>
        <w:t>.1</w:t>
      </w:r>
    </w:p>
    <w:p w:rsidR="006E240C" w:rsidRPr="00AB0B63" w:rsidRDefault="006E240C" w:rsidP="00060F67">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Pr>
          <w:rFonts w:cs="Times New Roman"/>
          <w:color w:val="365F91" w:themeColor="accent1" w:themeShade="BF"/>
          <w:szCs w:val="24"/>
        </w:rPr>
        <w:t xml:space="preserve"> </w:t>
      </w:r>
      <w:r w:rsidR="00345101">
        <w:rPr>
          <w:rFonts w:cs="Times New Roman"/>
          <w:color w:val="365F91" w:themeColor="accent1" w:themeShade="BF"/>
          <w:szCs w:val="24"/>
        </w:rPr>
        <w:t>B</w:t>
      </w:r>
    </w:p>
    <w:p w:rsidR="006E240C" w:rsidRDefault="00345101" w:rsidP="00060F67">
      <w:pPr>
        <w:spacing w:after="0"/>
        <w:rPr>
          <w:rFonts w:cs="Times New Roman"/>
          <w:color w:val="365F91" w:themeColor="accent1" w:themeShade="BF"/>
          <w:szCs w:val="24"/>
        </w:rPr>
      </w:pPr>
      <w:r>
        <w:rPr>
          <w:rFonts w:cs="Times New Roman"/>
          <w:color w:val="365F91" w:themeColor="accent1" w:themeShade="BF"/>
          <w:szCs w:val="24"/>
        </w:rPr>
        <w:t>2.   C</w:t>
      </w:r>
    </w:p>
    <w:p w:rsidR="006E240C" w:rsidRDefault="006E240C" w:rsidP="00060F67">
      <w:pPr>
        <w:pStyle w:val="Heading3"/>
        <w:spacing w:line="480" w:lineRule="auto"/>
      </w:pPr>
      <w:r w:rsidRPr="001A57DE">
        <w:t>In</w:t>
      </w:r>
      <w:r w:rsidR="00F37B21">
        <w:t>-Text Answer 7</w:t>
      </w:r>
      <w:r>
        <w:t>.2</w:t>
      </w:r>
    </w:p>
    <w:p w:rsidR="006E240C" w:rsidRPr="00AB0B63" w:rsidRDefault="006E240C" w:rsidP="00060F67">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sidR="00F71629">
        <w:rPr>
          <w:rFonts w:cs="Times New Roman"/>
          <w:color w:val="365F91" w:themeColor="accent1" w:themeShade="BF"/>
          <w:szCs w:val="24"/>
        </w:rPr>
        <w:t xml:space="preserve"> B</w:t>
      </w:r>
    </w:p>
    <w:p w:rsidR="006E240C" w:rsidRDefault="006E240C" w:rsidP="00060F67">
      <w:pPr>
        <w:spacing w:after="0"/>
        <w:rPr>
          <w:rFonts w:cs="Times New Roman"/>
          <w:color w:val="365F91" w:themeColor="accent1" w:themeShade="BF"/>
          <w:szCs w:val="24"/>
        </w:rPr>
      </w:pPr>
      <w:r w:rsidRPr="00486B61">
        <w:rPr>
          <w:rFonts w:cs="Times New Roman"/>
          <w:color w:val="365F91" w:themeColor="accent1" w:themeShade="BF"/>
          <w:szCs w:val="24"/>
        </w:rPr>
        <w:t xml:space="preserve">2.   </w:t>
      </w:r>
      <w:r w:rsidR="00F37B21">
        <w:rPr>
          <w:rFonts w:cs="Times New Roman"/>
          <w:color w:val="365F91" w:themeColor="accent1" w:themeShade="BF"/>
          <w:szCs w:val="24"/>
        </w:rPr>
        <w:t>C</w:t>
      </w:r>
    </w:p>
    <w:p w:rsidR="006E240C" w:rsidRDefault="006E240C" w:rsidP="00060F67">
      <w:pPr>
        <w:pStyle w:val="Heading3"/>
        <w:spacing w:line="480" w:lineRule="auto"/>
      </w:pPr>
      <w:r w:rsidRPr="001A57DE">
        <w:t>In</w:t>
      </w:r>
      <w:r w:rsidR="00535C93">
        <w:t>-Text Answer 7</w:t>
      </w:r>
      <w:r>
        <w:t>.3</w:t>
      </w:r>
      <w:r w:rsidR="001E0B82">
        <w:tab/>
      </w:r>
      <w:r w:rsidR="001E0B82">
        <w:tab/>
      </w:r>
    </w:p>
    <w:p w:rsidR="006E240C" w:rsidRPr="00AB0B63" w:rsidRDefault="006E240C" w:rsidP="00060F67">
      <w:pPr>
        <w:spacing w:after="0"/>
        <w:rPr>
          <w:rFonts w:cs="Times New Roman"/>
          <w:color w:val="365F91" w:themeColor="accent1" w:themeShade="BF"/>
          <w:szCs w:val="24"/>
        </w:rPr>
      </w:pPr>
      <w:r w:rsidRPr="00AB0B63">
        <w:rPr>
          <w:rFonts w:cs="Times New Roman"/>
          <w:color w:val="365F91" w:themeColor="accent1" w:themeShade="BF"/>
          <w:szCs w:val="24"/>
        </w:rPr>
        <w:t xml:space="preserve">1.  </w:t>
      </w:r>
      <w:r>
        <w:rPr>
          <w:rFonts w:cs="Times New Roman"/>
          <w:color w:val="365F91" w:themeColor="accent1" w:themeShade="BF"/>
          <w:szCs w:val="24"/>
        </w:rPr>
        <w:t xml:space="preserve"> </w:t>
      </w:r>
      <w:r w:rsidR="00535C93">
        <w:rPr>
          <w:rFonts w:cs="Times New Roman"/>
          <w:color w:val="365F91" w:themeColor="accent1" w:themeShade="BF"/>
          <w:szCs w:val="24"/>
        </w:rPr>
        <w:t>B</w:t>
      </w:r>
    </w:p>
    <w:p w:rsidR="006E240C" w:rsidRPr="005B7A83" w:rsidRDefault="006E240C" w:rsidP="00060F67">
      <w:pPr>
        <w:spacing w:after="0"/>
        <w:rPr>
          <w:lang w:val="en-US"/>
        </w:rPr>
      </w:pPr>
      <w:r w:rsidRPr="00486B61">
        <w:rPr>
          <w:rFonts w:cs="Times New Roman"/>
          <w:color w:val="365F91" w:themeColor="accent1" w:themeShade="BF"/>
          <w:szCs w:val="24"/>
        </w:rPr>
        <w:t xml:space="preserve">2.   </w:t>
      </w:r>
      <w:r w:rsidR="004854E6">
        <w:rPr>
          <w:rFonts w:cs="Times New Roman"/>
          <w:color w:val="365F91" w:themeColor="accent1" w:themeShade="BF"/>
          <w:szCs w:val="24"/>
        </w:rPr>
        <w:t>B</w:t>
      </w:r>
    </w:p>
    <w:p w:rsidR="006E240C" w:rsidRPr="006E240C" w:rsidRDefault="006E240C" w:rsidP="00060F67">
      <w:pPr>
        <w:spacing w:after="0"/>
        <w:rPr>
          <w:rFonts w:cs="Times New Roman"/>
          <w:color w:val="365F91" w:themeColor="accent1" w:themeShade="BF"/>
          <w:szCs w:val="24"/>
        </w:rPr>
      </w:pPr>
      <w:r>
        <w:br w:type="page"/>
      </w:r>
    </w:p>
    <w:p w:rsidR="003E785C" w:rsidRPr="005C717C" w:rsidRDefault="003E785C" w:rsidP="00060F67">
      <w:pPr>
        <w:pStyle w:val="Heading2"/>
      </w:pPr>
      <w:r w:rsidRPr="005C717C">
        <w:lastRenderedPageBreak/>
        <w:t>Self-Assessment Ques</w:t>
      </w:r>
      <w:r w:rsidR="00803548">
        <w:t xml:space="preserve">tions (SAQs) for Study Session </w:t>
      </w:r>
      <w:r w:rsidR="00CB7D51">
        <w:t>7</w:t>
      </w:r>
    </w:p>
    <w:p w:rsidR="003E785C" w:rsidRDefault="003E785C" w:rsidP="00060F67">
      <w:pPr>
        <w:rPr>
          <w:rFonts w:cs="Times New Roman"/>
          <w:szCs w:val="24"/>
        </w:rPr>
      </w:pPr>
      <w:r w:rsidRPr="00AD6D95">
        <w:rPr>
          <w:rFonts w:cs="Times New Roman"/>
          <w:szCs w:val="24"/>
        </w:rPr>
        <w:t>Now that you have completed this study session, you can assess how well you have achieved its Learning Outcomes by answering these questions.</w:t>
      </w:r>
    </w:p>
    <w:p w:rsidR="005E1677" w:rsidRDefault="005E1677" w:rsidP="00060F67">
      <w:pPr>
        <w:pStyle w:val="Heading3"/>
        <w:spacing w:line="480" w:lineRule="auto"/>
      </w:pPr>
      <w:bookmarkStart w:id="0" w:name="_Toc445712059"/>
      <w:r>
        <w:t>S</w:t>
      </w:r>
      <w:r w:rsidR="00CB7D51">
        <w:t>AQ 7</w:t>
      </w:r>
      <w:r w:rsidR="00DB2E69">
        <w:t xml:space="preserve">.1 (Tests Learning </w:t>
      </w:r>
      <w:r w:rsidR="00CB7D51">
        <w:t>Outcome 7</w:t>
      </w:r>
      <w:r>
        <w:t>.1)</w:t>
      </w:r>
      <w:bookmarkEnd w:id="0"/>
    </w:p>
    <w:p w:rsidR="00C21029" w:rsidRDefault="00715698" w:rsidP="00060F67">
      <w:pPr>
        <w:spacing w:after="0"/>
        <w:rPr>
          <w:rFonts w:cs="Times New Roman"/>
          <w:szCs w:val="24"/>
        </w:rPr>
      </w:pPr>
      <w:r>
        <w:rPr>
          <w:rFonts w:cs="Times New Roman"/>
          <w:szCs w:val="24"/>
        </w:rPr>
        <w:t xml:space="preserve">1. </w:t>
      </w:r>
      <w:r w:rsidR="00CB7D51" w:rsidRPr="00CB7D51">
        <w:rPr>
          <w:rFonts w:cs="Times New Roman"/>
          <w:szCs w:val="24"/>
        </w:rPr>
        <w:t>What are the primary purposes of assessment in the O</w:t>
      </w:r>
      <w:r w:rsidR="00CB7D51">
        <w:rPr>
          <w:rFonts w:cs="Times New Roman"/>
          <w:szCs w:val="24"/>
        </w:rPr>
        <w:t xml:space="preserve">pen and Distance Learning </w:t>
      </w:r>
      <w:r w:rsidR="00CB7D51" w:rsidRPr="00CB7D51">
        <w:rPr>
          <w:rFonts w:cs="Times New Roman"/>
          <w:szCs w:val="24"/>
        </w:rPr>
        <w:t>system?</w:t>
      </w:r>
    </w:p>
    <w:p w:rsidR="00715698" w:rsidRPr="00DA5BD5" w:rsidRDefault="00715698" w:rsidP="00060F67">
      <w:pPr>
        <w:spacing w:after="0"/>
        <w:rPr>
          <w:rFonts w:cs="Times New Roman"/>
          <w:szCs w:val="24"/>
        </w:rPr>
      </w:pPr>
      <w:r>
        <w:rPr>
          <w:rFonts w:cs="Times New Roman"/>
          <w:szCs w:val="24"/>
        </w:rPr>
        <w:t xml:space="preserve">2. </w:t>
      </w:r>
      <w:r w:rsidR="00CB7D51" w:rsidRPr="00CB7D51">
        <w:rPr>
          <w:rFonts w:cs="Times New Roman"/>
          <w:szCs w:val="24"/>
        </w:rPr>
        <w:t>How does evaluation complement assessment in the educationa</w:t>
      </w:r>
      <w:r w:rsidR="00CB7D51">
        <w:rPr>
          <w:rFonts w:cs="Times New Roman"/>
          <w:szCs w:val="24"/>
        </w:rPr>
        <w:t xml:space="preserve">l process, and what are its key </w:t>
      </w:r>
      <w:r w:rsidR="00CB7D51" w:rsidRPr="00CB7D51">
        <w:rPr>
          <w:rFonts w:cs="Times New Roman"/>
          <w:szCs w:val="24"/>
        </w:rPr>
        <w:t>purposes?</w:t>
      </w:r>
    </w:p>
    <w:p w:rsidR="005E1677" w:rsidRDefault="005E1677" w:rsidP="00060F67">
      <w:pPr>
        <w:pStyle w:val="Heading3"/>
        <w:spacing w:line="480" w:lineRule="auto"/>
      </w:pPr>
      <w:r>
        <w:t>S</w:t>
      </w:r>
      <w:r w:rsidR="00181A48">
        <w:t>AQ 7</w:t>
      </w:r>
      <w:r w:rsidR="003F230E">
        <w:t xml:space="preserve">.2 (Tests </w:t>
      </w:r>
      <w:r w:rsidR="00181A48">
        <w:t>Learning Outcome 7</w:t>
      </w:r>
      <w:r>
        <w:t>.2)</w:t>
      </w:r>
    </w:p>
    <w:p w:rsidR="00DA5BD5" w:rsidRDefault="00B124E0" w:rsidP="00060F67">
      <w:pPr>
        <w:spacing w:after="0"/>
        <w:rPr>
          <w:rFonts w:cs="Times New Roman"/>
          <w:szCs w:val="24"/>
        </w:rPr>
      </w:pPr>
      <w:r>
        <w:rPr>
          <w:rFonts w:cs="Times New Roman"/>
          <w:szCs w:val="24"/>
        </w:rPr>
        <w:t xml:space="preserve">1. </w:t>
      </w:r>
      <w:r w:rsidR="00181A48" w:rsidRPr="00181A48">
        <w:rPr>
          <w:rFonts w:cs="Times New Roman"/>
          <w:szCs w:val="24"/>
        </w:rPr>
        <w:t>How do learning targets facilitate effective self-assessment among students?</w:t>
      </w:r>
    </w:p>
    <w:p w:rsidR="00B124E0" w:rsidRDefault="00B124E0" w:rsidP="00060F67">
      <w:pPr>
        <w:spacing w:after="0"/>
        <w:rPr>
          <w:rFonts w:cs="Times New Roman"/>
          <w:szCs w:val="24"/>
        </w:rPr>
      </w:pPr>
      <w:r>
        <w:rPr>
          <w:rFonts w:cs="Times New Roman"/>
          <w:szCs w:val="24"/>
        </w:rPr>
        <w:t xml:space="preserve">2. </w:t>
      </w:r>
      <w:r w:rsidR="00181A48" w:rsidRPr="00181A48">
        <w:rPr>
          <w:rFonts w:cs="Times New Roman"/>
          <w:szCs w:val="24"/>
        </w:rPr>
        <w:t>What are the key differences between tutor-marked assignments (TMAs) and computer-marked assignments (CMAs) in instructional-based assessment modes?</w:t>
      </w:r>
    </w:p>
    <w:p w:rsidR="005E1677" w:rsidRDefault="00B40CC9" w:rsidP="00060F67">
      <w:pPr>
        <w:pStyle w:val="Heading3"/>
        <w:spacing w:line="480" w:lineRule="auto"/>
      </w:pPr>
      <w:r>
        <w:t>SAQ 7</w:t>
      </w:r>
      <w:r w:rsidR="005E1677">
        <w:t xml:space="preserve">.3 (Tests </w:t>
      </w:r>
      <w:r w:rsidR="00E97EDE">
        <w:t>Lear</w:t>
      </w:r>
      <w:r>
        <w:t>ning Outcome 7</w:t>
      </w:r>
      <w:r w:rsidR="005E1677">
        <w:t>.3)</w:t>
      </w:r>
    </w:p>
    <w:p w:rsidR="002617D4" w:rsidRDefault="00F109C0" w:rsidP="00060F67">
      <w:pPr>
        <w:spacing w:after="0"/>
        <w:rPr>
          <w:rFonts w:cs="Times New Roman"/>
          <w:szCs w:val="24"/>
        </w:rPr>
      </w:pPr>
      <w:r>
        <w:rPr>
          <w:rFonts w:cs="Times New Roman"/>
          <w:szCs w:val="24"/>
        </w:rPr>
        <w:t xml:space="preserve">1. </w:t>
      </w:r>
      <w:r w:rsidR="003032D6" w:rsidRPr="003032D6">
        <w:rPr>
          <w:rFonts w:cs="Times New Roman"/>
          <w:szCs w:val="24"/>
        </w:rPr>
        <w:t>What are the roles that examinations fulfil in distance learning institutions like LODLC?</w:t>
      </w:r>
    </w:p>
    <w:p w:rsidR="00F109C0" w:rsidRPr="00C21029" w:rsidRDefault="00F109C0" w:rsidP="00060F67">
      <w:pPr>
        <w:spacing w:after="0"/>
        <w:rPr>
          <w:rFonts w:cs="Times New Roman"/>
          <w:szCs w:val="24"/>
          <w:lang w:val="en-US"/>
        </w:rPr>
      </w:pPr>
      <w:r>
        <w:rPr>
          <w:rFonts w:cs="Times New Roman"/>
          <w:szCs w:val="24"/>
        </w:rPr>
        <w:t xml:space="preserve">2. </w:t>
      </w:r>
      <w:r w:rsidR="003032D6">
        <w:rPr>
          <w:rFonts w:cs="Times New Roman"/>
          <w:szCs w:val="24"/>
        </w:rPr>
        <w:t>W</w:t>
      </w:r>
      <w:r w:rsidR="003032D6" w:rsidRPr="003032D6">
        <w:rPr>
          <w:rFonts w:cs="Times New Roman"/>
          <w:szCs w:val="24"/>
        </w:rPr>
        <w:t>hat are the key elements of exam revision strategies?</w:t>
      </w:r>
    </w:p>
    <w:p w:rsidR="0064128B" w:rsidRDefault="0064128B" w:rsidP="00060F67"/>
    <w:p w:rsidR="0064128B" w:rsidRDefault="0064128B" w:rsidP="00060F67"/>
    <w:p w:rsidR="0064128B" w:rsidRDefault="0064128B" w:rsidP="00060F67"/>
    <w:p w:rsidR="004426ED" w:rsidRDefault="004426ED" w:rsidP="00060F67"/>
    <w:p w:rsidR="00615B10" w:rsidRDefault="00615B10" w:rsidP="00060F67">
      <w:pPr>
        <w:rPr>
          <w:rFonts w:eastAsiaTheme="majorEastAsia" w:cstheme="majorBidi"/>
          <w:b/>
          <w:bCs/>
          <w:color w:val="943634" w:themeColor="accent2" w:themeShade="BF"/>
          <w:sz w:val="28"/>
          <w:szCs w:val="26"/>
        </w:rPr>
      </w:pPr>
      <w:r>
        <w:br w:type="page"/>
      </w:r>
    </w:p>
    <w:p w:rsidR="0064128B" w:rsidRDefault="0064128B" w:rsidP="00060F67">
      <w:pPr>
        <w:pStyle w:val="Heading2"/>
      </w:pPr>
      <w:r>
        <w:lastRenderedPageBreak/>
        <w:t>Notes on the Se</w:t>
      </w:r>
      <w:r w:rsidR="002238F2">
        <w:t>lf-Assessment Questions (SAQs) 7</w:t>
      </w:r>
    </w:p>
    <w:p w:rsidR="00A55E4E" w:rsidRDefault="002238F2" w:rsidP="00060F67">
      <w:pPr>
        <w:pStyle w:val="Heading3"/>
        <w:spacing w:line="480" w:lineRule="auto"/>
      </w:pPr>
      <w:r>
        <w:t>SAQ 7</w:t>
      </w:r>
      <w:r w:rsidR="0064128B">
        <w:t>.1</w:t>
      </w:r>
    </w:p>
    <w:p w:rsidR="00715698" w:rsidRDefault="00715698" w:rsidP="00060F67">
      <w:pPr>
        <w:pStyle w:val="Heading3"/>
        <w:spacing w:line="480" w:lineRule="auto"/>
      </w:pPr>
      <w:r>
        <w:t>Answer 1</w:t>
      </w:r>
    </w:p>
    <w:p w:rsidR="00836B6F" w:rsidRDefault="00836B6F" w:rsidP="00060F67">
      <w:r>
        <w:t>In the ODL system, assessment is primarily conducted to:</w:t>
      </w:r>
    </w:p>
    <w:p w:rsidR="00836B6F" w:rsidRDefault="00836B6F" w:rsidP="00060F67">
      <w:pPr>
        <w:spacing w:after="0"/>
      </w:pPr>
      <w:r>
        <w:t>1. Provide feedback to learners, from assignments to term-end examinations, helping them understand their progress and what is needed to complete the program, and to link written materials with practical applications.</w:t>
      </w:r>
    </w:p>
    <w:p w:rsidR="00836B6F" w:rsidRDefault="00836B6F" w:rsidP="00060F67">
      <w:pPr>
        <w:spacing w:after="0"/>
      </w:pPr>
      <w:r>
        <w:t>2. Achieve summative evaluation based on formative assessments, enabling learners to assess their performance at each stage and successfully reach course objectives.</w:t>
      </w:r>
    </w:p>
    <w:p w:rsidR="00836B6F" w:rsidRDefault="00836B6F" w:rsidP="00060F67">
      <w:pPr>
        <w:spacing w:after="0"/>
      </w:pPr>
      <w:r>
        <w:t>3. Monitor the effectiveness of academic programs and implement strategies to achieve institutional goals.</w:t>
      </w:r>
    </w:p>
    <w:p w:rsidR="00A55E4E" w:rsidRDefault="00836B6F" w:rsidP="00060F67">
      <w:pPr>
        <w:spacing w:after="0"/>
        <w:rPr>
          <w:bCs/>
        </w:rPr>
      </w:pPr>
      <w:r>
        <w:t>4. Certify students, enhance their learning, and foster a positive attitude towards the institutional system.</w:t>
      </w:r>
    </w:p>
    <w:p w:rsidR="00715698" w:rsidRDefault="00715698" w:rsidP="00060F67">
      <w:pPr>
        <w:pStyle w:val="Heading3"/>
        <w:spacing w:line="480" w:lineRule="auto"/>
      </w:pPr>
      <w:r>
        <w:t>Answer 2</w:t>
      </w:r>
    </w:p>
    <w:p w:rsidR="00836B6F" w:rsidRPr="00836B6F" w:rsidRDefault="00836B6F" w:rsidP="00060F67">
      <w:pPr>
        <w:spacing w:after="0"/>
        <w:rPr>
          <w:lang w:val="en-US"/>
        </w:rPr>
      </w:pPr>
      <w:r w:rsidRPr="00836B6F">
        <w:rPr>
          <w:lang w:val="en-US"/>
        </w:rPr>
        <w:t>Evaluation complements assessment by making value judgments about the worth of a student's work or performance. It involves the continuous process of studying, appraising, and improving all aspects of educational programs. Key purposes of evaluation include:</w:t>
      </w:r>
    </w:p>
    <w:p w:rsidR="00836B6F" w:rsidRPr="00836B6F" w:rsidRDefault="00836B6F" w:rsidP="00060F67">
      <w:pPr>
        <w:spacing w:after="0"/>
        <w:rPr>
          <w:lang w:val="en-US"/>
        </w:rPr>
      </w:pPr>
      <w:r w:rsidRPr="00836B6F">
        <w:rPr>
          <w:lang w:val="en-US"/>
        </w:rPr>
        <w:t>1. Guiding decision-making among various alternatives.</w:t>
      </w:r>
    </w:p>
    <w:p w:rsidR="00836B6F" w:rsidRPr="00836B6F" w:rsidRDefault="00836B6F" w:rsidP="00060F67">
      <w:pPr>
        <w:spacing w:after="0"/>
        <w:rPr>
          <w:lang w:val="en-US"/>
        </w:rPr>
      </w:pPr>
      <w:r w:rsidRPr="00836B6F">
        <w:rPr>
          <w:lang w:val="en-US"/>
        </w:rPr>
        <w:t>2. Making value judgments about the extent to which educational objectives have been achieved.</w:t>
      </w:r>
    </w:p>
    <w:p w:rsidR="00836B6F" w:rsidRPr="00836B6F" w:rsidRDefault="00836B6F" w:rsidP="00060F67">
      <w:pPr>
        <w:spacing w:after="0"/>
        <w:rPr>
          <w:lang w:val="en-US"/>
        </w:rPr>
      </w:pPr>
      <w:r w:rsidRPr="00836B6F">
        <w:rPr>
          <w:lang w:val="en-US"/>
        </w:rPr>
        <w:t>3. Assessing the effectiveness of instruction.</w:t>
      </w:r>
    </w:p>
    <w:p w:rsidR="00C802A3" w:rsidRDefault="00836B6F" w:rsidP="00060F67">
      <w:pPr>
        <w:rPr>
          <w:lang w:val="en-US"/>
        </w:rPr>
      </w:pPr>
      <w:r w:rsidRPr="00836B6F">
        <w:rPr>
          <w:lang w:val="en-US"/>
        </w:rPr>
        <w:t>4. Identifying learners' strengths and weaknesses.</w:t>
      </w:r>
    </w:p>
    <w:p w:rsidR="003D2914" w:rsidRDefault="00181A48" w:rsidP="00060F67">
      <w:pPr>
        <w:pStyle w:val="Heading3"/>
        <w:spacing w:line="480" w:lineRule="auto"/>
      </w:pPr>
      <w:r>
        <w:lastRenderedPageBreak/>
        <w:t>SAQ 7</w:t>
      </w:r>
      <w:r w:rsidR="003D2914">
        <w:t>.2</w:t>
      </w:r>
    </w:p>
    <w:p w:rsidR="003D2914" w:rsidRDefault="003D2914" w:rsidP="00060F67">
      <w:pPr>
        <w:pStyle w:val="Heading3"/>
        <w:spacing w:line="480" w:lineRule="auto"/>
      </w:pPr>
      <w:r>
        <w:t>Answer 1</w:t>
      </w:r>
    </w:p>
    <w:p w:rsidR="003D2914" w:rsidRDefault="00181A48" w:rsidP="00060F67">
      <w:pPr>
        <w:rPr>
          <w:bCs/>
        </w:rPr>
      </w:pPr>
      <w:r w:rsidRPr="00181A48">
        <w:t>Learning targets help students evaluate their own learning by providing criteria to apply to their work, encouraging peer discussion, and promoting reflection after completion. Clear understanding of these targets enables students to assess their performance accurately.</w:t>
      </w:r>
    </w:p>
    <w:p w:rsidR="003D2914" w:rsidRDefault="003D2914" w:rsidP="00060F67">
      <w:pPr>
        <w:pStyle w:val="Heading3"/>
        <w:spacing w:line="480" w:lineRule="auto"/>
      </w:pPr>
      <w:r>
        <w:t>Answer 2</w:t>
      </w:r>
    </w:p>
    <w:p w:rsidR="007C5F43" w:rsidRDefault="00181A48" w:rsidP="00060F67">
      <w:pPr>
        <w:pStyle w:val="NormalWeb"/>
        <w:spacing w:before="0" w:beforeAutospacing="0" w:after="0" w:afterAutospacing="0" w:line="480" w:lineRule="auto"/>
        <w:rPr>
          <w:rFonts w:eastAsiaTheme="minorHAnsi" w:cstheme="minorBidi"/>
          <w:szCs w:val="22"/>
          <w:lang w:val="en-US" w:eastAsia="en-US"/>
        </w:rPr>
      </w:pPr>
      <w:r w:rsidRPr="00181A48">
        <w:rPr>
          <w:rFonts w:eastAsiaTheme="minorHAnsi" w:cstheme="minorBidi"/>
          <w:szCs w:val="22"/>
          <w:lang w:val="en-US" w:eastAsia="en-US"/>
        </w:rPr>
        <w:t>Tutor-marked assignments (TMAs) are assessed by instructors based on established criteria, with feedback provided directly to students. In contrast, computer-marked assignments (CMAs) are graded by automated systems, and feedback is delivered online, typically after submission.</w:t>
      </w:r>
    </w:p>
    <w:p w:rsidR="003D2914" w:rsidRPr="007C5F43" w:rsidRDefault="00615B10" w:rsidP="00060F67">
      <w:pPr>
        <w:pStyle w:val="Heading3"/>
        <w:spacing w:line="480" w:lineRule="auto"/>
        <w:rPr>
          <w:rFonts w:eastAsiaTheme="minorHAnsi" w:cstheme="minorBidi"/>
          <w:szCs w:val="22"/>
        </w:rPr>
      </w:pPr>
      <w:r>
        <w:t>SAQ 7</w:t>
      </w:r>
      <w:r w:rsidR="003D2914">
        <w:t>.3</w:t>
      </w:r>
    </w:p>
    <w:p w:rsidR="003D2914" w:rsidRDefault="003D2914" w:rsidP="00060F67">
      <w:pPr>
        <w:pStyle w:val="Heading3"/>
        <w:spacing w:line="480" w:lineRule="auto"/>
      </w:pPr>
      <w:r>
        <w:t>Answer 1</w:t>
      </w:r>
    </w:p>
    <w:p w:rsidR="00EF5410" w:rsidRPr="00EF5410" w:rsidRDefault="00615B10" w:rsidP="00060F67">
      <w:r w:rsidRPr="00615B10">
        <w:t>Examinations in distance learning institutions such as LODLC serve roles such as certification, selection, and ensuring accountability. They assess learners' achievement of educational objectives and validate their skills and intelligence acquired within the educational system.</w:t>
      </w:r>
    </w:p>
    <w:p w:rsidR="00F055C3" w:rsidRDefault="003D2914" w:rsidP="00060F67">
      <w:pPr>
        <w:pStyle w:val="Heading3"/>
        <w:spacing w:line="480" w:lineRule="auto"/>
      </w:pPr>
      <w:r>
        <w:t>Answer 2</w:t>
      </w:r>
    </w:p>
    <w:p w:rsidR="00C802A3" w:rsidRDefault="00615B10" w:rsidP="00060F67">
      <w:r w:rsidRPr="00615B10">
        <w:t>The key elements include determining when to start revising, obtaining past exam papers, organizing study materials, devising a revision plan, and creating a study timetable. Additional strategies involve summarizing key points, practicing with past exam questions, devising personal exam questions, and maintaining peer connections.</w:t>
      </w:r>
    </w:p>
    <w:p w:rsidR="00C802A3" w:rsidRDefault="00C802A3" w:rsidP="00060F67"/>
    <w:p w:rsidR="002E27E9" w:rsidRDefault="002E27E9" w:rsidP="00060F67">
      <w:pPr>
        <w:rPr>
          <w:rFonts w:eastAsiaTheme="majorEastAsia" w:cstheme="majorBidi"/>
          <w:b/>
          <w:bCs/>
          <w:color w:val="943634" w:themeColor="accent2" w:themeShade="BF"/>
          <w:sz w:val="28"/>
          <w:szCs w:val="26"/>
        </w:rPr>
      </w:pPr>
      <w:r>
        <w:br w:type="page"/>
      </w:r>
    </w:p>
    <w:p w:rsidR="009F4301" w:rsidRDefault="00A14CE9" w:rsidP="00060F67">
      <w:pPr>
        <w:pStyle w:val="Heading2"/>
      </w:pPr>
      <w:r>
        <w:lastRenderedPageBreak/>
        <w:t>References</w:t>
      </w:r>
    </w:p>
    <w:p w:rsidR="00600A9F" w:rsidRPr="00600A9F" w:rsidRDefault="00600A9F" w:rsidP="00060F67">
      <w:r w:rsidRPr="00600A9F">
        <w:t xml:space="preserve">Berry, R. (2008). </w:t>
      </w:r>
      <w:proofErr w:type="gramStart"/>
      <w:r w:rsidRPr="00600A9F">
        <w:t>Assessment for Learning.</w:t>
      </w:r>
      <w:proofErr w:type="gramEnd"/>
      <w:r w:rsidRPr="00600A9F">
        <w:t xml:space="preserve"> Hong Kong: Hong Kong University Press.</w:t>
      </w:r>
      <w:r w:rsidRPr="00600A9F">
        <w:tab/>
        <w:t>https://books.google.com.ng/books?isbn=9622099572</w:t>
      </w:r>
    </w:p>
    <w:p w:rsidR="00600A9F" w:rsidRPr="00600A9F" w:rsidRDefault="00600A9F" w:rsidP="00060F67">
      <w:r w:rsidRPr="00600A9F">
        <w:t xml:space="preserve">David </w:t>
      </w:r>
      <w:proofErr w:type="spellStart"/>
      <w:r w:rsidRPr="00600A9F">
        <w:t>Boud</w:t>
      </w:r>
      <w:proofErr w:type="spellEnd"/>
      <w:r w:rsidRPr="00600A9F">
        <w:t xml:space="preserve">, B. (2013). </w:t>
      </w:r>
      <w:proofErr w:type="gramStart"/>
      <w:r w:rsidRPr="00600A9F">
        <w:t>Enhancing Learning through Self Assessment.</w:t>
      </w:r>
      <w:proofErr w:type="gramEnd"/>
      <w:r w:rsidRPr="00600A9F">
        <w:t xml:space="preserve"> </w:t>
      </w:r>
      <w:r>
        <w:tab/>
      </w:r>
      <w:r w:rsidRPr="00600A9F">
        <w:t>https://books.google.com.ng/books?isbn=1135354340</w:t>
      </w:r>
    </w:p>
    <w:p w:rsidR="00600A9F" w:rsidRPr="00600A9F" w:rsidRDefault="00600A9F" w:rsidP="00060F67">
      <w:r w:rsidRPr="00600A9F">
        <w:t xml:space="preserve">Hamilton, D. (1999). </w:t>
      </w:r>
      <w:proofErr w:type="gramStart"/>
      <w:r w:rsidRPr="00600A9F">
        <w:t>Passing Exams.</w:t>
      </w:r>
      <w:proofErr w:type="gramEnd"/>
      <w:r w:rsidRPr="00600A9F">
        <w:t xml:space="preserve"> London: </w:t>
      </w:r>
      <w:proofErr w:type="spellStart"/>
      <w:r w:rsidRPr="00600A9F">
        <w:t>Continum</w:t>
      </w:r>
      <w:proofErr w:type="spellEnd"/>
      <w:r w:rsidRPr="00600A9F">
        <w:t xml:space="preserve">. Retrieved from </w:t>
      </w:r>
      <w:r>
        <w:tab/>
      </w:r>
      <w:r w:rsidRPr="00600A9F">
        <w:t>https://books.google.com.ng/books?isbn=082646789X</w:t>
      </w:r>
    </w:p>
    <w:p w:rsidR="00600A9F" w:rsidRPr="00600A9F" w:rsidRDefault="00600A9F" w:rsidP="00060F67">
      <w:proofErr w:type="spellStart"/>
      <w:r w:rsidRPr="00600A9F">
        <w:t>Marzo</w:t>
      </w:r>
      <w:proofErr w:type="spellEnd"/>
      <w:r w:rsidRPr="00600A9F">
        <w:t xml:space="preserve">, R.J. (2006). </w:t>
      </w:r>
      <w:proofErr w:type="gramStart"/>
      <w:r w:rsidRPr="00600A9F">
        <w:t>Classroom Assessment &amp; Grading that Work.</w:t>
      </w:r>
      <w:proofErr w:type="gramEnd"/>
      <w:r w:rsidRPr="00600A9F">
        <w:t xml:space="preserve"> Alexandria. </w:t>
      </w:r>
      <w:proofErr w:type="gramStart"/>
      <w:r w:rsidRPr="00600A9F">
        <w:t xml:space="preserve">Association for </w:t>
      </w:r>
      <w:r>
        <w:tab/>
      </w:r>
      <w:r w:rsidRPr="00600A9F">
        <w:t>Supervision and Curriculum Development Publication</w:t>
      </w:r>
      <w:r>
        <w:t>.</w:t>
      </w:r>
      <w:proofErr w:type="gramEnd"/>
      <w:r>
        <w:t xml:space="preserve"> </w:t>
      </w:r>
      <w:r>
        <w:tab/>
      </w:r>
      <w:r>
        <w:tab/>
      </w:r>
      <w:r w:rsidRPr="00600A9F">
        <w:t>https://books.google.com.ng/books?isbn=1416604227</w:t>
      </w:r>
    </w:p>
    <w:p w:rsidR="00600A9F" w:rsidRDefault="00600A9F" w:rsidP="00060F67">
      <w:proofErr w:type="gramStart"/>
      <w:r w:rsidRPr="00600A9F">
        <w:t xml:space="preserve">Morgan, C. &amp; </w:t>
      </w:r>
      <w:proofErr w:type="spellStart"/>
      <w:r w:rsidRPr="00600A9F">
        <w:t>O’reily</w:t>
      </w:r>
      <w:proofErr w:type="spellEnd"/>
      <w:r w:rsidRPr="00600A9F">
        <w:t>.</w:t>
      </w:r>
      <w:proofErr w:type="gramEnd"/>
      <w:r w:rsidRPr="00600A9F">
        <w:t xml:space="preserve"> </w:t>
      </w:r>
      <w:proofErr w:type="gramStart"/>
      <w:r w:rsidRPr="00600A9F">
        <w:t>C. (1999).</w:t>
      </w:r>
      <w:proofErr w:type="gramEnd"/>
      <w:r w:rsidRPr="00600A9F">
        <w:t xml:space="preserve"> </w:t>
      </w:r>
      <w:proofErr w:type="gramStart"/>
      <w:r w:rsidRPr="00600A9F">
        <w:t>Assessing Open and Distance Learners.</w:t>
      </w:r>
      <w:proofErr w:type="gramEnd"/>
      <w:r w:rsidRPr="00600A9F">
        <w:t xml:space="preserve"> London:</w:t>
      </w:r>
      <w:r w:rsidRPr="00600A9F">
        <w:tab/>
      </w:r>
      <w:proofErr w:type="spellStart"/>
      <w:r w:rsidRPr="00600A9F">
        <w:t>Kogan</w:t>
      </w:r>
      <w:proofErr w:type="spellEnd"/>
      <w:r w:rsidRPr="00600A9F">
        <w:tab/>
        <w:t>Page.</w:t>
      </w:r>
      <w:r w:rsidRPr="00600A9F">
        <w:tab/>
        <w:t>Retrieved from https://books.google.com.ng/books?isbn=0749428759</w:t>
      </w:r>
    </w:p>
    <w:p w:rsidR="003D47D0" w:rsidRPr="003D47D0" w:rsidRDefault="003D47D0" w:rsidP="00060F67"/>
    <w:p w:rsidR="005E314E" w:rsidRPr="005E314E" w:rsidRDefault="003D47D0" w:rsidP="00060F67">
      <w:pPr>
        <w:tabs>
          <w:tab w:val="left" w:pos="300"/>
          <w:tab w:val="right" w:pos="9034"/>
        </w:tabs>
        <w:spacing w:after="0"/>
        <w:ind w:right="582"/>
        <w:rPr>
          <w:rFonts w:eastAsia="Arial" w:cs="Times New Roman"/>
          <w:color w:val="0562C1"/>
          <w:szCs w:val="24"/>
          <w:u w:val="single"/>
        </w:rPr>
      </w:pPr>
      <w:r>
        <w:tab/>
      </w:r>
      <w:r w:rsidRPr="005E314E">
        <w:rPr>
          <w:rFonts w:eastAsia="Arial" w:cs="Times New Roman"/>
          <w:color w:val="0562C1"/>
          <w:szCs w:val="24"/>
          <w:u w:val="single"/>
        </w:rPr>
        <w:t xml:space="preserve"> </w:t>
      </w:r>
    </w:p>
    <w:p w:rsidR="008C5DEB" w:rsidRPr="008C5DEB" w:rsidRDefault="008C5DEB" w:rsidP="00060F67">
      <w:pPr>
        <w:spacing w:after="35"/>
        <w:rPr>
          <w:rFonts w:eastAsia="Arial" w:cs="Times New Roman"/>
          <w:szCs w:val="24"/>
        </w:rPr>
      </w:pPr>
    </w:p>
    <w:sectPr w:rsidR="008C5DEB" w:rsidRPr="008C5DEB" w:rsidSect="001C4067">
      <w:headerReference w:type="default" r:id="rId8"/>
      <w:footerReference w:type="default" r:id="rId9"/>
      <w:pgSz w:w="11906" w:h="16838" w:code="9"/>
      <w:pgMar w:top="1440" w:right="850" w:bottom="1440"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15C0C" w:rsidRDefault="00B15C0C" w:rsidP="008A3B1C">
      <w:pPr>
        <w:spacing w:after="0" w:line="240" w:lineRule="auto"/>
      </w:pPr>
      <w:r>
        <w:separator/>
      </w:r>
    </w:p>
  </w:endnote>
  <w:endnote w:type="continuationSeparator" w:id="0">
    <w:p w:rsidR="00B15C0C" w:rsidRDefault="00B15C0C" w:rsidP="008A3B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MS Mincho"/>
    <w:panose1 w:val="00000000000000000000"/>
    <w:charset w:val="00"/>
    <w:family w:val="roman"/>
    <w:notTrueType/>
    <w:pitch w:val="default"/>
    <w:sig w:usb0="00002003" w:usb1="080F0000" w:usb2="00000010" w:usb3="00000000" w:csb0="0012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60720262"/>
      <w:docPartObj>
        <w:docPartGallery w:val="Page Numbers (Bottom of Page)"/>
        <w:docPartUnique/>
      </w:docPartObj>
    </w:sdtPr>
    <w:sdtContent>
      <w:sdt>
        <w:sdtPr>
          <w:id w:val="860082579"/>
          <w:docPartObj>
            <w:docPartGallery w:val="Page Numbers (Top of Page)"/>
            <w:docPartUnique/>
          </w:docPartObj>
        </w:sdtPr>
        <w:sdtContent>
          <w:p w:rsidR="00A52E0D" w:rsidRDefault="00A52E0D">
            <w:pPr>
              <w:pStyle w:val="Footer"/>
              <w:jc w:val="right"/>
            </w:pPr>
            <w:r w:rsidRPr="00226132">
              <w:rPr>
                <w:rFonts w:cs="Times New Roman"/>
              </w:rPr>
              <w:t xml:space="preserve">Page </w:t>
            </w:r>
            <w:r w:rsidR="00B67966" w:rsidRPr="00226132">
              <w:rPr>
                <w:rFonts w:cs="Times New Roman"/>
                <w:b/>
                <w:bCs/>
              </w:rPr>
              <w:fldChar w:fldCharType="begin"/>
            </w:r>
            <w:r w:rsidRPr="00226132">
              <w:rPr>
                <w:rFonts w:cs="Times New Roman"/>
                <w:b/>
                <w:bCs/>
              </w:rPr>
              <w:instrText xml:space="preserve"> PAGE </w:instrText>
            </w:r>
            <w:r w:rsidR="00B67966" w:rsidRPr="00226132">
              <w:rPr>
                <w:rFonts w:cs="Times New Roman"/>
                <w:b/>
                <w:bCs/>
              </w:rPr>
              <w:fldChar w:fldCharType="separate"/>
            </w:r>
            <w:r w:rsidR="00060F67">
              <w:rPr>
                <w:rFonts w:cs="Times New Roman"/>
                <w:b/>
                <w:bCs/>
                <w:noProof/>
              </w:rPr>
              <w:t>16</w:t>
            </w:r>
            <w:r w:rsidR="00B67966" w:rsidRPr="00226132">
              <w:rPr>
                <w:rFonts w:cs="Times New Roman"/>
                <w:b/>
                <w:bCs/>
              </w:rPr>
              <w:fldChar w:fldCharType="end"/>
            </w:r>
            <w:r w:rsidRPr="00226132">
              <w:rPr>
                <w:rFonts w:cs="Times New Roman"/>
              </w:rPr>
              <w:t xml:space="preserve"> of </w:t>
            </w:r>
            <w:r w:rsidR="00B67966" w:rsidRPr="00226132">
              <w:rPr>
                <w:rFonts w:cs="Times New Roman"/>
                <w:b/>
                <w:bCs/>
              </w:rPr>
              <w:fldChar w:fldCharType="begin"/>
            </w:r>
            <w:r w:rsidRPr="00226132">
              <w:rPr>
                <w:rFonts w:cs="Times New Roman"/>
                <w:b/>
                <w:bCs/>
              </w:rPr>
              <w:instrText xml:space="preserve"> NUMPAGES  </w:instrText>
            </w:r>
            <w:r w:rsidR="00B67966" w:rsidRPr="00226132">
              <w:rPr>
                <w:rFonts w:cs="Times New Roman"/>
                <w:b/>
                <w:bCs/>
              </w:rPr>
              <w:fldChar w:fldCharType="separate"/>
            </w:r>
            <w:r w:rsidR="00060F67">
              <w:rPr>
                <w:rFonts w:cs="Times New Roman"/>
                <w:b/>
                <w:bCs/>
                <w:noProof/>
              </w:rPr>
              <w:t>16</w:t>
            </w:r>
            <w:r w:rsidR="00B67966" w:rsidRPr="00226132">
              <w:rPr>
                <w:rFonts w:cs="Times New Roman"/>
                <w:b/>
                <w:bCs/>
              </w:rPr>
              <w:fldChar w:fldCharType="end"/>
            </w:r>
          </w:p>
        </w:sdtContent>
      </w:sdt>
    </w:sdtContent>
  </w:sdt>
  <w:p w:rsidR="00A52E0D" w:rsidRDefault="00A52E0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15C0C" w:rsidRDefault="00B15C0C" w:rsidP="008A3B1C">
      <w:pPr>
        <w:spacing w:after="0" w:line="240" w:lineRule="auto"/>
      </w:pPr>
      <w:r>
        <w:separator/>
      </w:r>
    </w:p>
  </w:footnote>
  <w:footnote w:type="continuationSeparator" w:id="0">
    <w:p w:rsidR="00B15C0C" w:rsidRDefault="00B15C0C" w:rsidP="008A3B1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E0D" w:rsidRPr="00226132" w:rsidRDefault="00B67966" w:rsidP="008A3B1C">
    <w:pPr>
      <w:pStyle w:val="ListParagraph"/>
      <w:ind w:left="5040"/>
      <w:rPr>
        <w:rFonts w:cs="Times New Roman"/>
      </w:rPr>
    </w:pPr>
    <w:r w:rsidRPr="00B67966">
      <w:rPr>
        <w:rFonts w:cs="Times New Roman"/>
        <w:noProof/>
        <w:lang w:val="en-GB" w:eastAsia="en-GB"/>
      </w:rPr>
      <w:pict>
        <v:shapetype id="_x0000_t202" coordsize="21600,21600" o:spt="202" path="m,l,21600r21600,l21600,xe">
          <v:stroke joinstyle="miter"/>
          <v:path gradientshapeok="t" o:connecttype="rect"/>
        </v:shapetype>
        <v:shape id="Text Box 1" o:spid="_x0000_s2049" type="#_x0000_t202" style="position:absolute;left:0;text-align:left;margin-left:-8.25pt;margin-top:-21.15pt;width:57.75pt;height:61.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" fillcolor="white [3201]" stroked="f" strokeweight=".5pt">
          <v:textbox>
            <w:txbxContent>
              <w:p w:rsidR="00A52E0D" w:rsidRDefault="00A52E0D">
                <w:r>
                  <w:rPr>
                    <w:noProof/>
                    <w:lang w:val="en-US"/>
                  </w:rPr>
                  <w:drawing>
                    <wp:inline distT="0" distB="0" distL="0" distR="0">
                      <wp:extent cx="544195" cy="663575"/>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tech.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44195" cy="663575"/>
                              </a:xfrm>
                              <a:prstGeom prst="rect">
                                <a:avLst/>
                              </a:prstGeom>
                            </pic:spPr>
                          </pic:pic>
                        </a:graphicData>
                      </a:graphic>
                    </wp:inline>
                  </w:drawing>
                </w:r>
              </w:p>
            </w:txbxContent>
          </v:textbox>
        </v:shape>
      </w:pict>
    </w:r>
    <w:r w:rsidR="002E2547">
      <w:rPr>
        <w:rFonts w:cs="Times New Roman"/>
      </w:rPr>
      <w:t xml:space="preserve">     </w:t>
    </w:r>
    <w:r w:rsidR="00A52E0D">
      <w:rPr>
        <w:rFonts w:cs="Times New Roman"/>
      </w:rPr>
      <w:t xml:space="preserve">GST 107: Introduction to Distance Learning  </w:t>
    </w:r>
  </w:p>
  <w:p w:rsidR="00A52E0D" w:rsidRDefault="00A52E0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47BEB"/>
    <w:multiLevelType w:val="hybridMultilevel"/>
    <w:tmpl w:val="98100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B422E1"/>
    <w:multiLevelType w:val="hybridMultilevel"/>
    <w:tmpl w:val="A6860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5211FA"/>
    <w:multiLevelType w:val="hybridMultilevel"/>
    <w:tmpl w:val="AD10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CF05DD"/>
    <w:multiLevelType w:val="hybridMultilevel"/>
    <w:tmpl w:val="55785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F129AF"/>
    <w:multiLevelType w:val="hybridMultilevel"/>
    <w:tmpl w:val="D32CB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8815F2"/>
    <w:multiLevelType w:val="hybridMultilevel"/>
    <w:tmpl w:val="C054F0E0"/>
    <w:lvl w:ilvl="0" w:tplc="4C361A58">
      <w:start w:val="1"/>
      <w:numFmt w:val="decimal"/>
      <w:pStyle w:val="BoxNumb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24122C0"/>
    <w:multiLevelType w:val="hybridMultilevel"/>
    <w:tmpl w:val="93B87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9538AF"/>
    <w:multiLevelType w:val="hybridMultilevel"/>
    <w:tmpl w:val="A90CA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94A09AE"/>
    <w:multiLevelType w:val="hybridMultilevel"/>
    <w:tmpl w:val="E00C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0C104E"/>
    <w:multiLevelType w:val="hybridMultilevel"/>
    <w:tmpl w:val="876CE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3B6B02"/>
    <w:multiLevelType w:val="hybridMultilevel"/>
    <w:tmpl w:val="E0ACD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98F3DA0"/>
    <w:multiLevelType w:val="hybridMultilevel"/>
    <w:tmpl w:val="BA6C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47B2840"/>
    <w:multiLevelType w:val="hybridMultilevel"/>
    <w:tmpl w:val="9EF6B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596BF6"/>
    <w:multiLevelType w:val="hybridMultilevel"/>
    <w:tmpl w:val="F5708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2132EF7"/>
    <w:multiLevelType w:val="hybridMultilevel"/>
    <w:tmpl w:val="D3B08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E800361"/>
    <w:multiLevelType w:val="hybridMultilevel"/>
    <w:tmpl w:val="93FE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802489F"/>
    <w:multiLevelType w:val="hybridMultilevel"/>
    <w:tmpl w:val="7EF85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2"/>
  </w:num>
  <w:num w:numId="4">
    <w:abstractNumId w:val="1"/>
  </w:num>
  <w:num w:numId="5">
    <w:abstractNumId w:val="8"/>
  </w:num>
  <w:num w:numId="6">
    <w:abstractNumId w:val="10"/>
  </w:num>
  <w:num w:numId="7">
    <w:abstractNumId w:val="12"/>
  </w:num>
  <w:num w:numId="8">
    <w:abstractNumId w:val="7"/>
  </w:num>
  <w:num w:numId="9">
    <w:abstractNumId w:val="3"/>
  </w:num>
  <w:num w:numId="10">
    <w:abstractNumId w:val="16"/>
  </w:num>
  <w:num w:numId="11">
    <w:abstractNumId w:val="6"/>
  </w:num>
  <w:num w:numId="12">
    <w:abstractNumId w:val="13"/>
  </w:num>
  <w:num w:numId="13">
    <w:abstractNumId w:val="0"/>
  </w:num>
  <w:num w:numId="14">
    <w:abstractNumId w:val="15"/>
  </w:num>
  <w:num w:numId="15">
    <w:abstractNumId w:val="4"/>
  </w:num>
  <w:num w:numId="16">
    <w:abstractNumId w:val="11"/>
  </w:num>
  <w:num w:numId="17">
    <w:abstractNumId w:val="14"/>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4338"/>
    <o:shapelayout v:ext="edit">
      <o:idmap v:ext="edit" data="2"/>
    </o:shapelayout>
  </w:hdrShapeDefaults>
  <w:footnotePr>
    <w:footnote w:id="-1"/>
    <w:footnote w:id="0"/>
  </w:footnotePr>
  <w:endnotePr>
    <w:endnote w:id="-1"/>
    <w:endnote w:id="0"/>
  </w:endnotePr>
  <w:compat/>
  <w:docVars>
    <w:docVar w:name="__Grammarly_42____i" w:val="H4sIAAAAAAAEAKtWckksSQxILCpxzi/NK1GyMqwFAAEhoTITAAAA"/>
    <w:docVar w:name="__Grammarly_42___1" w:val="H4sIAAAAAAAEAKtWcslP9kxRslIyNDY2MzQ1NgDS5maGRhYWxko6SsGpxcWZ+XkgBaa1ADGyquQsAAAA"/>
  </w:docVars>
  <w:rsids>
    <w:rsidRoot w:val="008A3B1C"/>
    <w:rsid w:val="000007B0"/>
    <w:rsid w:val="0000144A"/>
    <w:rsid w:val="00002A8B"/>
    <w:rsid w:val="00003DB2"/>
    <w:rsid w:val="000079E5"/>
    <w:rsid w:val="00012490"/>
    <w:rsid w:val="00020B70"/>
    <w:rsid w:val="0002409A"/>
    <w:rsid w:val="00025EF2"/>
    <w:rsid w:val="00031FAE"/>
    <w:rsid w:val="00036CA5"/>
    <w:rsid w:val="00042B41"/>
    <w:rsid w:val="0005125C"/>
    <w:rsid w:val="00051543"/>
    <w:rsid w:val="0005159D"/>
    <w:rsid w:val="000515F3"/>
    <w:rsid w:val="00054A9F"/>
    <w:rsid w:val="00054CDE"/>
    <w:rsid w:val="00056727"/>
    <w:rsid w:val="00056807"/>
    <w:rsid w:val="00057AFB"/>
    <w:rsid w:val="00060F67"/>
    <w:rsid w:val="00076236"/>
    <w:rsid w:val="00077106"/>
    <w:rsid w:val="0007759D"/>
    <w:rsid w:val="00077AAF"/>
    <w:rsid w:val="00083604"/>
    <w:rsid w:val="00083778"/>
    <w:rsid w:val="00083C27"/>
    <w:rsid w:val="0008496F"/>
    <w:rsid w:val="000849AE"/>
    <w:rsid w:val="00094821"/>
    <w:rsid w:val="00094F35"/>
    <w:rsid w:val="00096764"/>
    <w:rsid w:val="000A4F10"/>
    <w:rsid w:val="000A5CDA"/>
    <w:rsid w:val="000A7435"/>
    <w:rsid w:val="000B32DE"/>
    <w:rsid w:val="000B36C6"/>
    <w:rsid w:val="000B4C94"/>
    <w:rsid w:val="000B5328"/>
    <w:rsid w:val="000C05E3"/>
    <w:rsid w:val="000C3620"/>
    <w:rsid w:val="000C673C"/>
    <w:rsid w:val="000D3423"/>
    <w:rsid w:val="000D5A1E"/>
    <w:rsid w:val="000E044E"/>
    <w:rsid w:val="000E2BD3"/>
    <w:rsid w:val="000E75F3"/>
    <w:rsid w:val="000E7CBF"/>
    <w:rsid w:val="000F2E5A"/>
    <w:rsid w:val="000F4FFC"/>
    <w:rsid w:val="000F79B7"/>
    <w:rsid w:val="001032BC"/>
    <w:rsid w:val="00111D91"/>
    <w:rsid w:val="00112090"/>
    <w:rsid w:val="00121831"/>
    <w:rsid w:val="001222C8"/>
    <w:rsid w:val="001265DF"/>
    <w:rsid w:val="001321A9"/>
    <w:rsid w:val="00132939"/>
    <w:rsid w:val="00133365"/>
    <w:rsid w:val="0013451B"/>
    <w:rsid w:val="00134A57"/>
    <w:rsid w:val="00140895"/>
    <w:rsid w:val="00140F45"/>
    <w:rsid w:val="001453C6"/>
    <w:rsid w:val="00155486"/>
    <w:rsid w:val="001568FC"/>
    <w:rsid w:val="00157FD8"/>
    <w:rsid w:val="001603B9"/>
    <w:rsid w:val="0016179B"/>
    <w:rsid w:val="001637CE"/>
    <w:rsid w:val="00163B53"/>
    <w:rsid w:val="00164017"/>
    <w:rsid w:val="001747F5"/>
    <w:rsid w:val="00181A48"/>
    <w:rsid w:val="00184C85"/>
    <w:rsid w:val="001858D7"/>
    <w:rsid w:val="00187AC9"/>
    <w:rsid w:val="001900DD"/>
    <w:rsid w:val="00190A7A"/>
    <w:rsid w:val="00190E20"/>
    <w:rsid w:val="00191900"/>
    <w:rsid w:val="001960F8"/>
    <w:rsid w:val="001A0E9E"/>
    <w:rsid w:val="001A182C"/>
    <w:rsid w:val="001A57DE"/>
    <w:rsid w:val="001B1F92"/>
    <w:rsid w:val="001B27F3"/>
    <w:rsid w:val="001B3E72"/>
    <w:rsid w:val="001B5249"/>
    <w:rsid w:val="001B787C"/>
    <w:rsid w:val="001C4067"/>
    <w:rsid w:val="001C54C2"/>
    <w:rsid w:val="001C6F36"/>
    <w:rsid w:val="001D0712"/>
    <w:rsid w:val="001D265E"/>
    <w:rsid w:val="001D4F08"/>
    <w:rsid w:val="001D6A71"/>
    <w:rsid w:val="001D6EAE"/>
    <w:rsid w:val="001D768C"/>
    <w:rsid w:val="001E0038"/>
    <w:rsid w:val="001E0B82"/>
    <w:rsid w:val="001E29A6"/>
    <w:rsid w:val="001E2DB8"/>
    <w:rsid w:val="001E64F6"/>
    <w:rsid w:val="001E782B"/>
    <w:rsid w:val="001F0470"/>
    <w:rsid w:val="001F2289"/>
    <w:rsid w:val="001F3CAC"/>
    <w:rsid w:val="001F6F8B"/>
    <w:rsid w:val="00201728"/>
    <w:rsid w:val="00201878"/>
    <w:rsid w:val="00202231"/>
    <w:rsid w:val="00203D78"/>
    <w:rsid w:val="0020462A"/>
    <w:rsid w:val="0020768E"/>
    <w:rsid w:val="0021098D"/>
    <w:rsid w:val="00211E61"/>
    <w:rsid w:val="0022365A"/>
    <w:rsid w:val="002236B8"/>
    <w:rsid w:val="002238F2"/>
    <w:rsid w:val="00226132"/>
    <w:rsid w:val="00232B76"/>
    <w:rsid w:val="00233CCE"/>
    <w:rsid w:val="00236D4C"/>
    <w:rsid w:val="00237687"/>
    <w:rsid w:val="00245B59"/>
    <w:rsid w:val="0025098C"/>
    <w:rsid w:val="00251DAA"/>
    <w:rsid w:val="00252DED"/>
    <w:rsid w:val="00257169"/>
    <w:rsid w:val="002617D4"/>
    <w:rsid w:val="002656B4"/>
    <w:rsid w:val="00266325"/>
    <w:rsid w:val="0026643E"/>
    <w:rsid w:val="00267947"/>
    <w:rsid w:val="002713EB"/>
    <w:rsid w:val="0027430A"/>
    <w:rsid w:val="00281168"/>
    <w:rsid w:val="002823AF"/>
    <w:rsid w:val="00283B0A"/>
    <w:rsid w:val="002866C3"/>
    <w:rsid w:val="00293DBD"/>
    <w:rsid w:val="002A38C3"/>
    <w:rsid w:val="002B146D"/>
    <w:rsid w:val="002B20B8"/>
    <w:rsid w:val="002B47AD"/>
    <w:rsid w:val="002B7428"/>
    <w:rsid w:val="002C380A"/>
    <w:rsid w:val="002C7090"/>
    <w:rsid w:val="002D26B1"/>
    <w:rsid w:val="002D3B32"/>
    <w:rsid w:val="002D486D"/>
    <w:rsid w:val="002D4CE1"/>
    <w:rsid w:val="002D5101"/>
    <w:rsid w:val="002E00F3"/>
    <w:rsid w:val="002E1566"/>
    <w:rsid w:val="002E1DBC"/>
    <w:rsid w:val="002E2547"/>
    <w:rsid w:val="002E27E9"/>
    <w:rsid w:val="002E3141"/>
    <w:rsid w:val="002E3291"/>
    <w:rsid w:val="002E464C"/>
    <w:rsid w:val="002E5D5C"/>
    <w:rsid w:val="002F71CF"/>
    <w:rsid w:val="003029CE"/>
    <w:rsid w:val="003032D6"/>
    <w:rsid w:val="003137DE"/>
    <w:rsid w:val="00316F16"/>
    <w:rsid w:val="00317BFD"/>
    <w:rsid w:val="003214D2"/>
    <w:rsid w:val="003229DA"/>
    <w:rsid w:val="00323EEA"/>
    <w:rsid w:val="00324F09"/>
    <w:rsid w:val="003268CA"/>
    <w:rsid w:val="00335932"/>
    <w:rsid w:val="00337360"/>
    <w:rsid w:val="00337D5D"/>
    <w:rsid w:val="00342237"/>
    <w:rsid w:val="00345101"/>
    <w:rsid w:val="0034586D"/>
    <w:rsid w:val="003461FF"/>
    <w:rsid w:val="00355918"/>
    <w:rsid w:val="0035766C"/>
    <w:rsid w:val="00361C17"/>
    <w:rsid w:val="0036259D"/>
    <w:rsid w:val="00364B40"/>
    <w:rsid w:val="00364DA1"/>
    <w:rsid w:val="0037189C"/>
    <w:rsid w:val="00371C40"/>
    <w:rsid w:val="00375053"/>
    <w:rsid w:val="00375B26"/>
    <w:rsid w:val="00381608"/>
    <w:rsid w:val="00381F0E"/>
    <w:rsid w:val="00381F32"/>
    <w:rsid w:val="00392AB6"/>
    <w:rsid w:val="00392E51"/>
    <w:rsid w:val="003A095E"/>
    <w:rsid w:val="003A6555"/>
    <w:rsid w:val="003A7963"/>
    <w:rsid w:val="003B0370"/>
    <w:rsid w:val="003B1648"/>
    <w:rsid w:val="003B28AD"/>
    <w:rsid w:val="003B609E"/>
    <w:rsid w:val="003C2597"/>
    <w:rsid w:val="003D1698"/>
    <w:rsid w:val="003D2914"/>
    <w:rsid w:val="003D33E3"/>
    <w:rsid w:val="003D47D0"/>
    <w:rsid w:val="003E086E"/>
    <w:rsid w:val="003E1C81"/>
    <w:rsid w:val="003E4A92"/>
    <w:rsid w:val="003E516E"/>
    <w:rsid w:val="003E785C"/>
    <w:rsid w:val="003F230E"/>
    <w:rsid w:val="003F2BC0"/>
    <w:rsid w:val="003F2D59"/>
    <w:rsid w:val="003F5E23"/>
    <w:rsid w:val="004000B8"/>
    <w:rsid w:val="00400689"/>
    <w:rsid w:val="00402EB2"/>
    <w:rsid w:val="004042BF"/>
    <w:rsid w:val="00404414"/>
    <w:rsid w:val="00407F0F"/>
    <w:rsid w:val="00412357"/>
    <w:rsid w:val="00413AE5"/>
    <w:rsid w:val="00414E5A"/>
    <w:rsid w:val="00415666"/>
    <w:rsid w:val="0041740F"/>
    <w:rsid w:val="00423262"/>
    <w:rsid w:val="00423BC1"/>
    <w:rsid w:val="00425FE7"/>
    <w:rsid w:val="00433C0C"/>
    <w:rsid w:val="004355C9"/>
    <w:rsid w:val="00435F30"/>
    <w:rsid w:val="004403B4"/>
    <w:rsid w:val="004410EE"/>
    <w:rsid w:val="004426ED"/>
    <w:rsid w:val="00444934"/>
    <w:rsid w:val="0044646F"/>
    <w:rsid w:val="00450F1E"/>
    <w:rsid w:val="004516E2"/>
    <w:rsid w:val="00456597"/>
    <w:rsid w:val="004627CE"/>
    <w:rsid w:val="0046486D"/>
    <w:rsid w:val="00470A41"/>
    <w:rsid w:val="00470E02"/>
    <w:rsid w:val="00472D46"/>
    <w:rsid w:val="004854E6"/>
    <w:rsid w:val="004861AB"/>
    <w:rsid w:val="00486B61"/>
    <w:rsid w:val="00490676"/>
    <w:rsid w:val="00491313"/>
    <w:rsid w:val="0049225B"/>
    <w:rsid w:val="004A09AE"/>
    <w:rsid w:val="004A2469"/>
    <w:rsid w:val="004A2A6E"/>
    <w:rsid w:val="004B37AE"/>
    <w:rsid w:val="004B4615"/>
    <w:rsid w:val="004B5E12"/>
    <w:rsid w:val="004B67C3"/>
    <w:rsid w:val="004C201F"/>
    <w:rsid w:val="004C6B2A"/>
    <w:rsid w:val="004C74F2"/>
    <w:rsid w:val="004E10F4"/>
    <w:rsid w:val="004E259C"/>
    <w:rsid w:val="004E63F2"/>
    <w:rsid w:val="004E672D"/>
    <w:rsid w:val="004E6892"/>
    <w:rsid w:val="004F1874"/>
    <w:rsid w:val="004F7867"/>
    <w:rsid w:val="004F791C"/>
    <w:rsid w:val="0050131B"/>
    <w:rsid w:val="00507191"/>
    <w:rsid w:val="00507D06"/>
    <w:rsid w:val="00510315"/>
    <w:rsid w:val="005256D7"/>
    <w:rsid w:val="00527951"/>
    <w:rsid w:val="00535C93"/>
    <w:rsid w:val="005362D2"/>
    <w:rsid w:val="005376B6"/>
    <w:rsid w:val="005409FB"/>
    <w:rsid w:val="0054123A"/>
    <w:rsid w:val="00541C9B"/>
    <w:rsid w:val="00541F4F"/>
    <w:rsid w:val="005429F5"/>
    <w:rsid w:val="0054785D"/>
    <w:rsid w:val="00554183"/>
    <w:rsid w:val="00556749"/>
    <w:rsid w:val="00561657"/>
    <w:rsid w:val="00571CA6"/>
    <w:rsid w:val="00574013"/>
    <w:rsid w:val="0058325B"/>
    <w:rsid w:val="00585C11"/>
    <w:rsid w:val="005864D3"/>
    <w:rsid w:val="0059180A"/>
    <w:rsid w:val="00592172"/>
    <w:rsid w:val="00593D55"/>
    <w:rsid w:val="0059420F"/>
    <w:rsid w:val="005A0CB8"/>
    <w:rsid w:val="005A4BE8"/>
    <w:rsid w:val="005A7E49"/>
    <w:rsid w:val="005B1242"/>
    <w:rsid w:val="005B252D"/>
    <w:rsid w:val="005B4D97"/>
    <w:rsid w:val="005B5172"/>
    <w:rsid w:val="005B5FAE"/>
    <w:rsid w:val="005C076D"/>
    <w:rsid w:val="005C10AD"/>
    <w:rsid w:val="005C41CB"/>
    <w:rsid w:val="005D01AF"/>
    <w:rsid w:val="005D03D4"/>
    <w:rsid w:val="005D423D"/>
    <w:rsid w:val="005D7457"/>
    <w:rsid w:val="005D7FDA"/>
    <w:rsid w:val="005E0907"/>
    <w:rsid w:val="005E11F1"/>
    <w:rsid w:val="005E1677"/>
    <w:rsid w:val="005E314E"/>
    <w:rsid w:val="005E6B58"/>
    <w:rsid w:val="005F0EEF"/>
    <w:rsid w:val="005F308B"/>
    <w:rsid w:val="005F5256"/>
    <w:rsid w:val="005F7DD3"/>
    <w:rsid w:val="00600A9F"/>
    <w:rsid w:val="00605C4F"/>
    <w:rsid w:val="006079BB"/>
    <w:rsid w:val="00607BF0"/>
    <w:rsid w:val="00612EB7"/>
    <w:rsid w:val="00615B10"/>
    <w:rsid w:val="00622044"/>
    <w:rsid w:val="00623270"/>
    <w:rsid w:val="006244F5"/>
    <w:rsid w:val="00625BBF"/>
    <w:rsid w:val="006362B4"/>
    <w:rsid w:val="006371D9"/>
    <w:rsid w:val="006411C3"/>
    <w:rsid w:val="0064128B"/>
    <w:rsid w:val="0064345B"/>
    <w:rsid w:val="00644ECF"/>
    <w:rsid w:val="00651774"/>
    <w:rsid w:val="00656B45"/>
    <w:rsid w:val="00657CD9"/>
    <w:rsid w:val="00662ABB"/>
    <w:rsid w:val="00665FC7"/>
    <w:rsid w:val="00667114"/>
    <w:rsid w:val="00667557"/>
    <w:rsid w:val="006773A3"/>
    <w:rsid w:val="006917F5"/>
    <w:rsid w:val="006936FF"/>
    <w:rsid w:val="00694636"/>
    <w:rsid w:val="006953FE"/>
    <w:rsid w:val="006A051B"/>
    <w:rsid w:val="006A2ADB"/>
    <w:rsid w:val="006A2AE9"/>
    <w:rsid w:val="006A2D96"/>
    <w:rsid w:val="006A2E30"/>
    <w:rsid w:val="006A4231"/>
    <w:rsid w:val="006A4C81"/>
    <w:rsid w:val="006A7731"/>
    <w:rsid w:val="006B37B2"/>
    <w:rsid w:val="006B456F"/>
    <w:rsid w:val="006B4E5C"/>
    <w:rsid w:val="006B6409"/>
    <w:rsid w:val="006C0FF6"/>
    <w:rsid w:val="006C19AA"/>
    <w:rsid w:val="006C2546"/>
    <w:rsid w:val="006C3B36"/>
    <w:rsid w:val="006C610D"/>
    <w:rsid w:val="006D12F9"/>
    <w:rsid w:val="006D327F"/>
    <w:rsid w:val="006D653E"/>
    <w:rsid w:val="006E05F7"/>
    <w:rsid w:val="006E240C"/>
    <w:rsid w:val="006E41A7"/>
    <w:rsid w:val="006E695E"/>
    <w:rsid w:val="006F160D"/>
    <w:rsid w:val="006F4E67"/>
    <w:rsid w:val="00700E80"/>
    <w:rsid w:val="00701429"/>
    <w:rsid w:val="00701DC5"/>
    <w:rsid w:val="0070410F"/>
    <w:rsid w:val="007048CD"/>
    <w:rsid w:val="00706C38"/>
    <w:rsid w:val="00712338"/>
    <w:rsid w:val="007135A5"/>
    <w:rsid w:val="00715698"/>
    <w:rsid w:val="00725B5D"/>
    <w:rsid w:val="00726CEE"/>
    <w:rsid w:val="00730D79"/>
    <w:rsid w:val="00732825"/>
    <w:rsid w:val="00733BE9"/>
    <w:rsid w:val="00737FB4"/>
    <w:rsid w:val="007416E1"/>
    <w:rsid w:val="00745C31"/>
    <w:rsid w:val="00746375"/>
    <w:rsid w:val="00751AFA"/>
    <w:rsid w:val="00752FF6"/>
    <w:rsid w:val="0075398F"/>
    <w:rsid w:val="00755026"/>
    <w:rsid w:val="00756A35"/>
    <w:rsid w:val="00761402"/>
    <w:rsid w:val="0076626B"/>
    <w:rsid w:val="0077169C"/>
    <w:rsid w:val="00772B37"/>
    <w:rsid w:val="00772E8B"/>
    <w:rsid w:val="0077449C"/>
    <w:rsid w:val="00780F40"/>
    <w:rsid w:val="0078271D"/>
    <w:rsid w:val="0078355F"/>
    <w:rsid w:val="00784201"/>
    <w:rsid w:val="007865E1"/>
    <w:rsid w:val="00787660"/>
    <w:rsid w:val="00787BA2"/>
    <w:rsid w:val="0079042A"/>
    <w:rsid w:val="00795D95"/>
    <w:rsid w:val="00796E63"/>
    <w:rsid w:val="00796EE7"/>
    <w:rsid w:val="007A0067"/>
    <w:rsid w:val="007A0E6A"/>
    <w:rsid w:val="007A508C"/>
    <w:rsid w:val="007A5141"/>
    <w:rsid w:val="007A5CB6"/>
    <w:rsid w:val="007A72E6"/>
    <w:rsid w:val="007A7574"/>
    <w:rsid w:val="007B597E"/>
    <w:rsid w:val="007C1242"/>
    <w:rsid w:val="007C2371"/>
    <w:rsid w:val="007C4520"/>
    <w:rsid w:val="007C5F43"/>
    <w:rsid w:val="007C6721"/>
    <w:rsid w:val="007C6CA4"/>
    <w:rsid w:val="007C7DD8"/>
    <w:rsid w:val="007D5164"/>
    <w:rsid w:val="007D51EA"/>
    <w:rsid w:val="007E09E6"/>
    <w:rsid w:val="007E19D6"/>
    <w:rsid w:val="007E7464"/>
    <w:rsid w:val="007F013A"/>
    <w:rsid w:val="007F22E6"/>
    <w:rsid w:val="007F5924"/>
    <w:rsid w:val="00803548"/>
    <w:rsid w:val="0080578A"/>
    <w:rsid w:val="008061F7"/>
    <w:rsid w:val="008076AD"/>
    <w:rsid w:val="00807FBF"/>
    <w:rsid w:val="0082269D"/>
    <w:rsid w:val="0082357C"/>
    <w:rsid w:val="00824E69"/>
    <w:rsid w:val="00831346"/>
    <w:rsid w:val="00833818"/>
    <w:rsid w:val="00836B6F"/>
    <w:rsid w:val="008402C4"/>
    <w:rsid w:val="0084134D"/>
    <w:rsid w:val="00844155"/>
    <w:rsid w:val="00845D7D"/>
    <w:rsid w:val="0085001E"/>
    <w:rsid w:val="0085034D"/>
    <w:rsid w:val="00851D8F"/>
    <w:rsid w:val="008635BD"/>
    <w:rsid w:val="00863A73"/>
    <w:rsid w:val="00874780"/>
    <w:rsid w:val="00881805"/>
    <w:rsid w:val="00881E54"/>
    <w:rsid w:val="008863C9"/>
    <w:rsid w:val="0088652D"/>
    <w:rsid w:val="00890BD8"/>
    <w:rsid w:val="00891CEB"/>
    <w:rsid w:val="00893CBE"/>
    <w:rsid w:val="008A2F75"/>
    <w:rsid w:val="008A3B1C"/>
    <w:rsid w:val="008A552C"/>
    <w:rsid w:val="008A78E1"/>
    <w:rsid w:val="008B08A8"/>
    <w:rsid w:val="008B2716"/>
    <w:rsid w:val="008B430B"/>
    <w:rsid w:val="008B4D0C"/>
    <w:rsid w:val="008C0D11"/>
    <w:rsid w:val="008C3B48"/>
    <w:rsid w:val="008C4D2E"/>
    <w:rsid w:val="008C5DEB"/>
    <w:rsid w:val="008D027D"/>
    <w:rsid w:val="008D057C"/>
    <w:rsid w:val="008D1902"/>
    <w:rsid w:val="008D37BB"/>
    <w:rsid w:val="008D532E"/>
    <w:rsid w:val="008D55F3"/>
    <w:rsid w:val="008E38F8"/>
    <w:rsid w:val="008F1167"/>
    <w:rsid w:val="00901804"/>
    <w:rsid w:val="0090423E"/>
    <w:rsid w:val="00906C9E"/>
    <w:rsid w:val="00906E9D"/>
    <w:rsid w:val="0090741F"/>
    <w:rsid w:val="00912D0A"/>
    <w:rsid w:val="009131F6"/>
    <w:rsid w:val="00913B68"/>
    <w:rsid w:val="00914104"/>
    <w:rsid w:val="00914663"/>
    <w:rsid w:val="00915641"/>
    <w:rsid w:val="00922AD9"/>
    <w:rsid w:val="0092694B"/>
    <w:rsid w:val="00930728"/>
    <w:rsid w:val="00932031"/>
    <w:rsid w:val="0093247F"/>
    <w:rsid w:val="009329C9"/>
    <w:rsid w:val="009360E6"/>
    <w:rsid w:val="009375F7"/>
    <w:rsid w:val="00941855"/>
    <w:rsid w:val="00942279"/>
    <w:rsid w:val="0094293A"/>
    <w:rsid w:val="009500FD"/>
    <w:rsid w:val="009512A0"/>
    <w:rsid w:val="009571D0"/>
    <w:rsid w:val="00964F26"/>
    <w:rsid w:val="00971064"/>
    <w:rsid w:val="00971DCE"/>
    <w:rsid w:val="00975BD4"/>
    <w:rsid w:val="00975C64"/>
    <w:rsid w:val="009771C8"/>
    <w:rsid w:val="00983535"/>
    <w:rsid w:val="009911A0"/>
    <w:rsid w:val="009922C7"/>
    <w:rsid w:val="00992DF3"/>
    <w:rsid w:val="00997388"/>
    <w:rsid w:val="009A4AC4"/>
    <w:rsid w:val="009A4AF4"/>
    <w:rsid w:val="009A5396"/>
    <w:rsid w:val="009A699D"/>
    <w:rsid w:val="009A7401"/>
    <w:rsid w:val="009C09D2"/>
    <w:rsid w:val="009C0FD4"/>
    <w:rsid w:val="009C6B16"/>
    <w:rsid w:val="009C7E10"/>
    <w:rsid w:val="009D105A"/>
    <w:rsid w:val="009D33B7"/>
    <w:rsid w:val="009D35D6"/>
    <w:rsid w:val="009D520C"/>
    <w:rsid w:val="009D54F0"/>
    <w:rsid w:val="009E0BC2"/>
    <w:rsid w:val="009E1BCD"/>
    <w:rsid w:val="009E252C"/>
    <w:rsid w:val="009F394E"/>
    <w:rsid w:val="009F4301"/>
    <w:rsid w:val="009F4F15"/>
    <w:rsid w:val="00A034F7"/>
    <w:rsid w:val="00A043DC"/>
    <w:rsid w:val="00A100D4"/>
    <w:rsid w:val="00A121EF"/>
    <w:rsid w:val="00A1349F"/>
    <w:rsid w:val="00A1366C"/>
    <w:rsid w:val="00A14CE9"/>
    <w:rsid w:val="00A1565F"/>
    <w:rsid w:val="00A21F0F"/>
    <w:rsid w:val="00A21FEF"/>
    <w:rsid w:val="00A26538"/>
    <w:rsid w:val="00A356EC"/>
    <w:rsid w:val="00A4099F"/>
    <w:rsid w:val="00A42FB6"/>
    <w:rsid w:val="00A432EA"/>
    <w:rsid w:val="00A43A07"/>
    <w:rsid w:val="00A477B1"/>
    <w:rsid w:val="00A50277"/>
    <w:rsid w:val="00A505C9"/>
    <w:rsid w:val="00A52E0D"/>
    <w:rsid w:val="00A53BFA"/>
    <w:rsid w:val="00A55E4E"/>
    <w:rsid w:val="00A57269"/>
    <w:rsid w:val="00A60C64"/>
    <w:rsid w:val="00A62B07"/>
    <w:rsid w:val="00A6302B"/>
    <w:rsid w:val="00A638F2"/>
    <w:rsid w:val="00A6475C"/>
    <w:rsid w:val="00A64EB3"/>
    <w:rsid w:val="00A64FF8"/>
    <w:rsid w:val="00A705DF"/>
    <w:rsid w:val="00A7129B"/>
    <w:rsid w:val="00A71328"/>
    <w:rsid w:val="00A7186F"/>
    <w:rsid w:val="00A74651"/>
    <w:rsid w:val="00A74CB3"/>
    <w:rsid w:val="00A80B54"/>
    <w:rsid w:val="00A870FD"/>
    <w:rsid w:val="00A900CB"/>
    <w:rsid w:val="00A931F0"/>
    <w:rsid w:val="00A9337E"/>
    <w:rsid w:val="00A94535"/>
    <w:rsid w:val="00AA1330"/>
    <w:rsid w:val="00AA2376"/>
    <w:rsid w:val="00AA430F"/>
    <w:rsid w:val="00AA62D8"/>
    <w:rsid w:val="00AA698D"/>
    <w:rsid w:val="00AA7BE1"/>
    <w:rsid w:val="00AB0B63"/>
    <w:rsid w:val="00AB2C43"/>
    <w:rsid w:val="00AB5A72"/>
    <w:rsid w:val="00AC0A6B"/>
    <w:rsid w:val="00AC37A6"/>
    <w:rsid w:val="00AC4153"/>
    <w:rsid w:val="00AC5BBA"/>
    <w:rsid w:val="00AC70C8"/>
    <w:rsid w:val="00AD09CB"/>
    <w:rsid w:val="00AD6935"/>
    <w:rsid w:val="00AE203F"/>
    <w:rsid w:val="00AE42D5"/>
    <w:rsid w:val="00AF1D76"/>
    <w:rsid w:val="00AF3879"/>
    <w:rsid w:val="00AF614A"/>
    <w:rsid w:val="00AF622F"/>
    <w:rsid w:val="00AF6602"/>
    <w:rsid w:val="00AF7E69"/>
    <w:rsid w:val="00B00146"/>
    <w:rsid w:val="00B0033E"/>
    <w:rsid w:val="00B00384"/>
    <w:rsid w:val="00B0042C"/>
    <w:rsid w:val="00B0185F"/>
    <w:rsid w:val="00B11189"/>
    <w:rsid w:val="00B124E0"/>
    <w:rsid w:val="00B129F9"/>
    <w:rsid w:val="00B139C4"/>
    <w:rsid w:val="00B15C0C"/>
    <w:rsid w:val="00B237C5"/>
    <w:rsid w:val="00B32852"/>
    <w:rsid w:val="00B345D6"/>
    <w:rsid w:val="00B34D32"/>
    <w:rsid w:val="00B357AF"/>
    <w:rsid w:val="00B35C52"/>
    <w:rsid w:val="00B37A14"/>
    <w:rsid w:val="00B40CC9"/>
    <w:rsid w:val="00B40E7D"/>
    <w:rsid w:val="00B467EB"/>
    <w:rsid w:val="00B472ED"/>
    <w:rsid w:val="00B47AC5"/>
    <w:rsid w:val="00B50CA0"/>
    <w:rsid w:val="00B5210E"/>
    <w:rsid w:val="00B532F2"/>
    <w:rsid w:val="00B543F2"/>
    <w:rsid w:val="00B5570A"/>
    <w:rsid w:val="00B615C2"/>
    <w:rsid w:val="00B6314E"/>
    <w:rsid w:val="00B6472F"/>
    <w:rsid w:val="00B65CE6"/>
    <w:rsid w:val="00B67966"/>
    <w:rsid w:val="00B70981"/>
    <w:rsid w:val="00B75536"/>
    <w:rsid w:val="00B76322"/>
    <w:rsid w:val="00B80A78"/>
    <w:rsid w:val="00B82066"/>
    <w:rsid w:val="00B8309A"/>
    <w:rsid w:val="00B84526"/>
    <w:rsid w:val="00B86BBF"/>
    <w:rsid w:val="00B86C59"/>
    <w:rsid w:val="00B87068"/>
    <w:rsid w:val="00B873EE"/>
    <w:rsid w:val="00B87778"/>
    <w:rsid w:val="00B917AF"/>
    <w:rsid w:val="00B91D20"/>
    <w:rsid w:val="00B92CAC"/>
    <w:rsid w:val="00B9498F"/>
    <w:rsid w:val="00BA1F4A"/>
    <w:rsid w:val="00BA53DF"/>
    <w:rsid w:val="00BB330D"/>
    <w:rsid w:val="00BB3FD0"/>
    <w:rsid w:val="00BC410F"/>
    <w:rsid w:val="00BC4F37"/>
    <w:rsid w:val="00BC73DF"/>
    <w:rsid w:val="00BC7CD1"/>
    <w:rsid w:val="00BD036A"/>
    <w:rsid w:val="00BD1944"/>
    <w:rsid w:val="00BE5E8C"/>
    <w:rsid w:val="00BF535B"/>
    <w:rsid w:val="00C00D8A"/>
    <w:rsid w:val="00C026B7"/>
    <w:rsid w:val="00C03E55"/>
    <w:rsid w:val="00C042D9"/>
    <w:rsid w:val="00C0731C"/>
    <w:rsid w:val="00C109E2"/>
    <w:rsid w:val="00C15B23"/>
    <w:rsid w:val="00C21029"/>
    <w:rsid w:val="00C21251"/>
    <w:rsid w:val="00C23FB8"/>
    <w:rsid w:val="00C27B33"/>
    <w:rsid w:val="00C303A4"/>
    <w:rsid w:val="00C32F01"/>
    <w:rsid w:val="00C32F32"/>
    <w:rsid w:val="00C3303A"/>
    <w:rsid w:val="00C340B3"/>
    <w:rsid w:val="00C35160"/>
    <w:rsid w:val="00C35896"/>
    <w:rsid w:val="00C37E7F"/>
    <w:rsid w:val="00C42864"/>
    <w:rsid w:val="00C43F49"/>
    <w:rsid w:val="00C445D0"/>
    <w:rsid w:val="00C46F68"/>
    <w:rsid w:val="00C52240"/>
    <w:rsid w:val="00C55D87"/>
    <w:rsid w:val="00C55D90"/>
    <w:rsid w:val="00C70398"/>
    <w:rsid w:val="00C70989"/>
    <w:rsid w:val="00C802A3"/>
    <w:rsid w:val="00C95450"/>
    <w:rsid w:val="00CA125E"/>
    <w:rsid w:val="00CA322F"/>
    <w:rsid w:val="00CA4983"/>
    <w:rsid w:val="00CA5751"/>
    <w:rsid w:val="00CA7B98"/>
    <w:rsid w:val="00CB1606"/>
    <w:rsid w:val="00CB2FF9"/>
    <w:rsid w:val="00CB6A80"/>
    <w:rsid w:val="00CB6AC6"/>
    <w:rsid w:val="00CB7091"/>
    <w:rsid w:val="00CB7D51"/>
    <w:rsid w:val="00CC1B54"/>
    <w:rsid w:val="00CC267B"/>
    <w:rsid w:val="00CC4683"/>
    <w:rsid w:val="00CC62C3"/>
    <w:rsid w:val="00CC6952"/>
    <w:rsid w:val="00CD161E"/>
    <w:rsid w:val="00CD1690"/>
    <w:rsid w:val="00CD27E0"/>
    <w:rsid w:val="00CD309B"/>
    <w:rsid w:val="00CD3677"/>
    <w:rsid w:val="00CD407B"/>
    <w:rsid w:val="00CD47B5"/>
    <w:rsid w:val="00CD6519"/>
    <w:rsid w:val="00CD7071"/>
    <w:rsid w:val="00CE3910"/>
    <w:rsid w:val="00CE4A2F"/>
    <w:rsid w:val="00CF33CE"/>
    <w:rsid w:val="00CF5A44"/>
    <w:rsid w:val="00CF7EDA"/>
    <w:rsid w:val="00D00796"/>
    <w:rsid w:val="00D067FA"/>
    <w:rsid w:val="00D10F79"/>
    <w:rsid w:val="00D17FE8"/>
    <w:rsid w:val="00D30AB4"/>
    <w:rsid w:val="00D31994"/>
    <w:rsid w:val="00D329C6"/>
    <w:rsid w:val="00D40798"/>
    <w:rsid w:val="00D51DCD"/>
    <w:rsid w:val="00D53181"/>
    <w:rsid w:val="00D67A6D"/>
    <w:rsid w:val="00D83ED1"/>
    <w:rsid w:val="00D903D6"/>
    <w:rsid w:val="00D93E40"/>
    <w:rsid w:val="00D94344"/>
    <w:rsid w:val="00DA00A9"/>
    <w:rsid w:val="00DA0D5C"/>
    <w:rsid w:val="00DA4891"/>
    <w:rsid w:val="00DA5BD5"/>
    <w:rsid w:val="00DA7896"/>
    <w:rsid w:val="00DA7B22"/>
    <w:rsid w:val="00DB0E23"/>
    <w:rsid w:val="00DB2E69"/>
    <w:rsid w:val="00DB5081"/>
    <w:rsid w:val="00DB637A"/>
    <w:rsid w:val="00DC02D2"/>
    <w:rsid w:val="00DC2C5F"/>
    <w:rsid w:val="00DD2458"/>
    <w:rsid w:val="00DD5144"/>
    <w:rsid w:val="00DD6406"/>
    <w:rsid w:val="00DD6A82"/>
    <w:rsid w:val="00DD7DEC"/>
    <w:rsid w:val="00DE2EA7"/>
    <w:rsid w:val="00DE30CE"/>
    <w:rsid w:val="00DE4F45"/>
    <w:rsid w:val="00DF074D"/>
    <w:rsid w:val="00DF0A4C"/>
    <w:rsid w:val="00DF1A9B"/>
    <w:rsid w:val="00DF4857"/>
    <w:rsid w:val="00DF5227"/>
    <w:rsid w:val="00E0175A"/>
    <w:rsid w:val="00E03929"/>
    <w:rsid w:val="00E10477"/>
    <w:rsid w:val="00E14A5C"/>
    <w:rsid w:val="00E16FAD"/>
    <w:rsid w:val="00E2105F"/>
    <w:rsid w:val="00E24746"/>
    <w:rsid w:val="00E2594E"/>
    <w:rsid w:val="00E274A7"/>
    <w:rsid w:val="00E2769D"/>
    <w:rsid w:val="00E30ED6"/>
    <w:rsid w:val="00E336DA"/>
    <w:rsid w:val="00E35CB2"/>
    <w:rsid w:val="00E36AE6"/>
    <w:rsid w:val="00E36CF8"/>
    <w:rsid w:val="00E3791B"/>
    <w:rsid w:val="00E42036"/>
    <w:rsid w:val="00E45691"/>
    <w:rsid w:val="00E46588"/>
    <w:rsid w:val="00E5240E"/>
    <w:rsid w:val="00E53AFD"/>
    <w:rsid w:val="00E6516C"/>
    <w:rsid w:val="00E74241"/>
    <w:rsid w:val="00E84914"/>
    <w:rsid w:val="00E87E7E"/>
    <w:rsid w:val="00E93501"/>
    <w:rsid w:val="00E947CD"/>
    <w:rsid w:val="00E97EDE"/>
    <w:rsid w:val="00EA26CA"/>
    <w:rsid w:val="00EA27CE"/>
    <w:rsid w:val="00EA2A7C"/>
    <w:rsid w:val="00EB1A6E"/>
    <w:rsid w:val="00EB2D6A"/>
    <w:rsid w:val="00EB4B5A"/>
    <w:rsid w:val="00EB6FC9"/>
    <w:rsid w:val="00EC2BDE"/>
    <w:rsid w:val="00EC5874"/>
    <w:rsid w:val="00EC588B"/>
    <w:rsid w:val="00ED10D7"/>
    <w:rsid w:val="00ED3F6A"/>
    <w:rsid w:val="00EE4303"/>
    <w:rsid w:val="00EE4A3B"/>
    <w:rsid w:val="00EF0F49"/>
    <w:rsid w:val="00EF2AA6"/>
    <w:rsid w:val="00EF3689"/>
    <w:rsid w:val="00EF4AE4"/>
    <w:rsid w:val="00EF53AE"/>
    <w:rsid w:val="00EF5410"/>
    <w:rsid w:val="00EF6F4E"/>
    <w:rsid w:val="00F0007D"/>
    <w:rsid w:val="00F00AC2"/>
    <w:rsid w:val="00F016D6"/>
    <w:rsid w:val="00F052E0"/>
    <w:rsid w:val="00F055C3"/>
    <w:rsid w:val="00F07251"/>
    <w:rsid w:val="00F109C0"/>
    <w:rsid w:val="00F1617C"/>
    <w:rsid w:val="00F2196F"/>
    <w:rsid w:val="00F221A1"/>
    <w:rsid w:val="00F2465E"/>
    <w:rsid w:val="00F25A4C"/>
    <w:rsid w:val="00F32FD8"/>
    <w:rsid w:val="00F34A1E"/>
    <w:rsid w:val="00F35469"/>
    <w:rsid w:val="00F35EB0"/>
    <w:rsid w:val="00F36235"/>
    <w:rsid w:val="00F37B21"/>
    <w:rsid w:val="00F407BF"/>
    <w:rsid w:val="00F44B3E"/>
    <w:rsid w:val="00F50FE6"/>
    <w:rsid w:val="00F60BE8"/>
    <w:rsid w:val="00F62474"/>
    <w:rsid w:val="00F6367B"/>
    <w:rsid w:val="00F67165"/>
    <w:rsid w:val="00F71629"/>
    <w:rsid w:val="00F76914"/>
    <w:rsid w:val="00F77F06"/>
    <w:rsid w:val="00F815A1"/>
    <w:rsid w:val="00F85345"/>
    <w:rsid w:val="00F85461"/>
    <w:rsid w:val="00F86A63"/>
    <w:rsid w:val="00F879EE"/>
    <w:rsid w:val="00F95935"/>
    <w:rsid w:val="00F96A37"/>
    <w:rsid w:val="00F97810"/>
    <w:rsid w:val="00FA2C13"/>
    <w:rsid w:val="00FA3B7D"/>
    <w:rsid w:val="00FC0BA7"/>
    <w:rsid w:val="00FC0D06"/>
    <w:rsid w:val="00FC4798"/>
    <w:rsid w:val="00FC51C9"/>
    <w:rsid w:val="00FC5E38"/>
    <w:rsid w:val="00FC6E85"/>
    <w:rsid w:val="00FD0934"/>
    <w:rsid w:val="00FD3AB9"/>
    <w:rsid w:val="00FD54BA"/>
    <w:rsid w:val="00FE47EB"/>
    <w:rsid w:val="00FF2139"/>
    <w:rsid w:val="00FF4194"/>
    <w:rsid w:val="00FF5A37"/>
    <w:rsid w:val="00FF63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547"/>
    <w:pPr>
      <w:spacing w:line="48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0B5328"/>
    <w:pPr>
      <w:keepNext/>
      <w:keepLines/>
      <w:spacing w:before="480" w:after="0"/>
      <w:outlineLvl w:val="0"/>
    </w:pPr>
    <w:rPr>
      <w:rFonts w:eastAsiaTheme="majorEastAsia" w:cstheme="majorBidi"/>
      <w:b/>
      <w:bCs/>
      <w:color w:val="632423" w:themeColor="accent2" w:themeShade="80"/>
      <w:sz w:val="32"/>
      <w:szCs w:val="28"/>
    </w:rPr>
  </w:style>
  <w:style w:type="paragraph" w:styleId="Heading2">
    <w:name w:val="heading 2"/>
    <w:basedOn w:val="Normal"/>
    <w:next w:val="Normal"/>
    <w:link w:val="Heading2Char"/>
    <w:autoRedefine/>
    <w:uiPriority w:val="9"/>
    <w:unhideWhenUsed/>
    <w:qFormat/>
    <w:rsid w:val="000B5328"/>
    <w:pPr>
      <w:keepNext/>
      <w:keepLines/>
      <w:spacing w:before="200" w:after="0"/>
      <w:outlineLvl w:val="1"/>
    </w:pPr>
    <w:rPr>
      <w:rFonts w:eastAsiaTheme="majorEastAsia" w:cstheme="majorBidi"/>
      <w:b/>
      <w:bCs/>
      <w:color w:val="943634" w:themeColor="accent2" w:themeShade="BF"/>
      <w:sz w:val="28"/>
      <w:szCs w:val="26"/>
    </w:rPr>
  </w:style>
  <w:style w:type="paragraph" w:styleId="Heading3">
    <w:name w:val="heading 3"/>
    <w:basedOn w:val="Normal"/>
    <w:next w:val="Normal"/>
    <w:link w:val="Heading3Char"/>
    <w:autoRedefine/>
    <w:uiPriority w:val="9"/>
    <w:unhideWhenUsed/>
    <w:qFormat/>
    <w:rsid w:val="003D2914"/>
    <w:pPr>
      <w:keepNext/>
      <w:keepLines/>
      <w:spacing w:after="0" w:line="360" w:lineRule="auto"/>
      <w:outlineLvl w:val="2"/>
    </w:pPr>
    <w:rPr>
      <w:rFonts w:eastAsia="TimesNewRomanPSMT" w:cs="Times New Roman"/>
      <w:bCs/>
      <w:color w:val="C0504D" w:themeColor="accent2"/>
      <w:szCs w:val="24"/>
      <w:lang w:val="en-US"/>
    </w:rPr>
  </w:style>
  <w:style w:type="paragraph" w:styleId="Heading4">
    <w:name w:val="heading 4"/>
    <w:basedOn w:val="Normal"/>
    <w:next w:val="Normal"/>
    <w:link w:val="Heading4Char"/>
    <w:uiPriority w:val="9"/>
    <w:unhideWhenUsed/>
    <w:qFormat/>
    <w:rsid w:val="00DF52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B1C"/>
    <w:pPr>
      <w:ind w:left="720"/>
      <w:contextualSpacing/>
    </w:pPr>
    <w:rPr>
      <w:lang w:val="en-US"/>
    </w:rPr>
  </w:style>
  <w:style w:type="paragraph" w:styleId="Header">
    <w:name w:val="header"/>
    <w:basedOn w:val="Normal"/>
    <w:link w:val="HeaderChar"/>
    <w:uiPriority w:val="99"/>
    <w:unhideWhenUsed/>
    <w:rsid w:val="008A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B1C"/>
  </w:style>
  <w:style w:type="paragraph" w:styleId="Footer">
    <w:name w:val="footer"/>
    <w:basedOn w:val="Normal"/>
    <w:link w:val="FooterChar"/>
    <w:uiPriority w:val="99"/>
    <w:unhideWhenUsed/>
    <w:rsid w:val="008A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B1C"/>
  </w:style>
  <w:style w:type="character" w:customStyle="1" w:styleId="Heading1Char">
    <w:name w:val="Heading 1 Char"/>
    <w:basedOn w:val="DefaultParagraphFont"/>
    <w:link w:val="Heading1"/>
    <w:uiPriority w:val="9"/>
    <w:rsid w:val="000B5328"/>
    <w:rPr>
      <w:rFonts w:ascii="Times New Roman" w:eastAsiaTheme="majorEastAsia" w:hAnsi="Times New Roman" w:cstheme="majorBidi"/>
      <w:b/>
      <w:bCs/>
      <w:color w:val="632423" w:themeColor="accent2" w:themeShade="80"/>
      <w:sz w:val="32"/>
      <w:szCs w:val="28"/>
    </w:rPr>
  </w:style>
  <w:style w:type="character" w:customStyle="1" w:styleId="Heading2Char">
    <w:name w:val="Heading 2 Char"/>
    <w:basedOn w:val="DefaultParagraphFont"/>
    <w:link w:val="Heading2"/>
    <w:uiPriority w:val="9"/>
    <w:rsid w:val="000B5328"/>
    <w:rPr>
      <w:rFonts w:ascii="Times New Roman" w:eastAsiaTheme="majorEastAsia" w:hAnsi="Times New Roman" w:cstheme="majorBidi"/>
      <w:b/>
      <w:bCs/>
      <w:color w:val="943634" w:themeColor="accent2" w:themeShade="BF"/>
      <w:sz w:val="28"/>
      <w:szCs w:val="26"/>
    </w:rPr>
  </w:style>
  <w:style w:type="paragraph" w:styleId="NormalWeb">
    <w:name w:val="Normal (Web)"/>
    <w:basedOn w:val="Normal"/>
    <w:uiPriority w:val="99"/>
    <w:unhideWhenUsed/>
    <w:rsid w:val="008A3B1C"/>
    <w:pPr>
      <w:spacing w:before="100" w:beforeAutospacing="1" w:after="100" w:afterAutospacing="1" w:line="240" w:lineRule="auto"/>
    </w:pPr>
    <w:rPr>
      <w:rFonts w:eastAsia="Times New Roman" w:cs="Times New Roman"/>
      <w:szCs w:val="24"/>
      <w:lang w:eastAsia="en-GB"/>
    </w:rPr>
  </w:style>
  <w:style w:type="character" w:customStyle="1" w:styleId="Heading3Char">
    <w:name w:val="Heading 3 Char"/>
    <w:basedOn w:val="DefaultParagraphFont"/>
    <w:link w:val="Heading3"/>
    <w:uiPriority w:val="9"/>
    <w:rsid w:val="003D2914"/>
    <w:rPr>
      <w:rFonts w:ascii="Times New Roman" w:eastAsia="TimesNewRomanPSMT" w:hAnsi="Times New Roman" w:cs="Times New Roman"/>
      <w:bCs/>
      <w:color w:val="C0504D" w:themeColor="accent2"/>
      <w:sz w:val="24"/>
      <w:szCs w:val="24"/>
      <w:lang w:val="en-US"/>
    </w:rPr>
  </w:style>
  <w:style w:type="character" w:styleId="Hyperlink">
    <w:name w:val="Hyperlink"/>
    <w:basedOn w:val="DefaultParagraphFont"/>
    <w:uiPriority w:val="99"/>
    <w:unhideWhenUsed/>
    <w:rsid w:val="00435F30"/>
    <w:rPr>
      <w:color w:val="0000FF"/>
      <w:u w:val="single"/>
    </w:rPr>
  </w:style>
  <w:style w:type="character" w:customStyle="1" w:styleId="Heading4Char">
    <w:name w:val="Heading 4 Char"/>
    <w:basedOn w:val="DefaultParagraphFont"/>
    <w:link w:val="Heading4"/>
    <w:uiPriority w:val="9"/>
    <w:rsid w:val="00DF5227"/>
    <w:rPr>
      <w:rFonts w:asciiTheme="majorHAnsi" w:eastAsiaTheme="majorEastAsia" w:hAnsiTheme="majorHAnsi" w:cstheme="majorBidi"/>
      <w:b/>
      <w:bCs/>
      <w:i/>
      <w:iCs/>
      <w:color w:val="4F81BD" w:themeColor="accent1"/>
    </w:rPr>
  </w:style>
  <w:style w:type="paragraph" w:customStyle="1" w:styleId="BoxNumberedList">
    <w:name w:val="Box Numbered List"/>
    <w:basedOn w:val="Normal"/>
    <w:autoRedefine/>
    <w:rsid w:val="0026643E"/>
    <w:pPr>
      <w:numPr>
        <w:numId w:val="1"/>
      </w:numPr>
      <w:spacing w:before="120" w:after="120" w:line="240" w:lineRule="auto"/>
      <w:ind w:right="302"/>
    </w:pPr>
    <w:rPr>
      <w:rFonts w:eastAsia="Times New Roman" w:cs="Times New Roman"/>
      <w:szCs w:val="24"/>
      <w:lang w:eastAsia="en-GB"/>
    </w:rPr>
  </w:style>
  <w:style w:type="paragraph" w:customStyle="1" w:styleId="SAQHead">
    <w:name w:val="SAQHead"/>
    <w:basedOn w:val="Normal"/>
    <w:next w:val="Normal"/>
    <w:rsid w:val="00B76322"/>
    <w:pPr>
      <w:keepNext/>
      <w:keepLines/>
      <w:spacing w:before="240" w:after="120" w:line="240" w:lineRule="auto"/>
      <w:ind w:left="720"/>
    </w:pPr>
    <w:rPr>
      <w:rFonts w:eastAsia="Times New Roman" w:cs="Times New Roman"/>
      <w:b/>
      <w:bCs/>
      <w:szCs w:val="24"/>
      <w:lang w:eastAsia="en-GB"/>
    </w:rPr>
  </w:style>
  <w:style w:type="paragraph" w:customStyle="1" w:styleId="SAQAnswerHead">
    <w:name w:val="SAQAnswerHead"/>
    <w:basedOn w:val="Normal"/>
    <w:next w:val="Normal"/>
    <w:rsid w:val="0092694B"/>
    <w:pPr>
      <w:keepNext/>
      <w:keepLines/>
      <w:spacing w:before="240" w:after="120" w:line="240" w:lineRule="auto"/>
    </w:pPr>
    <w:rPr>
      <w:rFonts w:eastAsia="Times New Roman" w:cs="Times New Roman"/>
      <w:b/>
      <w:bCs/>
      <w:szCs w:val="24"/>
      <w:lang w:eastAsia="en-GB"/>
    </w:rPr>
  </w:style>
  <w:style w:type="character" w:styleId="CommentReference">
    <w:name w:val="annotation reference"/>
    <w:basedOn w:val="DefaultParagraphFont"/>
    <w:uiPriority w:val="99"/>
    <w:semiHidden/>
    <w:unhideWhenUsed/>
    <w:rsid w:val="00556749"/>
    <w:rPr>
      <w:sz w:val="16"/>
      <w:szCs w:val="16"/>
    </w:rPr>
  </w:style>
  <w:style w:type="paragraph" w:styleId="CommentText">
    <w:name w:val="annotation text"/>
    <w:basedOn w:val="Normal"/>
    <w:link w:val="CommentTextChar"/>
    <w:uiPriority w:val="99"/>
    <w:semiHidden/>
    <w:unhideWhenUsed/>
    <w:rsid w:val="00556749"/>
    <w:pPr>
      <w:spacing w:line="240" w:lineRule="auto"/>
    </w:pPr>
    <w:rPr>
      <w:sz w:val="20"/>
      <w:szCs w:val="20"/>
    </w:rPr>
  </w:style>
  <w:style w:type="character" w:customStyle="1" w:styleId="CommentTextChar">
    <w:name w:val="Comment Text Char"/>
    <w:basedOn w:val="DefaultParagraphFont"/>
    <w:link w:val="CommentText"/>
    <w:uiPriority w:val="99"/>
    <w:semiHidden/>
    <w:rsid w:val="00556749"/>
    <w:rPr>
      <w:sz w:val="20"/>
      <w:szCs w:val="20"/>
    </w:rPr>
  </w:style>
  <w:style w:type="paragraph" w:styleId="CommentSubject">
    <w:name w:val="annotation subject"/>
    <w:basedOn w:val="CommentText"/>
    <w:next w:val="CommentText"/>
    <w:link w:val="CommentSubjectChar"/>
    <w:uiPriority w:val="99"/>
    <w:semiHidden/>
    <w:unhideWhenUsed/>
    <w:rsid w:val="00556749"/>
    <w:rPr>
      <w:b/>
      <w:bCs/>
    </w:rPr>
  </w:style>
  <w:style w:type="character" w:customStyle="1" w:styleId="CommentSubjectChar">
    <w:name w:val="Comment Subject Char"/>
    <w:basedOn w:val="CommentTextChar"/>
    <w:link w:val="CommentSubject"/>
    <w:uiPriority w:val="99"/>
    <w:semiHidden/>
    <w:rsid w:val="00556749"/>
    <w:rPr>
      <w:b/>
      <w:bCs/>
      <w:sz w:val="20"/>
      <w:szCs w:val="20"/>
    </w:rPr>
  </w:style>
  <w:style w:type="paragraph" w:styleId="BalloonText">
    <w:name w:val="Balloon Text"/>
    <w:basedOn w:val="Normal"/>
    <w:link w:val="BalloonTextChar"/>
    <w:uiPriority w:val="99"/>
    <w:semiHidden/>
    <w:unhideWhenUsed/>
    <w:rsid w:val="00556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749"/>
    <w:rPr>
      <w:rFonts w:ascii="Tahoma" w:hAnsi="Tahoma" w:cs="Tahoma"/>
      <w:sz w:val="16"/>
      <w:szCs w:val="16"/>
    </w:rPr>
  </w:style>
  <w:style w:type="character" w:customStyle="1" w:styleId="citation">
    <w:name w:val="citation"/>
    <w:basedOn w:val="DefaultParagraphFont"/>
    <w:rsid w:val="007F5924"/>
  </w:style>
  <w:style w:type="paragraph" w:customStyle="1" w:styleId="Default">
    <w:name w:val="Default"/>
    <w:rsid w:val="002C7090"/>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CC1B54"/>
    <w:rPr>
      <w:color w:val="808080"/>
    </w:rPr>
  </w:style>
  <w:style w:type="paragraph" w:styleId="DocumentMap">
    <w:name w:val="Document Map"/>
    <w:basedOn w:val="Normal"/>
    <w:link w:val="DocumentMapChar"/>
    <w:uiPriority w:val="99"/>
    <w:semiHidden/>
    <w:unhideWhenUsed/>
    <w:rsid w:val="004042B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42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677"/>
  </w:style>
  <w:style w:type="paragraph" w:styleId="Heading1">
    <w:name w:val="heading 1"/>
    <w:basedOn w:val="Normal"/>
    <w:next w:val="Normal"/>
    <w:link w:val="Heading1Char"/>
    <w:autoRedefine/>
    <w:uiPriority w:val="9"/>
    <w:qFormat/>
    <w:rsid w:val="000B5328"/>
    <w:pPr>
      <w:keepNext/>
      <w:keepLines/>
      <w:spacing w:before="480" w:after="0"/>
      <w:outlineLvl w:val="0"/>
    </w:pPr>
    <w:rPr>
      <w:rFonts w:ascii="Times New Roman" w:eastAsiaTheme="majorEastAsia" w:hAnsi="Times New Roman" w:cstheme="majorBidi"/>
      <w:b/>
      <w:bCs/>
      <w:color w:val="632423" w:themeColor="accent2" w:themeShade="80"/>
      <w:sz w:val="32"/>
      <w:szCs w:val="28"/>
    </w:rPr>
  </w:style>
  <w:style w:type="paragraph" w:styleId="Heading2">
    <w:name w:val="heading 2"/>
    <w:basedOn w:val="Normal"/>
    <w:next w:val="Normal"/>
    <w:link w:val="Heading2Char"/>
    <w:autoRedefine/>
    <w:uiPriority w:val="9"/>
    <w:unhideWhenUsed/>
    <w:qFormat/>
    <w:rsid w:val="000B5328"/>
    <w:pPr>
      <w:keepNext/>
      <w:keepLines/>
      <w:spacing w:before="200" w:after="0"/>
      <w:outlineLvl w:val="1"/>
    </w:pPr>
    <w:rPr>
      <w:rFonts w:ascii="Times New Roman" w:eastAsiaTheme="majorEastAsia" w:hAnsi="Times New Roman" w:cstheme="majorBidi"/>
      <w:b/>
      <w:bCs/>
      <w:color w:val="943634" w:themeColor="accent2" w:themeShade="BF"/>
      <w:sz w:val="28"/>
      <w:szCs w:val="26"/>
    </w:rPr>
  </w:style>
  <w:style w:type="paragraph" w:styleId="Heading3">
    <w:name w:val="heading 3"/>
    <w:basedOn w:val="Normal"/>
    <w:next w:val="Normal"/>
    <w:link w:val="Heading3Char"/>
    <w:autoRedefine/>
    <w:uiPriority w:val="9"/>
    <w:unhideWhenUsed/>
    <w:qFormat/>
    <w:rsid w:val="00ED10D7"/>
    <w:pPr>
      <w:keepNext/>
      <w:keepLines/>
      <w:spacing w:before="200" w:after="0"/>
      <w:outlineLvl w:val="2"/>
    </w:pPr>
    <w:rPr>
      <w:rFonts w:ascii="Times New Roman" w:eastAsia="TimesNewRomanPSMT" w:hAnsi="Times New Roman" w:cs="Times New Roman"/>
      <w:b/>
      <w:bCs/>
      <w:color w:val="C0504D" w:themeColor="accent2"/>
      <w:sz w:val="24"/>
      <w:szCs w:val="24"/>
      <w:lang w:val="en-US"/>
    </w:rPr>
  </w:style>
  <w:style w:type="paragraph" w:styleId="Heading4">
    <w:name w:val="heading 4"/>
    <w:basedOn w:val="Normal"/>
    <w:next w:val="Normal"/>
    <w:link w:val="Heading4Char"/>
    <w:uiPriority w:val="9"/>
    <w:unhideWhenUsed/>
    <w:qFormat/>
    <w:rsid w:val="00DF52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B1C"/>
    <w:pPr>
      <w:ind w:left="720"/>
      <w:contextualSpacing/>
    </w:pPr>
    <w:rPr>
      <w:lang w:val="en-US"/>
    </w:rPr>
  </w:style>
  <w:style w:type="paragraph" w:styleId="Header">
    <w:name w:val="header"/>
    <w:basedOn w:val="Normal"/>
    <w:link w:val="HeaderChar"/>
    <w:uiPriority w:val="99"/>
    <w:unhideWhenUsed/>
    <w:rsid w:val="008A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B1C"/>
  </w:style>
  <w:style w:type="paragraph" w:styleId="Footer">
    <w:name w:val="footer"/>
    <w:basedOn w:val="Normal"/>
    <w:link w:val="FooterChar"/>
    <w:uiPriority w:val="99"/>
    <w:unhideWhenUsed/>
    <w:rsid w:val="008A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B1C"/>
  </w:style>
  <w:style w:type="character" w:customStyle="1" w:styleId="Heading1Char">
    <w:name w:val="Heading 1 Char"/>
    <w:basedOn w:val="DefaultParagraphFont"/>
    <w:link w:val="Heading1"/>
    <w:uiPriority w:val="9"/>
    <w:rsid w:val="000B5328"/>
    <w:rPr>
      <w:rFonts w:ascii="Times New Roman" w:eastAsiaTheme="majorEastAsia" w:hAnsi="Times New Roman" w:cstheme="majorBidi"/>
      <w:b/>
      <w:bCs/>
      <w:color w:val="632423" w:themeColor="accent2" w:themeShade="80"/>
      <w:sz w:val="32"/>
      <w:szCs w:val="28"/>
    </w:rPr>
  </w:style>
  <w:style w:type="character" w:customStyle="1" w:styleId="Heading2Char">
    <w:name w:val="Heading 2 Char"/>
    <w:basedOn w:val="DefaultParagraphFont"/>
    <w:link w:val="Heading2"/>
    <w:uiPriority w:val="9"/>
    <w:rsid w:val="000B5328"/>
    <w:rPr>
      <w:rFonts w:ascii="Times New Roman" w:eastAsiaTheme="majorEastAsia" w:hAnsi="Times New Roman" w:cstheme="majorBidi"/>
      <w:b/>
      <w:bCs/>
      <w:color w:val="943634" w:themeColor="accent2" w:themeShade="BF"/>
      <w:sz w:val="28"/>
      <w:szCs w:val="26"/>
    </w:rPr>
  </w:style>
  <w:style w:type="paragraph" w:styleId="NormalWeb">
    <w:name w:val="Normal (Web)"/>
    <w:basedOn w:val="Normal"/>
    <w:uiPriority w:val="99"/>
    <w:unhideWhenUsed/>
    <w:rsid w:val="008A3B1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ED10D7"/>
    <w:rPr>
      <w:rFonts w:ascii="Times New Roman" w:eastAsia="TimesNewRomanPSMT" w:hAnsi="Times New Roman" w:cs="Times New Roman"/>
      <w:b/>
      <w:bCs/>
      <w:color w:val="C0504D" w:themeColor="accent2"/>
      <w:sz w:val="24"/>
      <w:szCs w:val="24"/>
      <w:lang w:val="en-US"/>
    </w:rPr>
  </w:style>
  <w:style w:type="character" w:styleId="Hyperlink">
    <w:name w:val="Hyperlink"/>
    <w:basedOn w:val="DefaultParagraphFont"/>
    <w:uiPriority w:val="99"/>
    <w:unhideWhenUsed/>
    <w:rsid w:val="00435F30"/>
    <w:rPr>
      <w:color w:val="0000FF"/>
      <w:u w:val="single"/>
    </w:rPr>
  </w:style>
  <w:style w:type="character" w:customStyle="1" w:styleId="Heading4Char">
    <w:name w:val="Heading 4 Char"/>
    <w:basedOn w:val="DefaultParagraphFont"/>
    <w:link w:val="Heading4"/>
    <w:uiPriority w:val="9"/>
    <w:rsid w:val="00DF5227"/>
    <w:rPr>
      <w:rFonts w:asciiTheme="majorHAnsi" w:eastAsiaTheme="majorEastAsia" w:hAnsiTheme="majorHAnsi" w:cstheme="majorBidi"/>
      <w:b/>
      <w:bCs/>
      <w:i/>
      <w:iCs/>
      <w:color w:val="4F81BD" w:themeColor="accent1"/>
    </w:rPr>
  </w:style>
  <w:style w:type="paragraph" w:customStyle="1" w:styleId="BoxNumberedList">
    <w:name w:val="Box Numbered List"/>
    <w:basedOn w:val="Normal"/>
    <w:autoRedefine/>
    <w:rsid w:val="0026643E"/>
    <w:pPr>
      <w:numPr>
        <w:numId w:val="1"/>
      </w:numPr>
      <w:spacing w:before="120" w:after="120" w:line="240" w:lineRule="auto"/>
      <w:ind w:right="302"/>
      <w:jc w:val="both"/>
    </w:pPr>
    <w:rPr>
      <w:rFonts w:ascii="Times New Roman" w:eastAsia="Times New Roman" w:hAnsi="Times New Roman" w:cs="Times New Roman"/>
      <w:sz w:val="24"/>
      <w:szCs w:val="24"/>
      <w:lang w:eastAsia="en-GB"/>
    </w:rPr>
  </w:style>
  <w:style w:type="paragraph" w:customStyle="1" w:styleId="SAQHead">
    <w:name w:val="SAQHead"/>
    <w:basedOn w:val="Normal"/>
    <w:next w:val="Normal"/>
    <w:rsid w:val="00B76322"/>
    <w:pPr>
      <w:keepNext/>
      <w:keepLines/>
      <w:spacing w:before="240" w:after="120" w:line="240" w:lineRule="auto"/>
      <w:ind w:left="720"/>
    </w:pPr>
    <w:rPr>
      <w:rFonts w:ascii="Times New Roman" w:eastAsia="Times New Roman" w:hAnsi="Times New Roman" w:cs="Times New Roman"/>
      <w:b/>
      <w:bCs/>
      <w:sz w:val="24"/>
      <w:szCs w:val="24"/>
      <w:lang w:eastAsia="en-GB"/>
    </w:rPr>
  </w:style>
  <w:style w:type="paragraph" w:customStyle="1" w:styleId="SAQAnswerHead">
    <w:name w:val="SAQAnswerHead"/>
    <w:basedOn w:val="Normal"/>
    <w:next w:val="Normal"/>
    <w:rsid w:val="0092694B"/>
    <w:pPr>
      <w:keepNext/>
      <w:keepLines/>
      <w:spacing w:before="240" w:after="120" w:line="240" w:lineRule="auto"/>
    </w:pPr>
    <w:rPr>
      <w:rFonts w:ascii="Times New Roman" w:eastAsia="Times New Roman" w:hAnsi="Times New Roman" w:cs="Times New Roman"/>
      <w:b/>
      <w:bCs/>
      <w:sz w:val="24"/>
      <w:szCs w:val="24"/>
      <w:lang w:eastAsia="en-GB"/>
    </w:rPr>
  </w:style>
  <w:style w:type="character" w:styleId="CommentReference">
    <w:name w:val="annotation reference"/>
    <w:basedOn w:val="DefaultParagraphFont"/>
    <w:uiPriority w:val="99"/>
    <w:semiHidden/>
    <w:unhideWhenUsed/>
    <w:rsid w:val="00556749"/>
    <w:rPr>
      <w:sz w:val="16"/>
      <w:szCs w:val="16"/>
    </w:rPr>
  </w:style>
  <w:style w:type="paragraph" w:styleId="CommentText">
    <w:name w:val="annotation text"/>
    <w:basedOn w:val="Normal"/>
    <w:link w:val="CommentTextChar"/>
    <w:uiPriority w:val="99"/>
    <w:semiHidden/>
    <w:unhideWhenUsed/>
    <w:rsid w:val="00556749"/>
    <w:pPr>
      <w:spacing w:line="240" w:lineRule="auto"/>
    </w:pPr>
    <w:rPr>
      <w:sz w:val="20"/>
      <w:szCs w:val="20"/>
    </w:rPr>
  </w:style>
  <w:style w:type="character" w:customStyle="1" w:styleId="CommentTextChar">
    <w:name w:val="Comment Text Char"/>
    <w:basedOn w:val="DefaultParagraphFont"/>
    <w:link w:val="CommentText"/>
    <w:uiPriority w:val="99"/>
    <w:semiHidden/>
    <w:rsid w:val="00556749"/>
    <w:rPr>
      <w:sz w:val="20"/>
      <w:szCs w:val="20"/>
    </w:rPr>
  </w:style>
  <w:style w:type="paragraph" w:styleId="CommentSubject">
    <w:name w:val="annotation subject"/>
    <w:basedOn w:val="CommentText"/>
    <w:next w:val="CommentText"/>
    <w:link w:val="CommentSubjectChar"/>
    <w:uiPriority w:val="99"/>
    <w:semiHidden/>
    <w:unhideWhenUsed/>
    <w:rsid w:val="00556749"/>
    <w:rPr>
      <w:b/>
      <w:bCs/>
    </w:rPr>
  </w:style>
  <w:style w:type="character" w:customStyle="1" w:styleId="CommentSubjectChar">
    <w:name w:val="Comment Subject Char"/>
    <w:basedOn w:val="CommentTextChar"/>
    <w:link w:val="CommentSubject"/>
    <w:uiPriority w:val="99"/>
    <w:semiHidden/>
    <w:rsid w:val="00556749"/>
    <w:rPr>
      <w:b/>
      <w:bCs/>
      <w:sz w:val="20"/>
      <w:szCs w:val="20"/>
    </w:rPr>
  </w:style>
  <w:style w:type="paragraph" w:styleId="BalloonText">
    <w:name w:val="Balloon Text"/>
    <w:basedOn w:val="Normal"/>
    <w:link w:val="BalloonTextChar"/>
    <w:uiPriority w:val="99"/>
    <w:semiHidden/>
    <w:unhideWhenUsed/>
    <w:rsid w:val="00556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749"/>
    <w:rPr>
      <w:rFonts w:ascii="Tahoma" w:hAnsi="Tahoma" w:cs="Tahoma"/>
      <w:sz w:val="16"/>
      <w:szCs w:val="16"/>
    </w:rPr>
  </w:style>
  <w:style w:type="character" w:customStyle="1" w:styleId="citation">
    <w:name w:val="citation"/>
    <w:basedOn w:val="DefaultParagraphFont"/>
    <w:rsid w:val="007F5924"/>
  </w:style>
  <w:style w:type="paragraph" w:customStyle="1" w:styleId="Default">
    <w:name w:val="Default"/>
    <w:rsid w:val="002C7090"/>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CC1B54"/>
    <w:rPr>
      <w:color w:val="808080"/>
    </w:rPr>
  </w:style>
</w:styles>
</file>

<file path=word/webSettings.xml><?xml version="1.0" encoding="utf-8"?>
<w:webSettings xmlns:r="http://schemas.openxmlformats.org/officeDocument/2006/relationships" xmlns:w="http://schemas.openxmlformats.org/wordprocessingml/2006/main">
  <w:divs>
    <w:div w:id="90710254">
      <w:bodyDiv w:val="1"/>
      <w:marLeft w:val="0"/>
      <w:marRight w:val="0"/>
      <w:marTop w:val="0"/>
      <w:marBottom w:val="0"/>
      <w:divBdr>
        <w:top w:val="none" w:sz="0" w:space="0" w:color="auto"/>
        <w:left w:val="none" w:sz="0" w:space="0" w:color="auto"/>
        <w:bottom w:val="none" w:sz="0" w:space="0" w:color="auto"/>
        <w:right w:val="none" w:sz="0" w:space="0" w:color="auto"/>
      </w:divBdr>
    </w:div>
    <w:div w:id="228393428">
      <w:bodyDiv w:val="1"/>
      <w:marLeft w:val="0"/>
      <w:marRight w:val="0"/>
      <w:marTop w:val="0"/>
      <w:marBottom w:val="0"/>
      <w:divBdr>
        <w:top w:val="none" w:sz="0" w:space="0" w:color="auto"/>
        <w:left w:val="none" w:sz="0" w:space="0" w:color="auto"/>
        <w:bottom w:val="none" w:sz="0" w:space="0" w:color="auto"/>
        <w:right w:val="none" w:sz="0" w:space="0" w:color="auto"/>
      </w:divBdr>
      <w:divsChild>
        <w:div w:id="2028746523">
          <w:marLeft w:val="0"/>
          <w:marRight w:val="0"/>
          <w:marTop w:val="0"/>
          <w:marBottom w:val="0"/>
          <w:divBdr>
            <w:top w:val="none" w:sz="0" w:space="0" w:color="auto"/>
            <w:left w:val="none" w:sz="0" w:space="0" w:color="auto"/>
            <w:bottom w:val="none" w:sz="0" w:space="0" w:color="auto"/>
            <w:right w:val="none" w:sz="0" w:space="0" w:color="auto"/>
          </w:divBdr>
        </w:div>
      </w:divsChild>
    </w:div>
    <w:div w:id="231045455">
      <w:bodyDiv w:val="1"/>
      <w:marLeft w:val="0"/>
      <w:marRight w:val="0"/>
      <w:marTop w:val="0"/>
      <w:marBottom w:val="0"/>
      <w:divBdr>
        <w:top w:val="none" w:sz="0" w:space="0" w:color="auto"/>
        <w:left w:val="none" w:sz="0" w:space="0" w:color="auto"/>
        <w:bottom w:val="none" w:sz="0" w:space="0" w:color="auto"/>
        <w:right w:val="none" w:sz="0" w:space="0" w:color="auto"/>
      </w:divBdr>
      <w:divsChild>
        <w:div w:id="1312710293">
          <w:marLeft w:val="0"/>
          <w:marRight w:val="0"/>
          <w:marTop w:val="0"/>
          <w:marBottom w:val="0"/>
          <w:divBdr>
            <w:top w:val="none" w:sz="0" w:space="0" w:color="auto"/>
            <w:left w:val="none" w:sz="0" w:space="0" w:color="auto"/>
            <w:bottom w:val="none" w:sz="0" w:space="0" w:color="auto"/>
            <w:right w:val="none" w:sz="0" w:space="0" w:color="auto"/>
          </w:divBdr>
        </w:div>
      </w:divsChild>
    </w:div>
    <w:div w:id="1077946295">
      <w:bodyDiv w:val="1"/>
      <w:marLeft w:val="0"/>
      <w:marRight w:val="0"/>
      <w:marTop w:val="0"/>
      <w:marBottom w:val="0"/>
      <w:divBdr>
        <w:top w:val="none" w:sz="0" w:space="0" w:color="auto"/>
        <w:left w:val="none" w:sz="0" w:space="0" w:color="auto"/>
        <w:bottom w:val="none" w:sz="0" w:space="0" w:color="auto"/>
        <w:right w:val="none" w:sz="0" w:space="0" w:color="auto"/>
      </w:divBdr>
    </w:div>
    <w:div w:id="1122261064">
      <w:bodyDiv w:val="1"/>
      <w:marLeft w:val="0"/>
      <w:marRight w:val="0"/>
      <w:marTop w:val="0"/>
      <w:marBottom w:val="0"/>
      <w:divBdr>
        <w:top w:val="none" w:sz="0" w:space="0" w:color="auto"/>
        <w:left w:val="none" w:sz="0" w:space="0" w:color="auto"/>
        <w:bottom w:val="none" w:sz="0" w:space="0" w:color="auto"/>
        <w:right w:val="none" w:sz="0" w:space="0" w:color="auto"/>
      </w:divBdr>
      <w:divsChild>
        <w:div w:id="1854373665">
          <w:marLeft w:val="0"/>
          <w:marRight w:val="0"/>
          <w:marTop w:val="0"/>
          <w:marBottom w:val="0"/>
          <w:divBdr>
            <w:top w:val="none" w:sz="0" w:space="0" w:color="auto"/>
            <w:left w:val="none" w:sz="0" w:space="0" w:color="auto"/>
            <w:bottom w:val="none" w:sz="0" w:space="0" w:color="auto"/>
            <w:right w:val="none" w:sz="0" w:space="0" w:color="auto"/>
          </w:divBdr>
        </w:div>
      </w:divsChild>
    </w:div>
    <w:div w:id="1392264015">
      <w:bodyDiv w:val="1"/>
      <w:marLeft w:val="0"/>
      <w:marRight w:val="0"/>
      <w:marTop w:val="0"/>
      <w:marBottom w:val="0"/>
      <w:divBdr>
        <w:top w:val="none" w:sz="0" w:space="0" w:color="auto"/>
        <w:left w:val="none" w:sz="0" w:space="0" w:color="auto"/>
        <w:bottom w:val="none" w:sz="0" w:space="0" w:color="auto"/>
        <w:right w:val="none" w:sz="0" w:space="0" w:color="auto"/>
      </w:divBdr>
      <w:divsChild>
        <w:div w:id="964240579">
          <w:marLeft w:val="0"/>
          <w:marRight w:val="0"/>
          <w:marTop w:val="0"/>
          <w:marBottom w:val="0"/>
          <w:divBdr>
            <w:top w:val="none" w:sz="0" w:space="0" w:color="auto"/>
            <w:left w:val="none" w:sz="0" w:space="0" w:color="auto"/>
            <w:bottom w:val="none" w:sz="0" w:space="0" w:color="auto"/>
            <w:right w:val="none" w:sz="0" w:space="0" w:color="auto"/>
          </w:divBdr>
        </w:div>
      </w:divsChild>
    </w:div>
    <w:div w:id="1776246750">
      <w:bodyDiv w:val="1"/>
      <w:marLeft w:val="0"/>
      <w:marRight w:val="0"/>
      <w:marTop w:val="0"/>
      <w:marBottom w:val="0"/>
      <w:divBdr>
        <w:top w:val="none" w:sz="0" w:space="0" w:color="auto"/>
        <w:left w:val="none" w:sz="0" w:space="0" w:color="auto"/>
        <w:bottom w:val="none" w:sz="0" w:space="0" w:color="auto"/>
        <w:right w:val="none" w:sz="0" w:space="0" w:color="auto"/>
      </w:divBdr>
      <w:divsChild>
        <w:div w:id="1751154526">
          <w:marLeft w:val="0"/>
          <w:marRight w:val="0"/>
          <w:marTop w:val="0"/>
          <w:marBottom w:val="0"/>
          <w:divBdr>
            <w:top w:val="none" w:sz="0" w:space="0" w:color="auto"/>
            <w:left w:val="none" w:sz="0" w:space="0" w:color="auto"/>
            <w:bottom w:val="none" w:sz="0" w:space="0" w:color="auto"/>
            <w:right w:val="none" w:sz="0" w:space="0" w:color="auto"/>
          </w:divBdr>
          <w:divsChild>
            <w:div w:id="1445926322">
              <w:marLeft w:val="0"/>
              <w:marRight w:val="0"/>
              <w:marTop w:val="0"/>
              <w:marBottom w:val="0"/>
              <w:divBdr>
                <w:top w:val="none" w:sz="0" w:space="0" w:color="auto"/>
                <w:left w:val="none" w:sz="0" w:space="0" w:color="auto"/>
                <w:bottom w:val="none" w:sz="0" w:space="0" w:color="auto"/>
                <w:right w:val="none" w:sz="0" w:space="0" w:color="auto"/>
              </w:divBdr>
              <w:divsChild>
                <w:div w:id="13520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58457">
      <w:bodyDiv w:val="1"/>
      <w:marLeft w:val="0"/>
      <w:marRight w:val="0"/>
      <w:marTop w:val="0"/>
      <w:marBottom w:val="0"/>
      <w:divBdr>
        <w:top w:val="none" w:sz="0" w:space="0" w:color="auto"/>
        <w:left w:val="none" w:sz="0" w:space="0" w:color="auto"/>
        <w:bottom w:val="none" w:sz="0" w:space="0" w:color="auto"/>
        <w:right w:val="none" w:sz="0" w:space="0" w:color="auto"/>
      </w:divBdr>
      <w:divsChild>
        <w:div w:id="1001276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7DC13F-DE85-47FB-BF1A-5EB94C704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3266</Words>
  <Characters>18621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ODL LAUTECH</dc:creator>
  <cp:lastModifiedBy>james</cp:lastModifiedBy>
  <cp:revision>9</cp:revision>
  <cp:lastPrinted>2014-10-27T09:55:00Z</cp:lastPrinted>
  <dcterms:created xsi:type="dcterms:W3CDTF">2024-06-19T11:20:00Z</dcterms:created>
  <dcterms:modified xsi:type="dcterms:W3CDTF">2024-06-19T11:34:00Z</dcterms:modified>
</cp:coreProperties>
</file>