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多乐五子棋 UI 自动化测试项目</w:t>
      </w:r>
    </w:p>
    <w:p>
      <w:pPr>
        <w:jc w:val="center"/>
      </w:pPr>
      <w:r>
        <w:rPr>
          <w:color w:val="666666"/>
          <w:sz w:val="36"/>
        </w:rPr>
        <w:t>项目介绍与成果分享</w:t>
      </w:r>
    </w:p>
    <w:p>
      <w:pPr>
        <w:jc w:val="center"/>
      </w:pPr>
      <w:r>
        <w:rPr>
          <w:color w:val="808080"/>
          <w:sz w:val="24"/>
        </w:rPr>
        <w:t>报告日期：2025年11月13日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项目概述</w:t>
      </w:r>
    </w:p>
    <w:p>
      <w:pPr>
        <w:pStyle w:val="ListNumber"/>
      </w:pPr>
      <w:r>
        <w:t>2. 技术架构</w:t>
      </w:r>
    </w:p>
    <w:p>
      <w:pPr>
        <w:pStyle w:val="ListNumber"/>
      </w:pPr>
      <w:r>
        <w:t>3. 核心功能</w:t>
      </w:r>
    </w:p>
    <w:p>
      <w:pPr>
        <w:pStyle w:val="ListNumber"/>
      </w:pPr>
      <w:r>
        <w:t>4. 测试覆盖</w:t>
      </w:r>
    </w:p>
    <w:p>
      <w:pPr>
        <w:pStyle w:val="ListNumber"/>
      </w:pPr>
      <w:r>
        <w:t>5. 项目成果</w:t>
      </w:r>
    </w:p>
    <w:p>
      <w:pPr>
        <w:pStyle w:val="ListNumber"/>
      </w:pPr>
      <w:r>
        <w:t>6. 发现的问题</w:t>
      </w:r>
    </w:p>
    <w:p>
      <w:pPr>
        <w:pStyle w:val="ListNumber"/>
      </w:pPr>
      <w:r>
        <w:t>7. 后续规划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rPr>
          <w:sz w:val="22"/>
        </w:rPr>
        <w:t>本项目是针对多乐五子棋应用（包名：</w:t>
      </w:r>
      <w:r>
        <w:rPr>
          <w:b/>
        </w:rPr>
        <w:t>com.duole.wuziqihd</w:t>
      </w:r>
      <w:r>
        <w:t>）的移动端 UI 自动化测试框架，旨在通过自动化测试提升测试效率，保障应用质量，减少人工回归测试成本。</w:t>
      </w:r>
    </w:p>
    <w:p>
      <w:pPr>
        <w:pStyle w:val="ListBullet"/>
      </w:pPr>
      <w:r>
        <w:t>项目目标：</w:t>
      </w:r>
    </w:p>
    <w:p>
      <w:pPr>
        <w:pStyle w:val="ListBullet2"/>
      </w:pPr>
      <w:r>
        <w:t>• 实现关键业务流程的自动化回归测试</w:t>
      </w:r>
    </w:p>
    <w:p>
      <w:pPr>
        <w:pStyle w:val="ListBullet2"/>
      </w:pPr>
      <w:r>
        <w:t>• 提升测试执行效率，缩短测试周期</w:t>
      </w:r>
    </w:p>
    <w:p>
      <w:pPr>
        <w:pStyle w:val="ListBullet2"/>
      </w:pPr>
      <w:r>
        <w:t>• 通过自动化测试发现潜在缺陷，保障产品质量</w:t>
      </w:r>
    </w:p>
    <w:p>
      <w:pPr>
        <w:pStyle w:val="ListBullet2"/>
      </w:pPr>
      <w:r>
        <w:t>• 建立可维护、可扩展的自动化测试体系</w:t>
      </w:r>
    </w:p>
    <w:p>
      <w:pPr>
        <w:pStyle w:val="Heading1"/>
      </w:pPr>
      <w:r>
        <w:t>2. 技术架构</w:t>
      </w:r>
    </w:p>
    <w:p>
      <w:pPr>
        <w:pStyle w:val="Heading2"/>
      </w:pPr>
      <w:r>
        <w:t>2.1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测试框架</w:t>
            </w:r>
          </w:p>
        </w:tc>
        <w:tc>
          <w:tcPr>
            <w:tcW w:type="dxa" w:w="4320"/>
          </w:tcPr>
          <w:p>
            <w:r>
              <w:t>pytest 8.4.2</w:t>
            </w:r>
          </w:p>
        </w:tc>
      </w:tr>
      <w:tr>
        <w:tc>
          <w:tcPr>
            <w:tcW w:type="dxa" w:w="4320"/>
          </w:tcPr>
          <w:p>
            <w:r>
              <w:t>UI自动化</w:t>
            </w:r>
          </w:p>
        </w:tc>
        <w:tc>
          <w:tcPr>
            <w:tcW w:type="dxa" w:w="4320"/>
          </w:tcPr>
          <w:p>
            <w:r>
              <w:t>uiautomator2 3.4.2</w:t>
            </w:r>
          </w:p>
        </w:tc>
      </w:tr>
      <w:tr>
        <w:tc>
          <w:tcPr>
            <w:tcW w:type="dxa" w:w="4320"/>
          </w:tcPr>
          <w:p>
            <w:r>
              <w:t>图像识别</w:t>
            </w:r>
          </w:p>
        </w:tc>
        <w:tc>
          <w:tcPr>
            <w:tcW w:type="dxa" w:w="4320"/>
          </w:tcPr>
          <w:p>
            <w:r>
              <w:t>OpenCV 4.12.0.88</w:t>
            </w:r>
          </w:p>
        </w:tc>
      </w:tr>
      <w:tr>
        <w:tc>
          <w:tcPr>
            <w:tcW w:type="dxa" w:w="4320"/>
          </w:tcPr>
          <w:p>
            <w:r>
              <w:t>测试报告</w:t>
            </w:r>
          </w:p>
        </w:tc>
        <w:tc>
          <w:tcPr>
            <w:tcW w:type="dxa" w:w="4320"/>
          </w:tcPr>
          <w:p>
            <w:r>
              <w:t>Allure 2.15.0</w:t>
            </w:r>
          </w:p>
        </w:tc>
      </w:tr>
      <w:tr>
        <w:tc>
          <w:tcPr>
            <w:tcW w:type="dxa" w:w="4320"/>
          </w:tcPr>
          <w:p>
            <w:r>
              <w:t>HTTP请求</w:t>
            </w:r>
          </w:p>
        </w:tc>
        <w:tc>
          <w:tcPr>
            <w:tcW w:type="dxa" w:w="4320"/>
          </w:tcPr>
          <w:p>
            <w:r>
              <w:t>requests 2.32.5, httpx 0.28.1</w:t>
            </w:r>
          </w:p>
        </w:tc>
      </w:tr>
      <w:tr>
        <w:tc>
          <w:tcPr>
            <w:tcW w:type="dxa" w:w="4320"/>
          </w:tcPr>
          <w:p>
            <w:r>
              <w:t>开发语言</w:t>
            </w:r>
          </w:p>
        </w:tc>
        <w:tc>
          <w:tcPr>
            <w:tcW w:type="dxa" w:w="4320"/>
          </w:tcPr>
          <w:p>
            <w:r>
              <w:t>Python 3.9+</w:t>
            </w:r>
          </w:p>
        </w:tc>
      </w:tr>
    </w:tbl>
    <w:p>
      <w:pPr>
        <w:pStyle w:val="Heading2"/>
      </w:pPr>
      <w:r>
        <w:t>2.2 架构设计</w:t>
      </w:r>
    </w:p>
    <w:p>
      <w:pPr>
        <w:pStyle w:val="ListBullet"/>
      </w:pPr>
      <w:r>
        <w:t>项目采用分层架构设计，主要包含以下模块：</w:t>
      </w:r>
    </w:p>
    <w:p>
      <w:pPr>
        <w:pStyle w:val="ListBullet2"/>
      </w:pPr>
      <w:r>
        <w:t xml:space="preserve">• </w:t>
      </w:r>
    </w:p>
    <w:p>
      <w:pPr>
        <w:pStyle w:val="ListBullet3"/>
      </w:pPr>
      <w:r>
        <w:t xml:space="preserve">  测试用例层（src/tests/）：包含各业务模块的测试用例</w:t>
      </w:r>
    </w:p>
    <w:p>
      <w:pPr>
        <w:pStyle w:val="ListBullet2"/>
      </w:pPr>
      <w:r>
        <w:t xml:space="preserve">• </w:t>
      </w:r>
    </w:p>
    <w:p>
      <w:pPr>
        <w:pStyle w:val="ListBullet3"/>
      </w:pPr>
      <w:r>
        <w:t xml:space="preserve">  工具层（src/utils/）：提供截图、图像匹配、滑动等通用能力</w:t>
      </w:r>
    </w:p>
    <w:p>
      <w:pPr>
        <w:pStyle w:val="ListBullet2"/>
      </w:pPr>
      <w:r>
        <w:t xml:space="preserve">• </w:t>
      </w:r>
    </w:p>
    <w:p>
      <w:pPr>
        <w:pStyle w:val="ListBullet3"/>
      </w:pPr>
      <w:r>
        <w:t xml:space="preserve">  配置层（src/config/）：统一管理坐标、包名等配置信息</w:t>
      </w:r>
    </w:p>
    <w:p>
      <w:pPr>
        <w:pStyle w:val="ListBullet2"/>
      </w:pPr>
      <w:r>
        <w:t xml:space="preserve">• </w:t>
      </w:r>
    </w:p>
    <w:p>
      <w:pPr>
        <w:pStyle w:val="ListBullet3"/>
      </w:pPr>
      <w:r>
        <w:t xml:space="preserve">  资源层（src/resources/）：存储图像模板、测试截图等资源</w:t>
      </w:r>
    </w:p>
    <w:p>
      <w:pPr>
        <w:pStyle w:val="ListBullet2"/>
      </w:pPr>
      <w:r>
        <w:t xml:space="preserve">• </w:t>
      </w:r>
    </w:p>
    <w:p>
      <w:pPr>
        <w:pStyle w:val="ListBullet3"/>
      </w:pPr>
      <w:r>
        <w:t xml:space="preserve">  脚本层（scripts/）：提供环境配置、测试执行、报告管理等脚本</w:t>
      </w:r>
    </w:p>
    <w:p>
      <w:pPr>
        <w:pStyle w:val="Heading1"/>
      </w:pPr>
      <w:r>
        <w:t>3. 核心功能</w:t>
      </w:r>
    </w:p>
    <w:p>
      <w:pPr>
        <w:pStyle w:val="Heading2"/>
      </w:pPr>
      <w:r>
        <w:t>3.1 设备驱动自动管理</w:t>
      </w:r>
    </w:p>
    <w:p>
      <w:r>
        <w:t>通过 uiautomator2 框架实现 Android 设备的自动连接与初始化，支持真机和模拟器，脚本自动检测可用设备并建立连接。</w:t>
      </w:r>
    </w:p>
    <w:p>
      <w:pPr>
        <w:pStyle w:val="Heading2"/>
      </w:pPr>
      <w:r>
        <w:t>3.2 多场景图像识别</w:t>
      </w:r>
    </w:p>
    <w:p>
      <w:r>
        <w:t>基于 OpenCV 模板匹配技术，实现按钮、红点、标题等界面元素的精准定位，支持自定义模板生成工具，便于扩展识别覆盖面。</w:t>
      </w:r>
    </w:p>
    <w:p>
      <w:pPr>
        <w:pStyle w:val="Heading2"/>
      </w:pPr>
      <w:r>
        <w:t>3.3 API + UI 联动验证</w:t>
      </w:r>
    </w:p>
    <w:p>
      <w:r>
        <w:t>在邮件红点等场景中，通过接口造数触发业务逻辑，再通过 UI 自动化验证界面表现，实现端到端的业务闭环验证。</w:t>
      </w:r>
    </w:p>
    <w:p>
      <w:pPr>
        <w:pStyle w:val="Heading2"/>
      </w:pPr>
      <w:r>
        <w:t>3.4 Allure 报告集成</w:t>
      </w:r>
    </w:p>
    <w:p>
      <w:r>
        <w:t>测试执行后自动生成结构化的 Allure 报告，包含测试步骤、截图、标记图等详细信息，便于问题定位和测试结果追溯。</w:t>
      </w:r>
    </w:p>
    <w:p>
      <w:pPr>
        <w:pStyle w:val="Heading2"/>
      </w:pPr>
      <w:r>
        <w:t>3.5 脚本化流程</w:t>
      </w:r>
    </w:p>
    <w:p>
      <w:r>
        <w:t>提供一键环境配置、批量/单例运行、截图清理等辅助脚本，降低使用门槛，提升测试执行效率。</w:t>
      </w:r>
    </w:p>
    <w:p>
      <w:pPr>
        <w:pStyle w:val="Heading1"/>
      </w:pPr>
      <w:r>
        <w:t>4. 测试覆盖</w:t>
      </w:r>
    </w:p>
    <w:p>
      <w:pPr>
        <w:pStyle w:val="Heading2"/>
      </w:pPr>
      <w:r>
        <w:t>4.1 测试场景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测试模块</w:t>
            </w:r>
          </w:p>
        </w:tc>
        <w:tc>
          <w:tcPr>
            <w:tcW w:type="dxa" w:w="4320"/>
          </w:tcPr>
          <w:p>
            <w:r>
              <w:t>测试场景</w:t>
            </w:r>
          </w:p>
        </w:tc>
      </w:tr>
      <w:tr>
        <w:tc>
          <w:tcPr>
            <w:tcW w:type="dxa" w:w="4320"/>
          </w:tcPr>
          <w:p>
            <w:r>
              <w:t>应用启动</w:t>
            </w:r>
          </w:p>
        </w:tc>
        <w:tc>
          <w:tcPr>
            <w:tcW w:type="dxa" w:w="4320"/>
          </w:tcPr>
          <w:p>
            <w:r>
              <w:t>验证应用启动成功、包名匹配</w:t>
            </w:r>
          </w:p>
        </w:tc>
      </w:tr>
      <w:tr>
        <w:tc>
          <w:tcPr>
            <w:tcW w:type="dxa" w:w="4320"/>
          </w:tcPr>
          <w:p>
            <w:r>
              <w:t>邮件功能</w:t>
            </w:r>
          </w:p>
        </w:tc>
        <w:tc>
          <w:tcPr>
            <w:tcW w:type="dxa" w:w="4320"/>
          </w:tcPr>
          <w:p>
            <w:r>
              <w:t>邮件红点展示、邮件详情查看、红点消失验证</w:t>
            </w:r>
          </w:p>
        </w:tc>
      </w:tr>
      <w:tr>
        <w:tc>
          <w:tcPr>
            <w:tcW w:type="dxa" w:w="4320"/>
          </w:tcPr>
          <w:p>
            <w:r>
              <w:t>每日签到</w:t>
            </w:r>
          </w:p>
        </w:tc>
        <w:tc>
          <w:tcPr>
            <w:tcW w:type="dxa" w:w="4320"/>
          </w:tcPr>
          <w:p>
            <w:r>
              <w:t>签到入口红点、签到按钮点击、签到弹窗验证</w:t>
            </w:r>
          </w:p>
        </w:tc>
      </w:tr>
      <w:tr>
        <w:tc>
          <w:tcPr>
            <w:tcW w:type="dxa" w:w="4320"/>
          </w:tcPr>
          <w:p>
            <w:r>
              <w:t>应用审核</w:t>
            </w:r>
          </w:p>
        </w:tc>
        <w:tc>
          <w:tcPr>
            <w:tcW w:type="dxa" w:w="4320"/>
          </w:tcPr>
          <w:p>
            <w:r>
              <w:t>应用审核流程相关测试场景</w:t>
            </w:r>
          </w:p>
        </w:tc>
      </w:tr>
    </w:tbl>
    <w:p>
      <w:pPr>
        <w:pStyle w:val="Heading2"/>
      </w:pPr>
      <w:r>
        <w:t>4.2 测试用例统计</w:t>
      </w:r>
    </w:p>
    <w:p>
      <w:r>
        <w:t>• 测试模块数量：4 个（应用启动、邮件、签到、审核）</w:t>
      </w:r>
    </w:p>
    <w:p>
      <w:r>
        <w:t>• 测试用例总数：29+ 个</w:t>
      </w:r>
    </w:p>
    <w:p>
      <w:r>
        <w:t>• 图像模板数量：89+ 个</w:t>
      </w:r>
    </w:p>
    <w:p>
      <w:pPr>
        <w:pStyle w:val="Heading1"/>
      </w:pPr>
      <w:r>
        <w:t>5. 项目成果</w:t>
      </w:r>
    </w:p>
    <w:p>
      <w:pPr>
        <w:pStyle w:val="ListBullet"/>
      </w:pPr>
      <w:r>
        <w:t>通过自动化测试的实施，项目取得了以下成果：</w:t>
      </w:r>
    </w:p>
    <w:p>
      <w:pPr>
        <w:pStyle w:val="ListBullet2"/>
      </w:pPr>
      <w:r>
        <w:t>• 提升了测试执行效率，自动化测试可在短时间内完成回归验证</w:t>
      </w:r>
    </w:p>
    <w:p>
      <w:pPr>
        <w:pStyle w:val="ListBullet2"/>
      </w:pPr>
      <w:r>
        <w:t>• 建立了可维护的测试框架，便于后续扩展和维护</w:t>
      </w:r>
    </w:p>
    <w:p>
      <w:pPr>
        <w:pStyle w:val="ListBullet2"/>
      </w:pPr>
      <w:r>
        <w:t>• 实现了关键业务流程的自动化覆盖，减少人工测试成本</w:t>
      </w:r>
    </w:p>
    <w:p>
      <w:pPr>
        <w:pStyle w:val="ListBullet2"/>
      </w:pPr>
      <w:r>
        <w:t>• 通过自动化测试发现并记录了多个问题，提升了产品质量</w:t>
      </w:r>
    </w:p>
    <w:p>
      <w:pPr>
        <w:pStyle w:val="Heading1"/>
      </w:pPr>
      <w:r>
        <w:t>6. 发现的问题</w:t>
      </w:r>
    </w:p>
    <w:p>
      <w:pPr>
        <w:pStyle w:val="ListBullet"/>
      </w:pPr>
      <w:r>
        <w:t>在自动化测试执行过程中，共发现以下问题：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问题类型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问题数量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功能缺陷</w:t>
            </w:r>
          </w:p>
        </w:tc>
        <w:tc>
          <w:tcPr>
            <w:tcW w:type="dxa" w:w="2160"/>
          </w:tcPr>
          <w:p>
            <w:r>
              <w:t>高/中/低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  <w:tc>
          <w:tcPr>
            <w:tcW w:type="dxa" w:w="2160"/>
          </w:tcPr>
          <w:p>
            <w:r>
              <w:t>待填写</w:t>
            </w:r>
          </w:p>
        </w:tc>
      </w:tr>
    </w:tbl>
    <w:p/>
    <w:p>
      <w:pPr>
        <w:pStyle w:val="ListBullet"/>
      </w:pPr>
      <w:r>
        <w:t>问题详细列表：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问题描述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发现时间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（请在此填写问题描述）</w:t>
            </w:r>
          </w:p>
        </w:tc>
        <w:tc>
          <w:tcPr>
            <w:tcW w:type="dxa" w:w="1728"/>
          </w:tcPr>
          <w:p>
            <w:r>
              <w:t>（高/中/低）</w:t>
            </w:r>
          </w:p>
        </w:tc>
        <w:tc>
          <w:tcPr>
            <w:tcW w:type="dxa" w:w="1728"/>
          </w:tcPr>
          <w:p>
            <w:r>
              <w:t>（发现日期）</w:t>
            </w:r>
          </w:p>
        </w:tc>
        <w:tc>
          <w:tcPr>
            <w:tcW w:type="dxa" w:w="1728"/>
          </w:tcPr>
          <w:p>
            <w:r>
              <w:t>（已修复/待修复）</w:t>
            </w:r>
          </w:p>
        </w:tc>
      </w:tr>
    </w:tbl>
    <w:p/>
    <w:p>
      <w:pPr>
        <w:pStyle w:val="ListBullet"/>
      </w:pPr>
      <w:r>
        <w:t>说明：</w:t>
      </w:r>
    </w:p>
    <w:p>
      <w:pPr>
        <w:pStyle w:val="ListBullet2"/>
      </w:pPr>
      <w:r>
        <w:t>• 请在上述表格中填写自动化测试发现的具体问题</w:t>
      </w:r>
    </w:p>
    <w:p>
      <w:pPr>
        <w:pStyle w:val="ListBullet2"/>
      </w:pPr>
      <w:r>
        <w:t>• 问题类型可包括：功能缺陷、UI异常、性能问题、兼容性问题等</w:t>
      </w:r>
    </w:p>
    <w:p>
      <w:pPr>
        <w:pStyle w:val="ListBullet2"/>
      </w:pPr>
      <w:r>
        <w:t>• 严重程度分为：高、中、低三个级别</w:t>
      </w:r>
    </w:p>
    <w:p>
      <w:pPr>
        <w:pStyle w:val="ListBullet2"/>
      </w:pPr>
      <w:r>
        <w:t>• 建议附上 Allure 报告中的截图和日志信息</w:t>
      </w:r>
    </w:p>
    <w:p>
      <w:pPr>
        <w:pStyle w:val="Heading1"/>
      </w:pPr>
      <w:r>
        <w:t>7. 后续规划</w:t>
      </w:r>
    </w:p>
    <w:p>
      <w:pPr>
        <w:pStyle w:val="ListBullet"/>
      </w:pPr>
      <w:r>
        <w:t>为了持续提升自动化测试能力，后续计划包括：</w:t>
      </w:r>
    </w:p>
    <w:p>
      <w:pPr>
        <w:pStyle w:val="ListBullet2"/>
      </w:pPr>
      <w:r>
        <w:t>• 扩展测试覆盖范围，增加更多业务场景的自动化测试</w:t>
      </w:r>
    </w:p>
    <w:p>
      <w:pPr>
        <w:pStyle w:val="ListBullet2"/>
      </w:pPr>
      <w:r>
        <w:t>• 优化测试执行效率，减少测试执行时间</w:t>
      </w:r>
    </w:p>
    <w:p>
      <w:pPr>
        <w:pStyle w:val="ListBullet2"/>
      </w:pPr>
      <w:r>
        <w:t>• 完善测试报告，增加更多维度的数据分析</w:t>
      </w:r>
    </w:p>
    <w:p>
      <w:pPr>
        <w:pStyle w:val="ListBullet2"/>
      </w:pPr>
      <w:r>
        <w:t>• 建立持续集成流程，实现自动化测试的定时执行</w:t>
      </w:r>
    </w:p>
    <w:p>
      <w:pPr>
        <w:pStyle w:val="ListBullet2"/>
      </w:pPr>
      <w:r>
        <w:t>• 提升测试稳定性，减少因环境因素导致的测试失败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项目结构</w:t>
      </w:r>
    </w:p>
    <w:p>
      <w:r>
        <w:t>scripts/run/          - 运行用例脚本</w:t>
      </w:r>
    </w:p>
    <w:p>
      <w:r>
        <w:t>scripts/report/       - 报告管理脚本</w:t>
      </w:r>
    </w:p>
    <w:p>
      <w:r>
        <w:t>src/tests/           - 测试用例</w:t>
      </w:r>
    </w:p>
    <w:p>
      <w:r>
        <w:t>src/utils/           - 工具库</w:t>
      </w:r>
    </w:p>
    <w:p>
      <w:r>
        <w:t>src/config/          - 配置文件</w:t>
      </w:r>
    </w:p>
    <w:p>
      <w:r>
        <w:t>src/resources/       - 资源文件</w:t>
      </w:r>
    </w:p>
    <w:p>
      <w:pPr>
        <w:pStyle w:val="Heading2"/>
      </w:pPr>
      <w:r>
        <w:t>B. 使用说明</w:t>
      </w:r>
    </w:p>
    <w:p>
      <w:r>
        <w:t>1. 环境初始化：./scripts/setup.sh</w:t>
      </w:r>
    </w:p>
    <w:p>
      <w:r>
        <w:t>2. 运行全量测试：./scripts/run/run_tests.sh</w:t>
      </w:r>
    </w:p>
    <w:p>
      <w:r>
        <w:t>3. 运行单用例：./scripts/run/run_single_test.sh &lt;用例路径&gt;</w:t>
      </w:r>
    </w:p>
    <w:p>
      <w:r>
        <w:t>4. 查看报告：allure serve allure-results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