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8A1E" w14:textId="77777777" w:rsidR="00F94BFB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DB68A6F" wp14:editId="5DB68A70">
            <wp:simplePos x="0" y="0"/>
            <wp:positionH relativeFrom="page">
              <wp:posOffset>933043</wp:posOffset>
            </wp:positionH>
            <wp:positionV relativeFrom="paragraph">
              <wp:posOffset>92769</wp:posOffset>
            </wp:positionV>
            <wp:extent cx="736600" cy="749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Sardar</w:t>
      </w:r>
      <w:r>
        <w:rPr>
          <w:spacing w:val="-11"/>
        </w:rPr>
        <w:t xml:space="preserve"> </w:t>
      </w:r>
      <w:r>
        <w:t>Patel</w:t>
      </w:r>
      <w:r>
        <w:rPr>
          <w:spacing w:val="-11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Technology,</w:t>
      </w:r>
      <w:r>
        <w:rPr>
          <w:spacing w:val="-10"/>
        </w:rPr>
        <w:t xml:space="preserve"> </w:t>
      </w:r>
      <w:r>
        <w:rPr>
          <w:spacing w:val="-2"/>
        </w:rPr>
        <w:t>Mumbai</w:t>
      </w:r>
    </w:p>
    <w:p w14:paraId="5DB68A1F" w14:textId="77777777" w:rsidR="00F94BFB" w:rsidRDefault="00F94BFB">
      <w:pPr>
        <w:pStyle w:val="BodyText"/>
        <w:spacing w:before="131"/>
        <w:ind w:left="0"/>
        <w:rPr>
          <w:b/>
          <w:sz w:val="36"/>
        </w:rPr>
      </w:pPr>
    </w:p>
    <w:p w14:paraId="5DB68A20" w14:textId="77777777" w:rsidR="00F94BFB" w:rsidRDefault="00000000">
      <w:pPr>
        <w:ind w:left="1704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Engineering</w:t>
      </w:r>
    </w:p>
    <w:p w14:paraId="5DB68A21" w14:textId="77777777" w:rsidR="00F94BFB" w:rsidRDefault="00F94BFB">
      <w:pPr>
        <w:pStyle w:val="BodyText"/>
        <w:spacing w:before="150"/>
        <w:ind w:left="0"/>
        <w:rPr>
          <w:b/>
          <w:sz w:val="32"/>
        </w:rPr>
      </w:pPr>
    </w:p>
    <w:p w14:paraId="5DB68A22" w14:textId="77777777" w:rsidR="00F94BFB" w:rsidRDefault="00000000">
      <w:pPr>
        <w:ind w:left="2576"/>
        <w:rPr>
          <w:b/>
          <w:sz w:val="32"/>
        </w:rPr>
      </w:pPr>
      <w:r>
        <w:rPr>
          <w:b/>
          <w:sz w:val="32"/>
        </w:rPr>
        <w:t>B.E.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Sem-VII-PE-IV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(2024-</w:t>
      </w:r>
      <w:r>
        <w:rPr>
          <w:b/>
          <w:spacing w:val="-4"/>
          <w:sz w:val="32"/>
        </w:rPr>
        <w:t>2025)</w:t>
      </w:r>
    </w:p>
    <w:p w14:paraId="5DB68A23" w14:textId="77777777" w:rsidR="00F94BFB" w:rsidRDefault="00000000">
      <w:pPr>
        <w:spacing w:before="71"/>
        <w:ind w:left="9"/>
        <w:jc w:val="center"/>
        <w:rPr>
          <w:b/>
          <w:sz w:val="32"/>
        </w:rPr>
      </w:pPr>
      <w:r>
        <w:rPr>
          <w:b/>
          <w:sz w:val="32"/>
        </w:rPr>
        <w:t>IT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Healthcare</w:t>
      </w:r>
    </w:p>
    <w:p w14:paraId="5DB68A24" w14:textId="77777777" w:rsidR="00F94BFB" w:rsidRDefault="00F94BFB">
      <w:pPr>
        <w:pStyle w:val="BodyText"/>
        <w:spacing w:before="41"/>
        <w:ind w:left="0"/>
        <w:rPr>
          <w:b/>
          <w:sz w:val="32"/>
        </w:rPr>
      </w:pPr>
    </w:p>
    <w:p w14:paraId="5DB68A25" w14:textId="77777777" w:rsidR="00F94BFB" w:rsidRDefault="00000000">
      <w:pPr>
        <w:ind w:left="819"/>
        <w:rPr>
          <w:b/>
          <w:sz w:val="32"/>
        </w:rPr>
      </w:pPr>
      <w:r>
        <w:rPr>
          <w:b/>
          <w:sz w:val="36"/>
        </w:rPr>
        <w:t>Experiment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10:</w:t>
      </w:r>
      <w:r>
        <w:rPr>
          <w:b/>
          <w:spacing w:val="-4"/>
          <w:sz w:val="36"/>
        </w:rPr>
        <w:t xml:space="preserve"> </w:t>
      </w:r>
      <w:r>
        <w:rPr>
          <w:b/>
          <w:sz w:val="32"/>
        </w:rPr>
        <w:t>Healthcare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analysis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Power</w:t>
      </w:r>
      <w:r>
        <w:rPr>
          <w:b/>
          <w:spacing w:val="-4"/>
          <w:sz w:val="32"/>
        </w:rPr>
        <w:t xml:space="preserve"> </w:t>
      </w:r>
      <w:r>
        <w:rPr>
          <w:b/>
          <w:spacing w:val="-5"/>
          <w:sz w:val="32"/>
        </w:rPr>
        <w:t>BI</w:t>
      </w:r>
    </w:p>
    <w:p w14:paraId="5DB68A26" w14:textId="77777777" w:rsidR="00F94BFB" w:rsidRDefault="00F94BFB">
      <w:pPr>
        <w:pStyle w:val="BodyText"/>
        <w:ind w:left="0"/>
        <w:rPr>
          <w:b/>
          <w:sz w:val="32"/>
        </w:rPr>
      </w:pPr>
    </w:p>
    <w:p w14:paraId="5DB68A27" w14:textId="77777777" w:rsidR="00F94BFB" w:rsidRDefault="00F94BFB">
      <w:pPr>
        <w:pStyle w:val="BodyText"/>
        <w:spacing w:before="86"/>
        <w:ind w:left="0"/>
        <w:rPr>
          <w:b/>
          <w:sz w:val="32"/>
        </w:rPr>
      </w:pPr>
    </w:p>
    <w:p w14:paraId="5DB68A28" w14:textId="408D2089" w:rsidR="00F94BFB" w:rsidRDefault="00000000">
      <w:pPr>
        <w:pStyle w:val="Heading1"/>
        <w:tabs>
          <w:tab w:val="left" w:pos="3096"/>
          <w:tab w:val="left" w:pos="6640"/>
        </w:tabs>
      </w:pPr>
      <w:r>
        <w:t>Name:</w:t>
      </w:r>
      <w:r w:rsidR="003736DC">
        <w:t xml:space="preserve"> Adwait Purao</w:t>
      </w:r>
      <w:r>
        <w:tab/>
        <w:t>UID:</w:t>
      </w:r>
      <w:r>
        <w:rPr>
          <w:spacing w:val="-6"/>
        </w:rPr>
        <w:t xml:space="preserve"> </w:t>
      </w:r>
      <w:r>
        <w:rPr>
          <w:spacing w:val="-2"/>
        </w:rPr>
        <w:t>2021300</w:t>
      </w:r>
      <w:r w:rsidR="003736DC">
        <w:rPr>
          <w:spacing w:val="-2"/>
        </w:rPr>
        <w:t>101</w:t>
      </w:r>
      <w:r>
        <w:tab/>
        <w:t>Date:</w:t>
      </w:r>
      <w:r>
        <w:rPr>
          <w:spacing w:val="-7"/>
        </w:rPr>
        <w:t xml:space="preserve"> </w:t>
      </w:r>
      <w:r>
        <w:rPr>
          <w:spacing w:val="-2"/>
        </w:rPr>
        <w:t>1</w:t>
      </w:r>
      <w:r w:rsidR="003736DC">
        <w:rPr>
          <w:spacing w:val="-2"/>
        </w:rPr>
        <w:t>7</w:t>
      </w:r>
      <w:r>
        <w:rPr>
          <w:spacing w:val="-2"/>
        </w:rPr>
        <w:t>/11/24</w:t>
      </w:r>
    </w:p>
    <w:p w14:paraId="5DB68A29" w14:textId="77777777" w:rsidR="00F94BFB" w:rsidRDefault="00F94BFB">
      <w:pPr>
        <w:pStyle w:val="BodyText"/>
        <w:spacing w:before="216"/>
        <w:ind w:left="0"/>
        <w:rPr>
          <w:b/>
          <w:sz w:val="28"/>
        </w:rPr>
      </w:pPr>
    </w:p>
    <w:p w14:paraId="5DB68A2A" w14:textId="2D1F8CAB" w:rsidR="00F94BFB" w:rsidRDefault="00000000">
      <w:pPr>
        <w:spacing w:line="244" w:lineRule="auto"/>
        <w:ind w:left="119" w:firstLine="15"/>
        <w:rPr>
          <w:sz w:val="26"/>
        </w:rPr>
      </w:pPr>
      <w:r>
        <w:rPr>
          <w:b/>
          <w:sz w:val="28"/>
        </w:rPr>
        <w:t>Objective</w:t>
      </w: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implement</w:t>
      </w:r>
      <w:r>
        <w:rPr>
          <w:spacing w:val="-6"/>
          <w:sz w:val="26"/>
        </w:rPr>
        <w:t xml:space="preserve"> </w:t>
      </w:r>
      <w:r>
        <w:rPr>
          <w:sz w:val="26"/>
        </w:rPr>
        <w:t>Power</w:t>
      </w:r>
      <w:r>
        <w:rPr>
          <w:spacing w:val="-6"/>
          <w:sz w:val="26"/>
        </w:rPr>
        <w:t xml:space="preserve"> </w:t>
      </w:r>
      <w:r>
        <w:rPr>
          <w:sz w:val="26"/>
        </w:rPr>
        <w:t>BI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 w:rsidR="00342879">
        <w:rPr>
          <w:sz w:val="26"/>
        </w:rPr>
        <w:t>a Healthcare</w:t>
      </w:r>
      <w:r>
        <w:rPr>
          <w:spacing w:val="-6"/>
          <w:sz w:val="26"/>
        </w:rPr>
        <w:t xml:space="preserve"> </w:t>
      </w:r>
      <w:r>
        <w:rPr>
          <w:sz w:val="26"/>
        </w:rPr>
        <w:t>dataset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analyze</w:t>
      </w:r>
      <w:r>
        <w:rPr>
          <w:spacing w:val="-6"/>
          <w:sz w:val="26"/>
        </w:rPr>
        <w:t xml:space="preserve"> </w:t>
      </w:r>
      <w:r>
        <w:rPr>
          <w:sz w:val="26"/>
        </w:rPr>
        <w:t>Key</w:t>
      </w:r>
      <w:r>
        <w:rPr>
          <w:spacing w:val="-6"/>
          <w:sz w:val="26"/>
        </w:rPr>
        <w:t xml:space="preserve"> </w:t>
      </w:r>
      <w:r>
        <w:rPr>
          <w:sz w:val="26"/>
        </w:rPr>
        <w:t>Performance Indicators (KPI) to create a dashboard.</w:t>
      </w:r>
    </w:p>
    <w:p w14:paraId="5DB68A2B" w14:textId="77777777" w:rsidR="00F94BFB" w:rsidRDefault="00F94BFB">
      <w:pPr>
        <w:pStyle w:val="BodyText"/>
        <w:ind w:left="0"/>
        <w:rPr>
          <w:sz w:val="26"/>
        </w:rPr>
      </w:pPr>
    </w:p>
    <w:p w14:paraId="5DB68A2C" w14:textId="77777777" w:rsidR="00F94BFB" w:rsidRDefault="00F94BFB">
      <w:pPr>
        <w:pStyle w:val="BodyText"/>
        <w:spacing w:before="109"/>
        <w:ind w:left="0"/>
        <w:rPr>
          <w:sz w:val="26"/>
        </w:rPr>
      </w:pPr>
    </w:p>
    <w:p w14:paraId="5DB68A2D" w14:textId="77777777" w:rsidR="00F94BFB" w:rsidRDefault="00000000">
      <w:pPr>
        <w:pStyle w:val="Heading1"/>
        <w:ind w:left="134"/>
      </w:pPr>
      <w:r>
        <w:rPr>
          <w:spacing w:val="-2"/>
        </w:rPr>
        <w:t>Theory:</w:t>
      </w:r>
    </w:p>
    <w:p w14:paraId="5DB68A2E" w14:textId="77777777" w:rsidR="00F94BFB" w:rsidRDefault="00000000">
      <w:pPr>
        <w:pStyle w:val="Heading2"/>
        <w:spacing w:before="292"/>
        <w:jc w:val="left"/>
      </w:pPr>
      <w:r>
        <w:t xml:space="preserve">Clinical </w:t>
      </w:r>
      <w:r>
        <w:rPr>
          <w:spacing w:val="-4"/>
        </w:rPr>
        <w:t>KPIs</w:t>
      </w:r>
    </w:p>
    <w:p w14:paraId="5DB68A2F" w14:textId="77777777" w:rsidR="00F94BFB" w:rsidRDefault="00000000">
      <w:pPr>
        <w:spacing w:before="252"/>
        <w:ind w:left="119"/>
        <w:rPr>
          <w:b/>
          <w:sz w:val="24"/>
        </w:rPr>
      </w:pPr>
      <w:r>
        <w:rPr>
          <w:b/>
          <w:sz w:val="24"/>
        </w:rPr>
        <w:t xml:space="preserve">What They </w:t>
      </w:r>
      <w:r>
        <w:rPr>
          <w:b/>
          <w:spacing w:val="-2"/>
          <w:sz w:val="24"/>
        </w:rPr>
        <w:t>Measure:</w:t>
      </w:r>
    </w:p>
    <w:p w14:paraId="5DB68A30" w14:textId="77777777" w:rsidR="00F94BFB" w:rsidRDefault="00000000">
      <w:pPr>
        <w:pStyle w:val="BodyText"/>
        <w:spacing w:before="15" w:line="247" w:lineRule="auto"/>
        <w:ind w:left="119" w:firstLine="15"/>
      </w:pPr>
      <w:r>
        <w:t>Clinical KPIs focus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outcomes.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tied directly to patient health, the effectiveness of treatments, and the safety of care delivery.</w:t>
      </w:r>
    </w:p>
    <w:p w14:paraId="5DB68A31" w14:textId="77777777" w:rsidR="00F94BFB" w:rsidRDefault="00000000">
      <w:pPr>
        <w:pStyle w:val="Heading2"/>
        <w:jc w:val="left"/>
      </w:pPr>
      <w:r>
        <w:t xml:space="preserve">Examples of Clinical </w:t>
      </w:r>
      <w:r>
        <w:rPr>
          <w:spacing w:val="-2"/>
        </w:rPr>
        <w:t>KPIs:</w:t>
      </w:r>
    </w:p>
    <w:p w14:paraId="5DB68A32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54"/>
        </w:tabs>
        <w:spacing w:before="252" w:line="252" w:lineRule="auto"/>
        <w:ind w:right="833" w:hanging="345"/>
        <w:rPr>
          <w:sz w:val="24"/>
        </w:rPr>
      </w:pPr>
      <w:r>
        <w:rPr>
          <w:b/>
          <w:sz w:val="24"/>
        </w:rPr>
        <w:t>Mortality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deaths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clinic,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adjusted</w:t>
      </w:r>
      <w:r>
        <w:rPr>
          <w:spacing w:val="-3"/>
          <w:sz w:val="24"/>
        </w:rPr>
        <w:t xml:space="preserve"> </w:t>
      </w:r>
      <w:r>
        <w:rPr>
          <w:sz w:val="24"/>
        </w:rPr>
        <w:t>for patient risk factors.</w:t>
      </w:r>
    </w:p>
    <w:p w14:paraId="5DB68A33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39"/>
        </w:tabs>
        <w:spacing w:before="4" w:line="252" w:lineRule="auto"/>
        <w:ind w:left="839" w:right="599" w:hanging="330"/>
        <w:rPr>
          <w:sz w:val="24"/>
        </w:rPr>
      </w:pPr>
      <w:r>
        <w:rPr>
          <w:b/>
          <w:sz w:val="24"/>
        </w:rPr>
        <w:t>Readmission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readmitted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4"/>
          <w:sz w:val="24"/>
        </w:rPr>
        <w:t xml:space="preserve"> </w:t>
      </w:r>
      <w:r>
        <w:rPr>
          <w:sz w:val="24"/>
        </w:rPr>
        <w:t>of discharge, which can indicate issues with initial care or discharge planning.</w:t>
      </w:r>
    </w:p>
    <w:p w14:paraId="5DB68A34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54"/>
        </w:tabs>
        <w:spacing w:before="5" w:line="252" w:lineRule="auto"/>
        <w:ind w:right="851" w:hanging="345"/>
        <w:rPr>
          <w:sz w:val="24"/>
        </w:rPr>
      </w:pPr>
      <w:r>
        <w:rPr>
          <w:b/>
          <w:sz w:val="24"/>
        </w:rPr>
        <w:t>Infection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Rates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hospital-acquired</w:t>
      </w:r>
      <w:r>
        <w:rPr>
          <w:spacing w:val="-4"/>
          <w:sz w:val="24"/>
        </w:rPr>
        <w:t xml:space="preserve"> </w:t>
      </w:r>
      <w:r>
        <w:rPr>
          <w:sz w:val="24"/>
        </w:rPr>
        <w:t>infections</w:t>
      </w:r>
      <w:r>
        <w:rPr>
          <w:spacing w:val="-4"/>
          <w:sz w:val="24"/>
        </w:rPr>
        <w:t xml:space="preserve"> </w:t>
      </w:r>
      <w:r>
        <w:rPr>
          <w:sz w:val="24"/>
        </w:rPr>
        <w:t>(HAIs),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MRSA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sepsis.</w:t>
      </w:r>
    </w:p>
    <w:p w14:paraId="5DB68A35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54"/>
        </w:tabs>
        <w:spacing w:line="247" w:lineRule="auto"/>
        <w:ind w:right="930" w:hanging="345"/>
        <w:rPr>
          <w:sz w:val="24"/>
        </w:rPr>
      </w:pPr>
      <w:r>
        <w:rPr>
          <w:b/>
          <w:sz w:val="24"/>
        </w:rPr>
        <w:t>Medication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Errors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medication-related</w:t>
      </w:r>
      <w:r>
        <w:rPr>
          <w:spacing w:val="-5"/>
          <w:sz w:val="24"/>
        </w:rPr>
        <w:t xml:space="preserve"> </w:t>
      </w:r>
      <w:r>
        <w:rPr>
          <w:sz w:val="24"/>
        </w:rPr>
        <w:t>incidents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mistakes</w:t>
      </w:r>
      <w:r>
        <w:rPr>
          <w:spacing w:val="-5"/>
          <w:sz w:val="24"/>
        </w:rPr>
        <w:t xml:space="preserve"> </w:t>
      </w:r>
      <w:r>
        <w:rPr>
          <w:sz w:val="24"/>
        </w:rPr>
        <w:t>made during patient treatment.</w:t>
      </w:r>
    </w:p>
    <w:p w14:paraId="5DB68A36" w14:textId="77777777" w:rsidR="00F94BFB" w:rsidRDefault="00000000">
      <w:pPr>
        <w:pStyle w:val="Heading2"/>
        <w:spacing w:before="246"/>
        <w:jc w:val="left"/>
      </w:pPr>
      <w:r>
        <w:t>Impact on Decision-</w:t>
      </w:r>
      <w:r>
        <w:rPr>
          <w:spacing w:val="-2"/>
        </w:rPr>
        <w:t>Making:</w:t>
      </w:r>
    </w:p>
    <w:p w14:paraId="5DB68A37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2"/>
        <w:ind w:left="839" w:hanging="360"/>
        <w:rPr>
          <w:sz w:val="24"/>
        </w:rPr>
      </w:pPr>
      <w:r>
        <w:rPr>
          <w:b/>
          <w:sz w:val="24"/>
        </w:rPr>
        <w:t>Improvement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Protocols: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Clinical</w:t>
      </w:r>
      <w:r>
        <w:rPr>
          <w:spacing w:val="-2"/>
          <w:sz w:val="24"/>
        </w:rPr>
        <w:t xml:space="preserve"> </w:t>
      </w:r>
      <w:r>
        <w:rPr>
          <w:sz w:val="24"/>
        </w:rPr>
        <w:t>KPIs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healthcare</w:t>
      </w:r>
      <w:r>
        <w:rPr>
          <w:spacing w:val="-1"/>
          <w:sz w:val="24"/>
        </w:rPr>
        <w:t xml:space="preserve"> </w:t>
      </w:r>
      <w:r>
        <w:rPr>
          <w:sz w:val="24"/>
        </w:rPr>
        <w:t>leaders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areas</w:t>
      </w:r>
    </w:p>
    <w:p w14:paraId="5DB68A38" w14:textId="77777777" w:rsidR="00F94BFB" w:rsidRDefault="00F94BFB">
      <w:pPr>
        <w:rPr>
          <w:sz w:val="24"/>
        </w:rPr>
        <w:sectPr w:rsidR="00F94BFB">
          <w:type w:val="continuous"/>
          <w:pgSz w:w="12240" w:h="15840"/>
          <w:pgMar w:top="1360" w:right="1280" w:bottom="280" w:left="1320" w:header="720" w:footer="720" w:gutter="0"/>
          <w:cols w:space="720"/>
        </w:sectPr>
      </w:pPr>
    </w:p>
    <w:p w14:paraId="5DB68A39" w14:textId="77777777" w:rsidR="00F94BFB" w:rsidRDefault="00000000">
      <w:pPr>
        <w:pStyle w:val="BodyText"/>
        <w:spacing w:before="62" w:line="247" w:lineRule="auto"/>
        <w:ind w:right="620"/>
      </w:pPr>
      <w:r>
        <w:lastRenderedPageBreak/>
        <w:t>where care delivery can be improved. For example, if infection rates are high, the hospital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invest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hygiene</w:t>
      </w:r>
      <w:r>
        <w:rPr>
          <w:spacing w:val="-4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updated</w:t>
      </w:r>
      <w:r>
        <w:rPr>
          <w:spacing w:val="-4"/>
        </w:rPr>
        <w:t xml:space="preserve"> </w:t>
      </w:r>
      <w:r>
        <w:t>protocols for surgery or patient care.</w:t>
      </w:r>
    </w:p>
    <w:p w14:paraId="5DB68A3A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" w:line="247" w:lineRule="auto"/>
        <w:ind w:left="839" w:right="674" w:hanging="360"/>
        <w:rPr>
          <w:sz w:val="24"/>
        </w:rPr>
      </w:pPr>
      <w:r>
        <w:rPr>
          <w:b/>
          <w:sz w:val="24"/>
        </w:rPr>
        <w:t xml:space="preserve">Resource Allocation: </w:t>
      </w:r>
      <w:r>
        <w:rPr>
          <w:sz w:val="24"/>
        </w:rPr>
        <w:t>Clinical KPIs guide where resources (staff, equipment, and training) are needed most. A high readmission rate, for instance, might lead to the 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4"/>
          <w:sz w:val="24"/>
        </w:rPr>
        <w:t xml:space="preserve"> </w:t>
      </w:r>
      <w:r>
        <w:rPr>
          <w:sz w:val="24"/>
        </w:rPr>
        <w:t>follow-up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before </w:t>
      </w:r>
      <w:r>
        <w:rPr>
          <w:spacing w:val="-2"/>
          <w:sz w:val="24"/>
        </w:rPr>
        <w:t>discharge.</w:t>
      </w:r>
    </w:p>
    <w:p w14:paraId="5DB68A3B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3" w:line="247" w:lineRule="auto"/>
        <w:ind w:left="839" w:right="138" w:hanging="360"/>
        <w:rPr>
          <w:sz w:val="24"/>
        </w:rPr>
      </w:pPr>
      <w:r>
        <w:rPr>
          <w:b/>
          <w:sz w:val="24"/>
        </w:rPr>
        <w:t>Regulatory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Compliance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Accreditation: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clinical</w:t>
      </w:r>
      <w:r>
        <w:rPr>
          <w:spacing w:val="-5"/>
          <w:sz w:val="24"/>
        </w:rPr>
        <w:t xml:space="preserve"> </w:t>
      </w:r>
      <w:r>
        <w:rPr>
          <w:sz w:val="24"/>
        </w:rPr>
        <w:t>KPIs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tied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accreditation standards, such as those from The Joint Commission or CMS. Poor performance in these KPIs can result in penalties or reduced funding, influencing organizational strategy.</w:t>
      </w:r>
    </w:p>
    <w:p w14:paraId="5DB68A3C" w14:textId="77777777" w:rsidR="00F94BFB" w:rsidRDefault="00F94BFB">
      <w:pPr>
        <w:pStyle w:val="BodyText"/>
        <w:ind w:left="0"/>
      </w:pPr>
    </w:p>
    <w:p w14:paraId="5DB68A3D" w14:textId="77777777" w:rsidR="00F94BFB" w:rsidRDefault="00F94BFB">
      <w:pPr>
        <w:pStyle w:val="BodyText"/>
        <w:spacing w:before="104"/>
        <w:ind w:left="0"/>
      </w:pPr>
    </w:p>
    <w:p w14:paraId="5DB68A3E" w14:textId="77777777" w:rsidR="00F94BFB" w:rsidRDefault="00000000">
      <w:pPr>
        <w:pStyle w:val="Heading2"/>
        <w:spacing w:before="0" w:line="520" w:lineRule="atLeast"/>
        <w:ind w:right="7336"/>
      </w:pPr>
      <w:r>
        <w:t xml:space="preserve">Operational KPIs What They </w:t>
      </w:r>
      <w:r>
        <w:rPr>
          <w:spacing w:val="-2"/>
        </w:rPr>
        <w:t>Measure:</w:t>
      </w:r>
    </w:p>
    <w:p w14:paraId="5DB68A3F" w14:textId="77777777" w:rsidR="00F94BFB" w:rsidRDefault="00000000">
      <w:pPr>
        <w:pStyle w:val="BodyText"/>
        <w:spacing w:before="17" w:line="247" w:lineRule="auto"/>
        <w:ind w:left="119" w:right="126" w:firstLine="15"/>
        <w:jc w:val="both"/>
      </w:pPr>
      <w:r>
        <w:t>Operational KPIs focus on the efficiency and productivity of healthcare facilities. These</w:t>
      </w:r>
      <w:r>
        <w:rPr>
          <w:spacing w:val="-3"/>
        </w:rPr>
        <w:t xml:space="preserve"> </w:t>
      </w:r>
      <w:r>
        <w:t xml:space="preserve">include how well resources are being utilized, whether processes are running smoothly, and how well staff </w:t>
      </w:r>
      <w:proofErr w:type="gramStart"/>
      <w:r>
        <w:t>is</w:t>
      </w:r>
      <w:proofErr w:type="gramEnd"/>
      <w:r>
        <w:t xml:space="preserve"> performing.</w:t>
      </w:r>
    </w:p>
    <w:p w14:paraId="5DB68A40" w14:textId="77777777" w:rsidR="00F94BFB" w:rsidRDefault="00000000">
      <w:pPr>
        <w:pStyle w:val="Heading2"/>
      </w:pPr>
      <w:r>
        <w:t xml:space="preserve">Examples of Operational </w:t>
      </w:r>
      <w:r>
        <w:rPr>
          <w:spacing w:val="-2"/>
        </w:rPr>
        <w:t>KPIs:</w:t>
      </w:r>
    </w:p>
    <w:p w14:paraId="5DB68A41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54"/>
        </w:tabs>
        <w:spacing w:before="252" w:line="252" w:lineRule="auto"/>
        <w:ind w:right="285" w:hanging="345"/>
        <w:rPr>
          <w:sz w:val="24"/>
        </w:rPr>
      </w:pPr>
      <w:r>
        <w:rPr>
          <w:b/>
          <w:sz w:val="24"/>
        </w:rPr>
        <w:t>Patient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Efficiency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stages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care (e.g., from emergency admission to discharge).</w:t>
      </w:r>
    </w:p>
    <w:p w14:paraId="5DB68A42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54"/>
        </w:tabs>
        <w:spacing w:before="4" w:line="252" w:lineRule="auto"/>
        <w:ind w:right="1212" w:hanging="345"/>
        <w:rPr>
          <w:sz w:val="24"/>
        </w:rPr>
      </w:pPr>
      <w:r>
        <w:rPr>
          <w:b/>
          <w:sz w:val="24"/>
        </w:rPr>
        <w:t>Bed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Occupancy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Rates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beds</w:t>
      </w:r>
      <w:r>
        <w:rPr>
          <w:spacing w:val="-4"/>
          <w:sz w:val="24"/>
        </w:rPr>
        <w:t xml:space="preserve"> </w:t>
      </w:r>
      <w:r>
        <w:rPr>
          <w:sz w:val="24"/>
        </w:rPr>
        <w:t>being</w:t>
      </w:r>
      <w:r>
        <w:rPr>
          <w:spacing w:val="-4"/>
          <w:sz w:val="24"/>
        </w:rPr>
        <w:t xml:space="preserve"> </w:t>
      </w:r>
      <w:r>
        <w:rPr>
          <w:sz w:val="24"/>
        </w:rPr>
        <w:t>occupied,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 hospital capacity and demand.</w:t>
      </w:r>
    </w:p>
    <w:p w14:paraId="5DB68A43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39"/>
        </w:tabs>
        <w:spacing w:line="247" w:lineRule="auto"/>
        <w:ind w:left="839" w:right="519" w:hanging="330"/>
        <w:rPr>
          <w:sz w:val="24"/>
        </w:rPr>
      </w:pPr>
      <w:r>
        <w:rPr>
          <w:b/>
          <w:sz w:val="24"/>
        </w:rPr>
        <w:t>Staff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Utilization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Rates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nurse,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relative to workload, which can indicate potential overwork or inefficiencies.</w:t>
      </w:r>
    </w:p>
    <w:p w14:paraId="5DB68A44" w14:textId="77777777" w:rsidR="00F94BFB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839"/>
        </w:tabs>
        <w:spacing w:before="7" w:line="252" w:lineRule="auto"/>
        <w:ind w:left="839" w:right="695" w:hanging="330"/>
        <w:rPr>
          <w:sz w:val="24"/>
        </w:rPr>
      </w:pPr>
      <w:r>
        <w:rPr>
          <w:b/>
          <w:sz w:val="24"/>
        </w:rPr>
        <w:t>Wait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wait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receiving</w:t>
      </w:r>
      <w:r>
        <w:rPr>
          <w:spacing w:val="-5"/>
          <w:sz w:val="24"/>
        </w:rPr>
        <w:t xml:space="preserve"> </w:t>
      </w:r>
      <w:r>
        <w:rPr>
          <w:sz w:val="24"/>
        </w:rPr>
        <w:t>care,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emergency room or for scheduled appointments.</w:t>
      </w:r>
    </w:p>
    <w:p w14:paraId="5DB68A45" w14:textId="77777777" w:rsidR="00F94BFB" w:rsidRDefault="00000000">
      <w:pPr>
        <w:pStyle w:val="Heading2"/>
        <w:spacing w:before="244"/>
      </w:pPr>
      <w:r>
        <w:t>Impact on Decision-</w:t>
      </w:r>
      <w:r>
        <w:rPr>
          <w:spacing w:val="-2"/>
        </w:rPr>
        <w:t>Making:</w:t>
      </w:r>
    </w:p>
    <w:p w14:paraId="5DB68A46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2" w:line="252" w:lineRule="auto"/>
        <w:ind w:left="839" w:right="508" w:hanging="360"/>
        <w:rPr>
          <w:sz w:val="24"/>
        </w:rPr>
      </w:pPr>
      <w:r>
        <w:rPr>
          <w:b/>
          <w:sz w:val="24"/>
        </w:rPr>
        <w:t xml:space="preserve">Optimizing Resource Utilization: </w:t>
      </w:r>
      <w:r>
        <w:rPr>
          <w:sz w:val="24"/>
        </w:rPr>
        <w:t>Operational KPIs highlight inefficiencies or areas where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underutilized.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bed</w:t>
      </w:r>
      <w:r>
        <w:rPr>
          <w:spacing w:val="-4"/>
          <w:sz w:val="24"/>
        </w:rPr>
        <w:t xml:space="preserve"> </w:t>
      </w:r>
      <w:r>
        <w:rPr>
          <w:sz w:val="24"/>
        </w:rPr>
        <w:t>occupancy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4"/>
          <w:sz w:val="24"/>
        </w:rPr>
        <w:t xml:space="preserve"> </w:t>
      </w:r>
      <w:r>
        <w:rPr>
          <w:sz w:val="24"/>
        </w:rPr>
        <w:t>high,</w:t>
      </w:r>
    </w:p>
    <w:p w14:paraId="5DB68A47" w14:textId="77777777" w:rsidR="00F94BFB" w:rsidRDefault="00000000">
      <w:pPr>
        <w:pStyle w:val="BodyText"/>
        <w:spacing w:line="247" w:lineRule="auto"/>
      </w:pPr>
      <w:r>
        <w:t>hospital</w:t>
      </w:r>
      <w:r>
        <w:rPr>
          <w:spacing w:val="-4"/>
        </w:rPr>
        <w:t xml:space="preserve"> </w:t>
      </w:r>
      <w:r>
        <w:t>administrators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facilities,</w:t>
      </w:r>
      <w:r>
        <w:rPr>
          <w:spacing w:val="-4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staff,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 more efficient patient scheduling system.</w:t>
      </w:r>
    </w:p>
    <w:p w14:paraId="5DB68A48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left="839" w:right="667" w:hanging="360"/>
        <w:rPr>
          <w:sz w:val="24"/>
        </w:rPr>
      </w:pPr>
      <w:r>
        <w:rPr>
          <w:b/>
          <w:sz w:val="24"/>
        </w:rPr>
        <w:t xml:space="preserve">Cost Control: </w:t>
      </w:r>
      <w:r>
        <w:rPr>
          <w:sz w:val="24"/>
        </w:rPr>
        <w:t>Operational KPIs are critical for controlling operational costs. For instance, high wait times or inefficient patient flow could result in lost revenue or patient</w:t>
      </w:r>
      <w:r>
        <w:rPr>
          <w:spacing w:val="-5"/>
          <w:sz w:val="24"/>
        </w:rPr>
        <w:t xml:space="preserve"> </w:t>
      </w:r>
      <w:r>
        <w:rPr>
          <w:sz w:val="24"/>
        </w:rPr>
        <w:t>dissatisfaction,</w:t>
      </w:r>
      <w:r>
        <w:rPr>
          <w:spacing w:val="-5"/>
          <w:sz w:val="24"/>
        </w:rPr>
        <w:t xml:space="preserve"> </w:t>
      </w:r>
      <w:r>
        <w:rPr>
          <w:sz w:val="24"/>
        </w:rPr>
        <w:t>prompting</w:t>
      </w:r>
      <w:r>
        <w:rPr>
          <w:spacing w:val="-5"/>
          <w:sz w:val="24"/>
        </w:rPr>
        <w:t xml:space="preserve"> </w:t>
      </w:r>
      <w:r>
        <w:rPr>
          <w:sz w:val="24"/>
        </w:rPr>
        <w:t>decisions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streamline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introduce</w:t>
      </w:r>
      <w:r>
        <w:rPr>
          <w:spacing w:val="-5"/>
          <w:sz w:val="24"/>
        </w:rPr>
        <w:t xml:space="preserve"> </w:t>
      </w:r>
      <w:r>
        <w:rPr>
          <w:sz w:val="24"/>
        </w:rPr>
        <w:t>new technologies (e.g., electronic health record (EHR) systems).</w:t>
      </w:r>
    </w:p>
    <w:p w14:paraId="5DB68A49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60"/>
        <w:rPr>
          <w:sz w:val="24"/>
        </w:rPr>
      </w:pPr>
      <w:r>
        <w:rPr>
          <w:b/>
          <w:sz w:val="24"/>
        </w:rPr>
        <w:t>Staffing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Decisions: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nurse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physician’s</w:t>
      </w:r>
      <w:r>
        <w:rPr>
          <w:spacing w:val="-1"/>
          <w:sz w:val="24"/>
        </w:rPr>
        <w:t xml:space="preserve"> </w:t>
      </w:r>
      <w:r>
        <w:rPr>
          <w:sz w:val="24"/>
        </w:rPr>
        <w:t>workload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indicator.</w:t>
      </w:r>
    </w:p>
    <w:p w14:paraId="5DB68A4A" w14:textId="77777777" w:rsidR="00F94BFB" w:rsidRDefault="00000000">
      <w:pPr>
        <w:pStyle w:val="BodyText"/>
        <w:spacing w:before="8"/>
      </w:pPr>
      <w:r>
        <w:t>Poor</w:t>
      </w:r>
      <w:r>
        <w:rPr>
          <w:spacing w:val="-1"/>
        </w:rPr>
        <w:t xml:space="preserve"> </w:t>
      </w:r>
      <w:r>
        <w:t>staff utilization</w:t>
      </w:r>
      <w:r>
        <w:rPr>
          <w:spacing w:val="-1"/>
        </w:rPr>
        <w:t xml:space="preserve"> </w:t>
      </w:r>
      <w:r>
        <w:t>(e.g., underworked</w:t>
      </w:r>
      <w:r>
        <w:rPr>
          <w:spacing w:val="-1"/>
        </w:rPr>
        <w:t xml:space="preserve"> </w:t>
      </w:r>
      <w:r>
        <w:t>or overworked</w:t>
      </w:r>
      <w:r>
        <w:rPr>
          <w:spacing w:val="-1"/>
        </w:rPr>
        <w:t xml:space="preserve"> </w:t>
      </w:r>
      <w:r>
        <w:t>personnel) may</w:t>
      </w:r>
      <w:r>
        <w:rPr>
          <w:spacing w:val="-1"/>
        </w:rPr>
        <w:t xml:space="preserve"> </w:t>
      </w:r>
      <w:r>
        <w:t xml:space="preserve">lead </w:t>
      </w:r>
      <w:r>
        <w:rPr>
          <w:spacing w:val="-5"/>
        </w:rPr>
        <w:t>to</w:t>
      </w:r>
    </w:p>
    <w:p w14:paraId="5DB68A4B" w14:textId="77777777" w:rsidR="00F94BFB" w:rsidRDefault="00000000">
      <w:pPr>
        <w:pStyle w:val="BodyText"/>
        <w:spacing w:before="9"/>
      </w:pPr>
      <w:r>
        <w:t>decisions</w:t>
      </w:r>
      <w:r>
        <w:rPr>
          <w:spacing w:val="-1"/>
        </w:rPr>
        <w:t xml:space="preserve"> </w:t>
      </w:r>
      <w:r>
        <w:t>around staffing</w:t>
      </w:r>
      <w:r>
        <w:rPr>
          <w:spacing w:val="-1"/>
        </w:rPr>
        <w:t xml:space="preserve"> </w:t>
      </w:r>
      <w:r>
        <w:t>levels, shift</w:t>
      </w:r>
      <w:r>
        <w:rPr>
          <w:spacing w:val="-1"/>
        </w:rPr>
        <w:t xml:space="preserve"> </w:t>
      </w:r>
      <w:r>
        <w:t>scheduling, or</w:t>
      </w:r>
      <w:r>
        <w:rPr>
          <w:spacing w:val="-1"/>
        </w:rPr>
        <w:t xml:space="preserve"> </w:t>
      </w:r>
      <w:r>
        <w:t>the hiring</w:t>
      </w:r>
      <w:r>
        <w:rPr>
          <w:spacing w:val="-1"/>
        </w:rPr>
        <w:t xml:space="preserve"> </w:t>
      </w:r>
      <w:r>
        <w:t xml:space="preserve">of temporary </w:t>
      </w:r>
      <w:r>
        <w:rPr>
          <w:spacing w:val="-2"/>
        </w:rPr>
        <w:t>workers.</w:t>
      </w:r>
    </w:p>
    <w:p w14:paraId="5DB68A4C" w14:textId="77777777" w:rsidR="00F94BFB" w:rsidRDefault="00F94BFB">
      <w:pPr>
        <w:sectPr w:rsidR="00F94BFB">
          <w:pgSz w:w="12240" w:h="15840"/>
          <w:pgMar w:top="1360" w:right="1280" w:bottom="280" w:left="1320" w:header="720" w:footer="720" w:gutter="0"/>
          <w:cols w:space="720"/>
        </w:sectPr>
      </w:pPr>
    </w:p>
    <w:p w14:paraId="5DB68A4D" w14:textId="77777777" w:rsidR="00F94BFB" w:rsidRDefault="00F94BFB">
      <w:pPr>
        <w:pStyle w:val="BodyText"/>
        <w:spacing w:before="25"/>
        <w:ind w:left="0"/>
      </w:pPr>
    </w:p>
    <w:p w14:paraId="5DB68A4E" w14:textId="77777777" w:rsidR="00F94BFB" w:rsidRDefault="00000000">
      <w:pPr>
        <w:pStyle w:val="Heading2"/>
        <w:spacing w:before="0" w:line="520" w:lineRule="atLeast"/>
        <w:ind w:right="6945"/>
      </w:pPr>
      <w:r>
        <w:t>Patient</w:t>
      </w:r>
      <w:r>
        <w:rPr>
          <w:spacing w:val="-15"/>
        </w:rPr>
        <w:t xml:space="preserve"> </w:t>
      </w:r>
      <w:r>
        <w:t>Satisfaction</w:t>
      </w:r>
      <w:r>
        <w:rPr>
          <w:spacing w:val="-15"/>
        </w:rPr>
        <w:t xml:space="preserve"> </w:t>
      </w:r>
      <w:r>
        <w:t>KPIs What They Measure:</w:t>
      </w:r>
    </w:p>
    <w:p w14:paraId="5DB68A4F" w14:textId="77777777" w:rsidR="00F94BFB" w:rsidRDefault="00000000">
      <w:pPr>
        <w:pStyle w:val="BodyText"/>
        <w:spacing w:before="16" w:line="247" w:lineRule="auto"/>
        <w:ind w:left="119" w:right="130" w:firstLine="15"/>
        <w:jc w:val="both"/>
      </w:pPr>
      <w:r>
        <w:t>These KPIs focus on the experience of patients in the healthcare system, including communication with providers, the comfort and cleanliness of the facility, and the perceived quality of care.</w:t>
      </w:r>
    </w:p>
    <w:p w14:paraId="5DB68A50" w14:textId="77777777" w:rsidR="00F94BFB" w:rsidRDefault="00000000">
      <w:pPr>
        <w:pStyle w:val="Heading2"/>
      </w:pPr>
      <w:r>
        <w:t xml:space="preserve">Examples of Patient Satisfaction </w:t>
      </w:r>
      <w:r>
        <w:rPr>
          <w:spacing w:val="-2"/>
        </w:rPr>
        <w:t>KPIs:</w:t>
      </w:r>
    </w:p>
    <w:p w14:paraId="5DB68A51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2" w:line="249" w:lineRule="auto"/>
        <w:ind w:left="839" w:right="720" w:hanging="360"/>
        <w:rPr>
          <w:sz w:val="24"/>
        </w:rPr>
      </w:pPr>
      <w:r>
        <w:rPr>
          <w:b/>
          <w:sz w:val="24"/>
        </w:rPr>
        <w:t>Patient Satisfaction Scores (e.g., HCAHPS - Hospital Consumer Assessment of Healthcare Providers and Systems)</w:t>
      </w:r>
      <w:r>
        <w:rPr>
          <w:sz w:val="24"/>
        </w:rPr>
        <w:t>: This survey measures patient experience in several</w:t>
      </w:r>
      <w:r>
        <w:rPr>
          <w:spacing w:val="-4"/>
          <w:sz w:val="24"/>
        </w:rPr>
        <w:t xml:space="preserve"> </w:t>
      </w:r>
      <w:r>
        <w:rPr>
          <w:sz w:val="24"/>
        </w:rPr>
        <w:t>domains,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doctors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nurses,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4"/>
          <w:sz w:val="24"/>
        </w:rPr>
        <w:t xml:space="preserve"> </w:t>
      </w:r>
      <w:r>
        <w:rPr>
          <w:sz w:val="24"/>
        </w:rPr>
        <w:t>of hospital staff, and cleanliness of the hospital environment.</w:t>
      </w:r>
    </w:p>
    <w:p w14:paraId="5DB68A52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left="839" w:right="643" w:hanging="360"/>
        <w:rPr>
          <w:sz w:val="24"/>
        </w:rPr>
      </w:pPr>
      <w:r>
        <w:rPr>
          <w:b/>
          <w:sz w:val="24"/>
        </w:rPr>
        <w:t>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Promoter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(NPS)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likely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recommend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 healthcare</w:t>
      </w:r>
      <w:proofErr w:type="gramEnd"/>
      <w:r>
        <w:rPr>
          <w:sz w:val="24"/>
        </w:rPr>
        <w:t xml:space="preserve"> facility to others.</w:t>
      </w:r>
    </w:p>
    <w:p w14:paraId="5DB68A53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left="839" w:right="773" w:hanging="360"/>
        <w:rPr>
          <w:sz w:val="24"/>
        </w:rPr>
      </w:pPr>
      <w:r>
        <w:rPr>
          <w:b/>
          <w:sz w:val="24"/>
        </w:rPr>
        <w:t>Patient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Complaints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Grievances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complaints,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may indicate systemic issues in care delivery.</w:t>
      </w:r>
    </w:p>
    <w:p w14:paraId="5DB68A54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left="839" w:right="1371" w:hanging="360"/>
        <w:rPr>
          <w:sz w:val="24"/>
        </w:rPr>
      </w:pPr>
      <w:r>
        <w:rPr>
          <w:b/>
          <w:sz w:val="24"/>
        </w:rPr>
        <w:t>Patient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wait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scheduled appointments or procedures.</w:t>
      </w:r>
    </w:p>
    <w:p w14:paraId="5DB68A55" w14:textId="77777777" w:rsidR="00F94BFB" w:rsidRDefault="00000000">
      <w:pPr>
        <w:pStyle w:val="Heading2"/>
        <w:spacing w:before="248"/>
      </w:pPr>
      <w:r>
        <w:t>Impact on Decision-</w:t>
      </w:r>
      <w:r>
        <w:rPr>
          <w:spacing w:val="-2"/>
        </w:rPr>
        <w:t>Making:</w:t>
      </w:r>
    </w:p>
    <w:p w14:paraId="5DB68A56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3" w:line="252" w:lineRule="auto"/>
        <w:ind w:left="839" w:right="1135" w:hanging="360"/>
        <w:jc w:val="both"/>
        <w:rPr>
          <w:sz w:val="24"/>
        </w:rPr>
      </w:pPr>
      <w:r>
        <w:rPr>
          <w:b/>
          <w:sz w:val="24"/>
        </w:rPr>
        <w:t>Improving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Patient-Centered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Care: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Low</w:t>
      </w:r>
      <w:r>
        <w:rPr>
          <w:spacing w:val="-7"/>
          <w:sz w:val="24"/>
        </w:rPr>
        <w:t xml:space="preserve"> </w:t>
      </w:r>
      <w:r>
        <w:rPr>
          <w:sz w:val="24"/>
        </w:rPr>
        <w:t>patient</w:t>
      </w:r>
      <w:r>
        <w:rPr>
          <w:spacing w:val="-7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7"/>
          <w:sz w:val="24"/>
        </w:rPr>
        <w:t xml:space="preserve"> </w:t>
      </w:r>
      <w:r>
        <w:rPr>
          <w:sz w:val="24"/>
        </w:rPr>
        <w:t>scores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trigger improvements in patient-provider communication or facility amenities. For</w:t>
      </w:r>
    </w:p>
    <w:p w14:paraId="5DB68A57" w14:textId="77777777" w:rsidR="00F94BFB" w:rsidRDefault="00000000">
      <w:pPr>
        <w:pStyle w:val="BodyText"/>
        <w:spacing w:line="247" w:lineRule="auto"/>
        <w:ind w:right="951"/>
        <w:jc w:val="both"/>
      </w:pP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dissatisfaction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cleanliness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hospital,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invest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staff,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protocols,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process reengineering to shorten wait times.</w:t>
      </w:r>
    </w:p>
    <w:p w14:paraId="5DB68A58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left="839" w:right="380" w:hanging="360"/>
        <w:jc w:val="both"/>
        <w:rPr>
          <w:sz w:val="24"/>
        </w:rPr>
      </w:pPr>
      <w:r>
        <w:rPr>
          <w:b/>
          <w:sz w:val="24"/>
        </w:rPr>
        <w:t>Retention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Reputation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Poor</w:t>
      </w:r>
      <w:r>
        <w:rPr>
          <w:spacing w:val="-5"/>
          <w:sz w:val="24"/>
        </w:rPr>
        <w:t xml:space="preserve"> </w:t>
      </w:r>
      <w:r>
        <w:rPr>
          <w:sz w:val="24"/>
        </w:rPr>
        <w:t>patient</w:t>
      </w:r>
      <w:r>
        <w:rPr>
          <w:spacing w:val="-5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impact patient retention and reputation. A hospital that receives frequent complaints may</w:t>
      </w:r>
    </w:p>
    <w:p w14:paraId="5DB68A59" w14:textId="77777777" w:rsidR="00F94BFB" w:rsidRDefault="00000000">
      <w:pPr>
        <w:pStyle w:val="BodyText"/>
        <w:spacing w:line="247" w:lineRule="auto"/>
        <w:ind w:right="83"/>
      </w:pPr>
      <w:r>
        <w:t>struggle with patient loyalty, affecting its market share. Decisions regarding PR campaigns,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loyalty</w:t>
      </w:r>
      <w:r>
        <w:rPr>
          <w:spacing w:val="-4"/>
        </w:rPr>
        <w:t xml:space="preserve"> </w:t>
      </w:r>
      <w:r>
        <w:t>programs,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(e.g., updated waiting areas) could be driven by these KPIs.</w:t>
      </w:r>
    </w:p>
    <w:p w14:paraId="5DB68A5A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line="247" w:lineRule="auto"/>
        <w:ind w:left="839" w:right="427" w:hanging="360"/>
        <w:rPr>
          <w:sz w:val="24"/>
        </w:rPr>
      </w:pPr>
      <w:r>
        <w:rPr>
          <w:b/>
          <w:sz w:val="24"/>
        </w:rPr>
        <w:t xml:space="preserve">Patient Safety and Outcomes: </w:t>
      </w:r>
      <w:r>
        <w:rPr>
          <w:sz w:val="24"/>
        </w:rPr>
        <w:t>A poor patient experience (as reflected in KPIs like dissatisfaction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wait</w:t>
      </w:r>
      <w:r>
        <w:rPr>
          <w:spacing w:val="-3"/>
          <w:sz w:val="24"/>
        </w:rPr>
        <w:t xml:space="preserve"> </w:t>
      </w:r>
      <w:r>
        <w:rPr>
          <w:sz w:val="24"/>
        </w:rPr>
        <w:t>times)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indirectly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clinical</w:t>
      </w:r>
      <w:r>
        <w:rPr>
          <w:spacing w:val="-3"/>
          <w:sz w:val="24"/>
        </w:rPr>
        <w:t xml:space="preserve"> </w:t>
      </w:r>
      <w:r>
        <w:rPr>
          <w:sz w:val="24"/>
        </w:rPr>
        <w:t>care. Healthcare organizations may take corrective actions, such as staff training or facility upgrades, to enhance overall patient safety and treatment outcomes.</w:t>
      </w:r>
    </w:p>
    <w:p w14:paraId="5DB68A5B" w14:textId="77777777" w:rsidR="00F94BFB" w:rsidRDefault="00F94BFB">
      <w:pPr>
        <w:spacing w:line="247" w:lineRule="auto"/>
        <w:rPr>
          <w:sz w:val="24"/>
        </w:rPr>
        <w:sectPr w:rsidR="00F94BFB">
          <w:pgSz w:w="12240" w:h="15840"/>
          <w:pgMar w:top="1820" w:right="1280" w:bottom="280" w:left="1320" w:header="720" w:footer="720" w:gutter="0"/>
          <w:cols w:space="720"/>
        </w:sectPr>
      </w:pPr>
    </w:p>
    <w:p w14:paraId="5DB68A5C" w14:textId="77777777" w:rsidR="00F94BFB" w:rsidRDefault="00000000">
      <w:pPr>
        <w:pStyle w:val="Heading2"/>
        <w:spacing w:before="62"/>
        <w:jc w:val="left"/>
      </w:pPr>
      <w:r>
        <w:lastRenderedPageBreak/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KPIs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Healthcare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14:paraId="5DB68A5D" w14:textId="77777777" w:rsidR="00F94BFB" w:rsidRDefault="00000000">
      <w:pPr>
        <w:pStyle w:val="BodyText"/>
        <w:spacing w:before="243" w:line="254" w:lineRule="auto"/>
        <w:ind w:left="119" w:right="83"/>
      </w:pPr>
      <w:r>
        <w:t>KPIs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healthcare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essential</w:t>
      </w:r>
      <w:r>
        <w:rPr>
          <w:spacing w:val="40"/>
        </w:rPr>
        <w:t xml:space="preserve"> </w:t>
      </w:r>
      <w:r>
        <w:t>because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provide</w:t>
      </w:r>
      <w:r>
        <w:rPr>
          <w:spacing w:val="40"/>
        </w:rPr>
        <w:t xml:space="preserve"> </w:t>
      </w:r>
      <w:r>
        <w:t>measurable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can directly influence organizational decisions at every level. Their importance is multifaceted:</w:t>
      </w:r>
    </w:p>
    <w:p w14:paraId="5DB68A5E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41" w:line="252" w:lineRule="auto"/>
        <w:ind w:left="839" w:right="153" w:hanging="360"/>
        <w:jc w:val="both"/>
        <w:rPr>
          <w:sz w:val="24"/>
        </w:rPr>
      </w:pPr>
      <w:r>
        <w:rPr>
          <w:b/>
          <w:sz w:val="24"/>
        </w:rPr>
        <w:t>Data-Driven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Making: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KPIs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leaders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informed</w:t>
      </w:r>
      <w:r>
        <w:rPr>
          <w:spacing w:val="-4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 objective, quantifiable data rather than subjective opinion. This reduces uncertainty and</w:t>
      </w:r>
    </w:p>
    <w:p w14:paraId="5DB68A5F" w14:textId="77777777" w:rsidR="00F94BFB" w:rsidRDefault="00000000">
      <w:pPr>
        <w:pStyle w:val="BodyText"/>
        <w:spacing w:line="272" w:lineRule="exact"/>
        <w:jc w:val="both"/>
      </w:pP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consistent and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 xml:space="preserve">management </w:t>
      </w:r>
      <w:r>
        <w:rPr>
          <w:spacing w:val="-2"/>
        </w:rPr>
        <w:t>practices.</w:t>
      </w:r>
    </w:p>
    <w:p w14:paraId="5DB68A60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9" w:line="247" w:lineRule="auto"/>
        <w:ind w:left="839" w:right="167" w:hanging="360"/>
        <w:jc w:val="both"/>
        <w:rPr>
          <w:sz w:val="24"/>
        </w:rPr>
      </w:pPr>
      <w:r>
        <w:rPr>
          <w:b/>
          <w:sz w:val="24"/>
        </w:rPr>
        <w:t xml:space="preserve">Performance Monitoring and Accountability: </w:t>
      </w:r>
      <w:r>
        <w:rPr>
          <w:sz w:val="24"/>
        </w:rPr>
        <w:t>KPIs hold individuals, teams, and entire healthcare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accountable.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assessing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 and identifying areas for improvement, helping to ensure that goals are met and quality</w:t>
      </w:r>
    </w:p>
    <w:p w14:paraId="5DB68A61" w14:textId="77777777" w:rsidR="00F94BFB" w:rsidRDefault="00000000">
      <w:pPr>
        <w:pStyle w:val="BodyText"/>
        <w:spacing w:before="2"/>
        <w:jc w:val="both"/>
      </w:pPr>
      <w:r>
        <w:t xml:space="preserve">standards are </w:t>
      </w:r>
      <w:r>
        <w:rPr>
          <w:spacing w:val="-2"/>
        </w:rPr>
        <w:t>maintained.</w:t>
      </w:r>
    </w:p>
    <w:p w14:paraId="5DB68A62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9" w:line="247" w:lineRule="auto"/>
        <w:ind w:left="839" w:right="388" w:hanging="360"/>
        <w:rPr>
          <w:sz w:val="24"/>
        </w:rPr>
      </w:pPr>
      <w:r>
        <w:rPr>
          <w:b/>
          <w:sz w:val="24"/>
        </w:rPr>
        <w:t xml:space="preserve">Strategic Goal Setting and Benchmarking: </w:t>
      </w:r>
      <w:r>
        <w:rPr>
          <w:sz w:val="24"/>
        </w:rPr>
        <w:t>Healthcare organizations can use KPIs to set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benchmarks,</w:t>
      </w:r>
      <w:r>
        <w:rPr>
          <w:spacing w:val="-4"/>
          <w:sz w:val="24"/>
        </w:rPr>
        <w:t xml:space="preserve"> </w:t>
      </w:r>
      <w:r>
        <w:rPr>
          <w:sz w:val="24"/>
        </w:rPr>
        <w:t>aligning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clinical</w:t>
      </w:r>
      <w:r>
        <w:rPr>
          <w:spacing w:val="-4"/>
          <w:sz w:val="24"/>
        </w:rPr>
        <w:t xml:space="preserve"> </w:t>
      </w:r>
      <w:r>
        <w:rPr>
          <w:sz w:val="24"/>
        </w:rPr>
        <w:t>strategies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desired outcomes. For example, if an organization’s goal is to reduce readmission rates, tracking this KPI regularly ensures that initiatives like discharge planning or follow-up care are effective.</w:t>
      </w:r>
    </w:p>
    <w:p w14:paraId="5DB68A63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4"/>
        <w:ind w:left="839" w:hanging="360"/>
        <w:rPr>
          <w:sz w:val="24"/>
        </w:rPr>
      </w:pPr>
      <w:r>
        <w:rPr>
          <w:b/>
          <w:sz w:val="24"/>
        </w:rPr>
        <w:t xml:space="preserve">Cost Reduction and Efficiency: </w:t>
      </w:r>
      <w:r>
        <w:rPr>
          <w:sz w:val="24"/>
        </w:rPr>
        <w:t xml:space="preserve">By tracking operational KPIs, </w:t>
      </w:r>
      <w:r>
        <w:rPr>
          <w:spacing w:val="-2"/>
          <w:sz w:val="24"/>
        </w:rPr>
        <w:t>healthcare</w:t>
      </w:r>
    </w:p>
    <w:p w14:paraId="5DB68A64" w14:textId="77777777" w:rsidR="00F94BFB" w:rsidRDefault="00000000">
      <w:pPr>
        <w:pStyle w:val="BodyText"/>
        <w:spacing w:before="9" w:line="247" w:lineRule="auto"/>
        <w:ind w:right="620"/>
      </w:pPr>
      <w:r>
        <w:t>organizations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inefficiencies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unnecessary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long patient stays, delayed surgeries, underutilized resources). Addressing these</w:t>
      </w:r>
    </w:p>
    <w:p w14:paraId="5DB68A65" w14:textId="77777777" w:rsidR="00F94BFB" w:rsidRDefault="00000000">
      <w:pPr>
        <w:pStyle w:val="BodyText"/>
        <w:spacing w:before="1" w:line="247" w:lineRule="auto"/>
        <w:ind w:right="620"/>
      </w:pPr>
      <w:r>
        <w:t>inefficiencies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targeted</w:t>
      </w:r>
      <w:r>
        <w:rPr>
          <w:spacing w:val="-6"/>
        </w:rPr>
        <w:t xml:space="preserve"> </w:t>
      </w:r>
      <w:r>
        <w:t>interventions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financial health of the institution.</w:t>
      </w:r>
    </w:p>
    <w:p w14:paraId="5DB68A66" w14:textId="77777777" w:rsidR="00F94BFB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" w:line="247" w:lineRule="auto"/>
        <w:ind w:left="839" w:right="613" w:hanging="360"/>
        <w:rPr>
          <w:sz w:val="24"/>
        </w:rPr>
      </w:pPr>
      <w:r>
        <w:rPr>
          <w:b/>
          <w:sz w:val="24"/>
        </w:rPr>
        <w:t xml:space="preserve">Quality Improvement: </w:t>
      </w:r>
      <w:r>
        <w:rPr>
          <w:sz w:val="24"/>
        </w:rPr>
        <w:t>Regular monitoring of clinical and patient satisfaction KPIs enables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improvement.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5"/>
          <w:sz w:val="24"/>
        </w:rPr>
        <w:t xml:space="preserve"> </w:t>
      </w:r>
      <w:r>
        <w:rPr>
          <w:sz w:val="24"/>
        </w:rPr>
        <w:t>evaluating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indicators, healthcare leaders can prioritize initiatives that improve patient outcomes, staff performance, and the overall patient experience.</w:t>
      </w:r>
    </w:p>
    <w:p w14:paraId="5DB68A67" w14:textId="77777777" w:rsidR="00F94BFB" w:rsidRDefault="00F94BFB">
      <w:pPr>
        <w:spacing w:line="247" w:lineRule="auto"/>
        <w:rPr>
          <w:sz w:val="24"/>
        </w:rPr>
        <w:sectPr w:rsidR="00F94BFB">
          <w:pgSz w:w="12240" w:h="15840"/>
          <w:pgMar w:top="1360" w:right="1280" w:bottom="280" w:left="1320" w:header="720" w:footer="720" w:gutter="0"/>
          <w:cols w:space="720"/>
        </w:sectPr>
      </w:pPr>
    </w:p>
    <w:p w14:paraId="5DB68A68" w14:textId="77777777" w:rsidR="00F94BFB" w:rsidRDefault="00000000">
      <w:pPr>
        <w:spacing w:before="64"/>
        <w:ind w:left="134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14:paraId="5DB68A69" w14:textId="77777777" w:rsidR="00F94BFB" w:rsidRDefault="00F94BFB">
      <w:pPr>
        <w:pStyle w:val="BodyText"/>
        <w:ind w:left="0"/>
        <w:rPr>
          <w:b/>
          <w:sz w:val="20"/>
        </w:rPr>
      </w:pPr>
    </w:p>
    <w:p w14:paraId="5DB68A6A" w14:textId="77777777" w:rsidR="00F94BFB" w:rsidRDefault="00000000">
      <w:pPr>
        <w:pStyle w:val="BodyText"/>
        <w:spacing w:before="147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B68A71" wp14:editId="5DB68A72">
            <wp:simplePos x="0" y="0"/>
            <wp:positionH relativeFrom="page">
              <wp:posOffset>1027143</wp:posOffset>
            </wp:positionH>
            <wp:positionV relativeFrom="paragraph">
              <wp:posOffset>255038</wp:posOffset>
            </wp:positionV>
            <wp:extent cx="5767150" cy="35895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150" cy="358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68A6B" w14:textId="77777777" w:rsidR="00F94BFB" w:rsidRDefault="00F94BFB">
      <w:pPr>
        <w:pStyle w:val="BodyText"/>
        <w:spacing w:before="58"/>
        <w:ind w:left="0"/>
        <w:rPr>
          <w:b/>
          <w:sz w:val="32"/>
        </w:rPr>
      </w:pPr>
    </w:p>
    <w:p w14:paraId="5DB68A6C" w14:textId="77777777" w:rsidR="00F94BFB" w:rsidRDefault="00000000">
      <w:pPr>
        <w:ind w:left="134"/>
        <w:rPr>
          <w:b/>
          <w:sz w:val="26"/>
        </w:rPr>
      </w:pPr>
      <w:r>
        <w:rPr>
          <w:b/>
          <w:spacing w:val="-2"/>
          <w:sz w:val="26"/>
        </w:rPr>
        <w:t>CONCLUSION:</w:t>
      </w:r>
    </w:p>
    <w:p w14:paraId="5DB68A6D" w14:textId="77777777" w:rsidR="00F94BFB" w:rsidRDefault="00F94BFB">
      <w:pPr>
        <w:pStyle w:val="BodyText"/>
        <w:spacing w:before="135"/>
        <w:ind w:left="0"/>
        <w:rPr>
          <w:b/>
          <w:sz w:val="26"/>
        </w:rPr>
      </w:pPr>
    </w:p>
    <w:p w14:paraId="5DB68A6E" w14:textId="77777777" w:rsidR="00F94BFB" w:rsidRDefault="00000000">
      <w:pPr>
        <w:pStyle w:val="BodyText"/>
        <w:spacing w:line="247" w:lineRule="auto"/>
        <w:ind w:left="119" w:right="112"/>
        <w:jc w:val="both"/>
      </w:pPr>
      <w:r>
        <w:t>Key performance indicators (KPIs) play a crucial role in healthcare management, offering valuable insights into clinical care, operational efficiency,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experience.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 detailed, data-driven view of performance, KPIs help organizations enhance care quality, optimize operations, lower costs, and improve patient satisfaction. Utilizing KPIs effectively enables healthcare managers to pinpoint areas for</w:t>
      </w:r>
      <w:r>
        <w:rPr>
          <w:spacing w:val="-3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strategic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that drive better patient outcomes, greater operational efficiency, and stronger financial performance.</w:t>
      </w:r>
    </w:p>
    <w:sectPr w:rsidR="00F94BFB">
      <w:pgSz w:w="12240" w:h="15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D55B9"/>
    <w:multiLevelType w:val="hybridMultilevel"/>
    <w:tmpl w:val="A68A6894"/>
    <w:lvl w:ilvl="0" w:tplc="6AA49C66">
      <w:numFmt w:val="bullet"/>
      <w:lvlText w:val="●"/>
      <w:lvlJc w:val="left"/>
      <w:pPr>
        <w:ind w:left="854" w:hanging="21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72C08E">
      <w:numFmt w:val="bullet"/>
      <w:lvlText w:val="•"/>
      <w:lvlJc w:val="left"/>
      <w:pPr>
        <w:ind w:left="1738" w:hanging="212"/>
      </w:pPr>
      <w:rPr>
        <w:rFonts w:hint="default"/>
        <w:lang w:val="en-US" w:eastAsia="en-US" w:bidi="ar-SA"/>
      </w:rPr>
    </w:lvl>
    <w:lvl w:ilvl="2" w:tplc="8D904F54">
      <w:numFmt w:val="bullet"/>
      <w:lvlText w:val="•"/>
      <w:lvlJc w:val="left"/>
      <w:pPr>
        <w:ind w:left="2616" w:hanging="212"/>
      </w:pPr>
      <w:rPr>
        <w:rFonts w:hint="default"/>
        <w:lang w:val="en-US" w:eastAsia="en-US" w:bidi="ar-SA"/>
      </w:rPr>
    </w:lvl>
    <w:lvl w:ilvl="3" w:tplc="BF36EEE8">
      <w:numFmt w:val="bullet"/>
      <w:lvlText w:val="•"/>
      <w:lvlJc w:val="left"/>
      <w:pPr>
        <w:ind w:left="3494" w:hanging="212"/>
      </w:pPr>
      <w:rPr>
        <w:rFonts w:hint="default"/>
        <w:lang w:val="en-US" w:eastAsia="en-US" w:bidi="ar-SA"/>
      </w:rPr>
    </w:lvl>
    <w:lvl w:ilvl="4" w:tplc="FF38A528">
      <w:numFmt w:val="bullet"/>
      <w:lvlText w:val="•"/>
      <w:lvlJc w:val="left"/>
      <w:pPr>
        <w:ind w:left="4372" w:hanging="212"/>
      </w:pPr>
      <w:rPr>
        <w:rFonts w:hint="default"/>
        <w:lang w:val="en-US" w:eastAsia="en-US" w:bidi="ar-SA"/>
      </w:rPr>
    </w:lvl>
    <w:lvl w:ilvl="5" w:tplc="6B448F5C">
      <w:numFmt w:val="bullet"/>
      <w:lvlText w:val="•"/>
      <w:lvlJc w:val="left"/>
      <w:pPr>
        <w:ind w:left="5250" w:hanging="212"/>
      </w:pPr>
      <w:rPr>
        <w:rFonts w:hint="default"/>
        <w:lang w:val="en-US" w:eastAsia="en-US" w:bidi="ar-SA"/>
      </w:rPr>
    </w:lvl>
    <w:lvl w:ilvl="6" w:tplc="4BA8EDD4">
      <w:numFmt w:val="bullet"/>
      <w:lvlText w:val="•"/>
      <w:lvlJc w:val="left"/>
      <w:pPr>
        <w:ind w:left="6128" w:hanging="212"/>
      </w:pPr>
      <w:rPr>
        <w:rFonts w:hint="default"/>
        <w:lang w:val="en-US" w:eastAsia="en-US" w:bidi="ar-SA"/>
      </w:rPr>
    </w:lvl>
    <w:lvl w:ilvl="7" w:tplc="9CA015A4">
      <w:numFmt w:val="bullet"/>
      <w:lvlText w:val="•"/>
      <w:lvlJc w:val="left"/>
      <w:pPr>
        <w:ind w:left="7006" w:hanging="212"/>
      </w:pPr>
      <w:rPr>
        <w:rFonts w:hint="default"/>
        <w:lang w:val="en-US" w:eastAsia="en-US" w:bidi="ar-SA"/>
      </w:rPr>
    </w:lvl>
    <w:lvl w:ilvl="8" w:tplc="91726402">
      <w:numFmt w:val="bullet"/>
      <w:lvlText w:val="•"/>
      <w:lvlJc w:val="left"/>
      <w:pPr>
        <w:ind w:left="7884" w:hanging="212"/>
      </w:pPr>
      <w:rPr>
        <w:rFonts w:hint="default"/>
        <w:lang w:val="en-US" w:eastAsia="en-US" w:bidi="ar-SA"/>
      </w:rPr>
    </w:lvl>
  </w:abstractNum>
  <w:num w:numId="1" w16cid:durableId="84274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4BFB"/>
    <w:rsid w:val="00342879"/>
    <w:rsid w:val="003736DC"/>
    <w:rsid w:val="00636995"/>
    <w:rsid w:val="00AF6207"/>
    <w:rsid w:val="00E63F04"/>
    <w:rsid w:val="00F9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8A1E"/>
  <w15:docId w15:val="{8F59767D-2B8D-4551-8A92-5C67028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50"/>
      <w:ind w:left="1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17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EXP_10</dc:title>
  <cp:lastModifiedBy>Adwait Purao</cp:lastModifiedBy>
  <cp:revision>4</cp:revision>
  <dcterms:created xsi:type="dcterms:W3CDTF">2024-11-17T17:48:00Z</dcterms:created>
  <dcterms:modified xsi:type="dcterms:W3CDTF">2025-01-07T16:00:00Z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