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2323465</wp:posOffset>
            </wp:positionH>
            <wp:positionV relativeFrom="paragraph">
              <wp:posOffset>0</wp:posOffset>
            </wp:positionV>
            <wp:extent cx="1014095" cy="1008380"/>
            <wp:effectExtent b="0" l="0" r="0" t="0"/>
            <wp:wrapSquare wrapText="bothSides" distB="0" distT="0" distL="0" distR="0"/>
            <wp:docPr id="1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014095" cy="1008380"/>
                    </a:xfrm>
                    <a:prstGeom prst="rect"/>
                    <a:ln/>
                  </pic:spPr>
                </pic:pic>
              </a:graphicData>
            </a:graphic>
          </wp:anchor>
        </w:drawing>
      </w:r>
    </w:p>
    <w:p w:rsidR="00000000" w:rsidDel="00000000" w:rsidP="00000000" w:rsidRDefault="00000000" w:rsidRPr="00000000" w14:paraId="00000002">
      <w:pPr>
        <w:spacing w:after="0" w:before="0" w:line="240" w:lineRule="auto"/>
        <w:rPr>
          <w:sz w:val="24"/>
          <w:szCs w:val="24"/>
        </w:rPr>
      </w:pPr>
      <w:r w:rsidDel="00000000" w:rsidR="00000000" w:rsidRPr="00000000">
        <w:rPr>
          <w:rtl w:val="0"/>
        </w:rPr>
      </w:r>
    </w:p>
    <w:p w:rsidR="00000000" w:rsidDel="00000000" w:rsidP="00000000" w:rsidRDefault="00000000" w:rsidRPr="00000000" w14:paraId="00000003">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8">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Bhartiya Vidya Bhavan’s</w:t>
      </w:r>
    </w:p>
    <w:p w:rsidR="00000000" w:rsidDel="00000000" w:rsidP="00000000" w:rsidRDefault="00000000" w:rsidRPr="00000000" w14:paraId="00000009">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Sardar Patel Institute of Technology,</w:t>
      </w:r>
      <w:r w:rsidDel="00000000" w:rsidR="00000000" w:rsidRPr="00000000">
        <w:rPr>
          <w:sz w:val="24"/>
          <w:szCs w:val="24"/>
          <w:rtl w:val="0"/>
        </w:rPr>
        <w:t xml:space="preserve"> </w:t>
      </w:r>
      <w:r w:rsidDel="00000000" w:rsidR="00000000" w:rsidRPr="00000000">
        <w:rPr>
          <w:color w:val="000000"/>
          <w:sz w:val="24"/>
          <w:szCs w:val="24"/>
          <w:vertAlign w:val="baseline"/>
          <w:rtl w:val="0"/>
        </w:rPr>
        <w:t xml:space="preserve">Mumbai-400058</w:t>
      </w:r>
    </w:p>
    <w:p w:rsidR="00000000" w:rsidDel="00000000" w:rsidP="00000000" w:rsidRDefault="00000000" w:rsidRPr="00000000" w14:paraId="0000000A">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Department of </w:t>
      </w:r>
      <w:r w:rsidDel="00000000" w:rsidR="00000000" w:rsidRPr="00000000">
        <w:rPr>
          <w:sz w:val="24"/>
          <w:szCs w:val="24"/>
          <w:rtl w:val="0"/>
        </w:rPr>
        <w:t xml:space="preserve">Computer Science and </w:t>
      </w:r>
      <w:r w:rsidDel="00000000" w:rsidR="00000000" w:rsidRPr="00000000">
        <w:rPr>
          <w:color w:val="000000"/>
          <w:sz w:val="24"/>
          <w:szCs w:val="24"/>
          <w:vertAlign w:val="baseline"/>
          <w:rtl w:val="0"/>
        </w:rPr>
        <w:t xml:space="preserve"> Engineering</w:t>
      </w:r>
    </w:p>
    <w:p w:rsidR="00000000" w:rsidDel="00000000" w:rsidP="00000000" w:rsidRDefault="00000000" w:rsidRPr="00000000" w14:paraId="0000000B">
      <w:pPr>
        <w:spacing w:after="0" w:before="0" w:line="240" w:lineRule="auto"/>
        <w:jc w:val="center"/>
        <w:rPr>
          <w:b w:val="1"/>
          <w:color w:val="000000"/>
          <w:sz w:val="24"/>
          <w:szCs w:val="24"/>
          <w:vertAlign w:val="baseline"/>
        </w:rPr>
      </w:pPr>
      <w:r w:rsidDel="00000000" w:rsidR="00000000" w:rsidRPr="00000000">
        <w:rPr>
          <w:b w:val="1"/>
          <w:sz w:val="24"/>
          <w:szCs w:val="24"/>
          <w:rtl w:val="0"/>
        </w:rPr>
        <w:t xml:space="preserve">OEIT1:Blockchain Technology and Applications</w:t>
      </w:r>
      <w:r w:rsidDel="00000000" w:rsidR="00000000" w:rsidRPr="00000000">
        <w:rPr>
          <w:rtl w:val="0"/>
        </w:rPr>
      </w:r>
    </w:p>
    <w:p w:rsidR="00000000" w:rsidDel="00000000" w:rsidP="00000000" w:rsidRDefault="00000000" w:rsidRPr="00000000" w14:paraId="0000000C">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D">
      <w:pPr>
        <w:pBdr>
          <w:top w:color="000000" w:space="0" w:sz="4" w:val="single"/>
          <w:left w:color="000000" w:space="0" w:sz="4" w:val="single"/>
          <w:bottom w:color="000000" w:space="0" w:sz="4" w:val="single"/>
          <w:right w:color="000000" w:space="0" w:sz="4" w:val="single"/>
        </w:pBdr>
        <w:spacing w:after="0" w:before="0" w:line="240" w:lineRule="auto"/>
        <w:jc w:val="center"/>
        <w:rPr>
          <w:b w:val="1"/>
          <w:sz w:val="24"/>
          <w:szCs w:val="24"/>
        </w:rPr>
      </w:pPr>
      <w:r w:rsidDel="00000000" w:rsidR="00000000" w:rsidRPr="00000000">
        <w:rPr>
          <w:b w:val="1"/>
          <w:color w:val="000000"/>
          <w:sz w:val="24"/>
          <w:szCs w:val="24"/>
          <w:vertAlign w:val="baseline"/>
          <w:rtl w:val="0"/>
        </w:rPr>
        <w:t xml:space="preserve">Lab-</w:t>
      </w:r>
      <w:r w:rsidDel="00000000" w:rsidR="00000000" w:rsidRPr="00000000">
        <w:rPr>
          <w:b w:val="1"/>
          <w:sz w:val="24"/>
          <w:szCs w:val="24"/>
          <w:rtl w:val="0"/>
        </w:rPr>
        <w:t xml:space="preserve">6A</w:t>
      </w:r>
      <w:r w:rsidDel="00000000" w:rsidR="00000000" w:rsidRPr="00000000">
        <w:rPr>
          <w:b w:val="1"/>
          <w:color w:val="000000"/>
          <w:sz w:val="24"/>
          <w:szCs w:val="24"/>
          <w:vertAlign w:val="baseline"/>
          <w:rtl w:val="0"/>
        </w:rPr>
        <w:t xml:space="preserve">: </w:t>
      </w:r>
      <w:r w:rsidDel="00000000" w:rsidR="00000000" w:rsidRPr="00000000">
        <w:rPr>
          <w:b w:val="1"/>
          <w:sz w:val="24"/>
          <w:szCs w:val="24"/>
          <w:rtl w:val="0"/>
        </w:rPr>
        <w:t xml:space="preserve">Create Non Fungible Tokens (NFTs)</w:t>
      </w:r>
    </w:p>
    <w:p w:rsidR="00000000" w:rsidDel="00000000" w:rsidP="00000000" w:rsidRDefault="00000000" w:rsidRPr="00000000" w14:paraId="0000000E">
      <w:pPr>
        <w:spacing w:after="0" w:before="0" w:line="240" w:lineRule="auto"/>
        <w:jc w:val="both"/>
        <w:rPr>
          <w:b w:val="1"/>
          <w:color w:val="000000"/>
          <w:sz w:val="24"/>
          <w:szCs w:val="24"/>
          <w:vertAlign w:val="baseline"/>
        </w:rPr>
      </w:pPr>
      <w:r w:rsidDel="00000000" w:rsidR="00000000" w:rsidRPr="00000000">
        <w:rPr>
          <w:rtl w:val="0"/>
        </w:rPr>
      </w:r>
    </w:p>
    <w:p w:rsidR="00000000" w:rsidDel="00000000" w:rsidP="00000000" w:rsidRDefault="00000000" w:rsidRPr="00000000" w14:paraId="0000000F">
      <w:pPr>
        <w:spacing w:after="0" w:before="0" w:line="240" w:lineRule="auto"/>
        <w:jc w:val="both"/>
        <w:rPr>
          <w:sz w:val="24"/>
          <w:szCs w:val="24"/>
        </w:rPr>
      </w:pPr>
      <w:r w:rsidDel="00000000" w:rsidR="00000000" w:rsidRPr="00000000">
        <w:rPr>
          <w:sz w:val="24"/>
          <w:szCs w:val="24"/>
          <w:rtl w:val="0"/>
        </w:rPr>
        <w:t xml:space="preserve">Student Name: Adwait Purao</w:t>
      </w:r>
    </w:p>
    <w:p w:rsidR="00000000" w:rsidDel="00000000" w:rsidP="00000000" w:rsidRDefault="00000000" w:rsidRPr="00000000" w14:paraId="00000010">
      <w:pPr>
        <w:spacing w:after="0" w:before="0" w:line="240" w:lineRule="auto"/>
        <w:jc w:val="both"/>
        <w:rPr>
          <w:sz w:val="24"/>
          <w:szCs w:val="24"/>
        </w:rPr>
      </w:pPr>
      <w:r w:rsidDel="00000000" w:rsidR="00000000" w:rsidRPr="00000000">
        <w:rPr>
          <w:sz w:val="24"/>
          <w:szCs w:val="24"/>
          <w:rtl w:val="0"/>
        </w:rPr>
        <w:t xml:space="preserve">UCID: 2021300101</w:t>
      </w:r>
    </w:p>
    <w:p w:rsidR="00000000" w:rsidDel="00000000" w:rsidP="00000000" w:rsidRDefault="00000000" w:rsidRPr="00000000" w14:paraId="00000011">
      <w:pPr>
        <w:spacing w:after="0" w:before="0" w:line="240" w:lineRule="auto"/>
        <w:jc w:val="both"/>
        <w:rPr>
          <w:sz w:val="24"/>
          <w:szCs w:val="24"/>
        </w:rPr>
      </w:pPr>
      <w:r w:rsidDel="00000000" w:rsidR="00000000" w:rsidRPr="00000000">
        <w:rPr>
          <w:sz w:val="24"/>
          <w:szCs w:val="24"/>
          <w:rtl w:val="0"/>
        </w:rPr>
        <w:t xml:space="preserve">Branch: COMPS B</w:t>
      </w:r>
    </w:p>
    <w:p w:rsidR="00000000" w:rsidDel="00000000" w:rsidP="00000000" w:rsidRDefault="00000000" w:rsidRPr="00000000" w14:paraId="00000012">
      <w:pPr>
        <w:spacing w:after="0" w:before="0" w:line="240" w:lineRule="auto"/>
        <w:jc w:val="both"/>
        <w:rPr>
          <w:b w:val="1"/>
          <w:color w:val="000000"/>
          <w:sz w:val="24"/>
          <w:szCs w:val="24"/>
          <w:vertAlign w:val="baseline"/>
        </w:rPr>
      </w:pPr>
      <w:r w:rsidDel="00000000" w:rsidR="00000000" w:rsidRPr="00000000">
        <w:rPr>
          <w:b w:val="1"/>
          <w:color w:val="000000"/>
          <w:sz w:val="24"/>
          <w:szCs w:val="24"/>
          <w:vertAlign w:val="baseline"/>
          <w:rtl w:val="0"/>
        </w:rPr>
        <w:t xml:space="preserve">Objective:</w:t>
      </w:r>
      <w:r w:rsidDel="00000000" w:rsidR="00000000" w:rsidRPr="00000000">
        <w:rPr>
          <w:color w:val="000000"/>
          <w:sz w:val="24"/>
          <w:szCs w:val="24"/>
          <w:vertAlign w:val="baseline"/>
          <w:rtl w:val="0"/>
        </w:rPr>
        <w:t xml:space="preserve"> </w:t>
      </w:r>
      <w:r w:rsidDel="00000000" w:rsidR="00000000" w:rsidRPr="00000000">
        <w:rPr>
          <w:b w:val="1"/>
          <w:color w:val="24292f"/>
          <w:sz w:val="24"/>
          <w:szCs w:val="24"/>
          <w:rtl w:val="0"/>
        </w:rPr>
        <w:t xml:space="preserve">Create Nonfungible Tokens (NFTs)</w:t>
      </w:r>
      <w:r w:rsidDel="00000000" w:rsidR="00000000" w:rsidRPr="00000000">
        <w:rPr>
          <w:rtl w:val="0"/>
        </w:rPr>
      </w:r>
    </w:p>
    <w:p w:rsidR="00000000" w:rsidDel="00000000" w:rsidP="00000000" w:rsidRDefault="00000000" w:rsidRPr="00000000" w14:paraId="00000013">
      <w:pPr>
        <w:spacing w:after="0" w:before="0" w:line="240" w:lineRule="auto"/>
        <w:jc w:val="both"/>
        <w:rPr>
          <w:b w:val="1"/>
          <w:sz w:val="24"/>
          <w:szCs w:val="24"/>
        </w:rPr>
      </w:pPr>
      <w:r w:rsidDel="00000000" w:rsidR="00000000" w:rsidRPr="00000000">
        <w:rPr>
          <w:rtl w:val="0"/>
        </w:rPr>
      </w:r>
    </w:p>
    <w:p w:rsidR="00000000" w:rsidDel="00000000" w:rsidP="00000000" w:rsidRDefault="00000000" w:rsidRPr="00000000" w14:paraId="00000014">
      <w:pPr>
        <w:spacing w:after="0" w:before="0" w:line="240" w:lineRule="auto"/>
        <w:jc w:val="both"/>
        <w:rPr>
          <w:color w:val="000000"/>
          <w:sz w:val="24"/>
          <w:szCs w:val="24"/>
          <w:vertAlign w:val="baseline"/>
        </w:rPr>
      </w:pPr>
      <w:r w:rsidDel="00000000" w:rsidR="00000000" w:rsidRPr="00000000">
        <w:rPr>
          <w:b w:val="1"/>
          <w:color w:val="000000"/>
          <w:sz w:val="24"/>
          <w:szCs w:val="24"/>
          <w:vertAlign w:val="baseline"/>
          <w:rtl w:val="0"/>
        </w:rPr>
        <w:t xml:space="preserve">Outcomes:</w:t>
      </w:r>
      <w:r w:rsidDel="00000000" w:rsidR="00000000" w:rsidRPr="00000000">
        <w:rPr>
          <w:color w:val="000000"/>
          <w:sz w:val="24"/>
          <w:szCs w:val="24"/>
          <w:vertAlign w:val="baseline"/>
          <w:rtl w:val="0"/>
        </w:rPr>
        <w:t xml:space="preserve"> After successful completion </w:t>
      </w:r>
      <w:r w:rsidDel="00000000" w:rsidR="00000000" w:rsidRPr="00000000">
        <w:rPr>
          <w:sz w:val="24"/>
          <w:szCs w:val="24"/>
          <w:rtl w:val="0"/>
        </w:rPr>
        <w:t xml:space="preserve">of </w:t>
      </w:r>
      <w:r w:rsidDel="00000000" w:rsidR="00000000" w:rsidRPr="00000000">
        <w:rPr>
          <w:color w:val="000000"/>
          <w:sz w:val="24"/>
          <w:szCs w:val="24"/>
          <w:vertAlign w:val="baseline"/>
          <w:rtl w:val="0"/>
        </w:rPr>
        <w:t xml:space="preserve">lab </w:t>
      </w:r>
      <w:r w:rsidDel="00000000" w:rsidR="00000000" w:rsidRPr="00000000">
        <w:rPr>
          <w:sz w:val="24"/>
          <w:szCs w:val="24"/>
          <w:rtl w:val="0"/>
        </w:rPr>
        <w:t xml:space="preserve">students</w:t>
      </w:r>
      <w:r w:rsidDel="00000000" w:rsidR="00000000" w:rsidRPr="00000000">
        <w:rPr>
          <w:color w:val="000000"/>
          <w:sz w:val="24"/>
          <w:szCs w:val="24"/>
          <w:vertAlign w:val="baseline"/>
          <w:rtl w:val="0"/>
        </w:rPr>
        <w:t xml:space="preserve"> should </w:t>
      </w:r>
      <w:r w:rsidDel="00000000" w:rsidR="00000000" w:rsidRPr="00000000">
        <w:rPr>
          <w:sz w:val="24"/>
          <w:szCs w:val="24"/>
          <w:rtl w:val="0"/>
        </w:rPr>
        <w:t xml:space="preserve">be </w:t>
      </w:r>
      <w:r w:rsidDel="00000000" w:rsidR="00000000" w:rsidRPr="00000000">
        <w:rPr>
          <w:color w:val="000000"/>
          <w:sz w:val="24"/>
          <w:szCs w:val="24"/>
          <w:vertAlign w:val="baseline"/>
          <w:rtl w:val="0"/>
        </w:rPr>
        <w:t xml:space="preserve">able to </w:t>
      </w:r>
    </w:p>
    <w:p w:rsidR="00000000" w:rsidDel="00000000" w:rsidP="00000000" w:rsidRDefault="00000000" w:rsidRPr="00000000" w14:paraId="00000015">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Create a new NFT project</w:t>
      </w:r>
    </w:p>
    <w:p w:rsidR="00000000" w:rsidDel="00000000" w:rsidP="00000000" w:rsidRDefault="00000000" w:rsidRPr="00000000" w14:paraId="00000016">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Configure the network to deploy on Ganache</w:t>
      </w:r>
    </w:p>
    <w:p w:rsidR="00000000" w:rsidDel="00000000" w:rsidP="00000000" w:rsidRDefault="00000000" w:rsidRPr="00000000" w14:paraId="00000017">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Configure the private key</w:t>
      </w:r>
    </w:p>
    <w:p w:rsidR="00000000" w:rsidDel="00000000" w:rsidP="00000000" w:rsidRDefault="00000000" w:rsidRPr="00000000" w14:paraId="00000018">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Create the badge image</w:t>
      </w:r>
    </w:p>
    <w:p w:rsidR="00000000" w:rsidDel="00000000" w:rsidP="00000000" w:rsidRDefault="00000000" w:rsidRPr="00000000" w14:paraId="00000019">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Add the badge to the local IPFS</w:t>
      </w:r>
    </w:p>
    <w:p w:rsidR="00000000" w:rsidDel="00000000" w:rsidP="00000000" w:rsidRDefault="00000000" w:rsidRPr="00000000" w14:paraId="0000001A">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Pin the badge to a remote IPFS</w:t>
      </w:r>
    </w:p>
    <w:p w:rsidR="00000000" w:rsidDel="00000000" w:rsidP="00000000" w:rsidRDefault="00000000" w:rsidRPr="00000000" w14:paraId="0000001B">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Create the badge metadata</w:t>
      </w:r>
    </w:p>
    <w:p w:rsidR="00000000" w:rsidDel="00000000" w:rsidP="00000000" w:rsidRDefault="00000000" w:rsidRPr="00000000" w14:paraId="0000001C">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Deploy the smart contract</w:t>
      </w:r>
    </w:p>
    <w:p w:rsidR="00000000" w:rsidDel="00000000" w:rsidP="00000000" w:rsidRDefault="00000000" w:rsidRPr="00000000" w14:paraId="0000001D">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Award the badge to your wallet</w:t>
      </w:r>
    </w:p>
    <w:p w:rsidR="00000000" w:rsidDel="00000000" w:rsidP="00000000" w:rsidRDefault="00000000" w:rsidRPr="00000000" w14:paraId="0000001E">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Check the badge on Etherscan</w:t>
      </w:r>
    </w:p>
    <w:p w:rsidR="00000000" w:rsidDel="00000000" w:rsidP="00000000" w:rsidRDefault="00000000" w:rsidRPr="00000000" w14:paraId="0000001F">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Add the badge to your mobile wallet</w:t>
      </w:r>
    </w:p>
    <w:p w:rsidR="00000000" w:rsidDel="00000000" w:rsidP="00000000" w:rsidRDefault="00000000" w:rsidRPr="00000000" w14:paraId="00000020">
      <w:pPr>
        <w:tabs>
          <w:tab w:val="left" w:leader="none" w:pos="0"/>
          <w:tab w:val="left" w:leader="none" w:pos="425"/>
        </w:tabs>
        <w:spacing w:after="0" w:before="0" w:line="240" w:lineRule="auto"/>
        <w:ind w:left="425" w:right="0" w:hanging="425"/>
        <w:jc w:val="both"/>
        <w:rPr>
          <w:sz w:val="24"/>
          <w:szCs w:val="24"/>
        </w:rPr>
      </w:pPr>
      <w:r w:rsidDel="00000000" w:rsidR="00000000" w:rsidRPr="00000000">
        <w:rPr>
          <w:rtl w:val="0"/>
        </w:rPr>
      </w:r>
    </w:p>
    <w:p w:rsidR="00000000" w:rsidDel="00000000" w:rsidP="00000000" w:rsidRDefault="00000000" w:rsidRPr="00000000" w14:paraId="00000021">
      <w:pPr>
        <w:spacing w:after="0" w:before="0" w:line="240" w:lineRule="auto"/>
        <w:jc w:val="both"/>
        <w:rPr>
          <w:b w:val="1"/>
          <w:color w:val="000000"/>
          <w:sz w:val="24"/>
          <w:szCs w:val="24"/>
          <w:vertAlign w:val="baseline"/>
        </w:rPr>
      </w:pPr>
      <w:r w:rsidDel="00000000" w:rsidR="00000000" w:rsidRPr="00000000">
        <w:rPr>
          <w:b w:val="1"/>
          <w:color w:val="000000"/>
          <w:sz w:val="24"/>
          <w:szCs w:val="24"/>
          <w:vertAlign w:val="baseline"/>
          <w:rtl w:val="0"/>
        </w:rPr>
        <w:t xml:space="preserve">System Requirements:</w:t>
      </w:r>
    </w:p>
    <w:p w:rsidR="00000000" w:rsidDel="00000000" w:rsidP="00000000" w:rsidRDefault="00000000" w:rsidRPr="00000000" w14:paraId="00000022">
      <w:pPr>
        <w:tabs>
          <w:tab w:val="left" w:leader="none" w:pos="0"/>
          <w:tab w:val="left" w:leader="none" w:pos="425"/>
        </w:tabs>
        <w:spacing w:after="0" w:before="0" w:line="240" w:lineRule="auto"/>
        <w:ind w:left="425" w:right="0" w:hanging="425"/>
        <w:jc w:val="both"/>
        <w:rPr>
          <w:color w:val="000000"/>
          <w:sz w:val="24"/>
          <w:szCs w:val="24"/>
          <w:vertAlign w:val="baseline"/>
        </w:rPr>
      </w:pPr>
      <w:r w:rsidDel="00000000" w:rsidR="00000000" w:rsidRPr="00000000">
        <w:rPr>
          <w:color w:val="000000"/>
          <w:sz w:val="24"/>
          <w:szCs w:val="24"/>
          <w:vertAlign w:val="baseline"/>
          <w:rtl w:val="0"/>
        </w:rPr>
        <w:t xml:space="preserve">PC (C2D, 4GB RAM, 100GB HDD space and NIC),Ubuntu Linux 14.04/20.04</w:t>
      </w:r>
    </w:p>
    <w:p w:rsidR="00000000" w:rsidDel="00000000" w:rsidP="00000000" w:rsidRDefault="00000000" w:rsidRPr="00000000" w14:paraId="00000023">
      <w:pPr>
        <w:tabs>
          <w:tab w:val="left" w:leader="none" w:pos="0"/>
          <w:tab w:val="left" w:leader="none" w:pos="425"/>
        </w:tabs>
        <w:spacing w:after="0" w:before="0" w:line="240" w:lineRule="auto"/>
        <w:ind w:left="425" w:right="0" w:hanging="425"/>
        <w:jc w:val="both"/>
        <w:rPr>
          <w:sz w:val="24"/>
          <w:szCs w:val="24"/>
        </w:rPr>
      </w:pPr>
      <w:r w:rsidDel="00000000" w:rsidR="00000000" w:rsidRPr="00000000">
        <w:rPr>
          <w:color w:val="000000"/>
          <w:sz w:val="24"/>
          <w:szCs w:val="24"/>
          <w:vertAlign w:val="baseline"/>
          <w:rtl w:val="0"/>
        </w:rPr>
        <w:t xml:space="preserve">Internet connectivity,Python Cryptography and Pycrypto,</w:t>
      </w:r>
      <w:r w:rsidDel="00000000" w:rsidR="00000000" w:rsidRPr="00000000">
        <w:rPr>
          <w:sz w:val="24"/>
          <w:szCs w:val="24"/>
          <w:rtl w:val="0"/>
        </w:rPr>
        <w:t xml:space="preserve">REST API,Go Language</w:t>
      </w:r>
    </w:p>
    <w:p w:rsidR="00000000" w:rsidDel="00000000" w:rsidP="00000000" w:rsidRDefault="00000000" w:rsidRPr="00000000" w14:paraId="00000024">
      <w:pPr>
        <w:tabs>
          <w:tab w:val="left" w:leader="none" w:pos="0"/>
          <w:tab w:val="left" w:leader="none" w:pos="425"/>
        </w:tabs>
        <w:spacing w:after="0" w:before="0" w:line="240" w:lineRule="auto"/>
        <w:ind w:left="425" w:right="0" w:hanging="425"/>
        <w:jc w:val="both"/>
        <w:rPr>
          <w:sz w:val="24"/>
          <w:szCs w:val="24"/>
        </w:rPr>
      </w:pPr>
      <w:r w:rsidDel="00000000" w:rsidR="00000000" w:rsidRPr="00000000">
        <w:rPr>
          <w:sz w:val="24"/>
          <w:szCs w:val="24"/>
          <w:rtl w:val="0"/>
        </w:rPr>
        <w:t xml:space="preserve">Go Ethereum, Truffle Suite, Metamask, IPFS, OpenSea Market Place</w:t>
      </w:r>
    </w:p>
    <w:p w:rsidR="00000000" w:rsidDel="00000000" w:rsidP="00000000" w:rsidRDefault="00000000" w:rsidRPr="00000000" w14:paraId="00000025">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26">
      <w:pPr>
        <w:spacing w:after="0" w:before="0" w:line="240" w:lineRule="auto"/>
        <w:jc w:val="both"/>
        <w:rPr>
          <w:sz w:val="24"/>
          <w:szCs w:val="24"/>
        </w:rPr>
      </w:pPr>
      <w:r w:rsidDel="00000000" w:rsidR="00000000" w:rsidRPr="00000000">
        <w:rPr>
          <w:sz w:val="24"/>
          <w:szCs w:val="24"/>
        </w:rPr>
        <w:drawing>
          <wp:inline distB="114300" distT="114300" distL="114300" distR="114300">
            <wp:extent cx="5943600" cy="23114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240" w:lineRule="auto"/>
        <w:jc w:val="center"/>
        <w:rPr>
          <w:sz w:val="24"/>
          <w:szCs w:val="24"/>
        </w:rPr>
      </w:pPr>
      <w:r w:rsidDel="00000000" w:rsidR="00000000" w:rsidRPr="00000000">
        <w:rPr>
          <w:sz w:val="24"/>
          <w:szCs w:val="24"/>
          <w:rtl w:val="0"/>
        </w:rPr>
        <w:t xml:space="preserve">Figure-1: Blockchain Implementation</w:t>
      </w:r>
    </w:p>
    <w:p w:rsidR="00000000" w:rsidDel="00000000" w:rsidP="00000000" w:rsidRDefault="00000000" w:rsidRPr="00000000" w14:paraId="00000028">
      <w:pPr>
        <w:spacing w:after="0" w:before="0" w:line="240" w:lineRule="auto"/>
        <w:jc w:val="left"/>
        <w:rPr>
          <w:sz w:val="24"/>
          <w:szCs w:val="24"/>
        </w:rPr>
      </w:pPr>
      <w:r w:rsidDel="00000000" w:rsidR="00000000" w:rsidRPr="00000000">
        <w:rPr>
          <w:rtl w:val="0"/>
        </w:rPr>
      </w:r>
    </w:p>
    <w:p w:rsidR="00000000" w:rsidDel="00000000" w:rsidP="00000000" w:rsidRDefault="00000000" w:rsidRPr="00000000" w14:paraId="00000029">
      <w:pPr>
        <w:pBdr>
          <w:bottom w:color="auto" w:space="6" w:sz="0" w:val="none"/>
        </w:pBdr>
        <w:shd w:fill="ffffff" w:val="clear"/>
        <w:spacing w:after="240" w:line="300" w:lineRule="auto"/>
        <w:jc w:val="center"/>
        <w:rPr>
          <w:color w:val="24292f"/>
          <w:sz w:val="24"/>
          <w:szCs w:val="24"/>
        </w:rPr>
      </w:pPr>
      <w:r w:rsidDel="00000000" w:rsidR="00000000" w:rsidRPr="00000000">
        <w:rPr>
          <w:rtl w:val="0"/>
        </w:rPr>
      </w:r>
    </w:p>
    <w:p w:rsidR="00000000" w:rsidDel="00000000" w:rsidP="00000000" w:rsidRDefault="00000000" w:rsidRPr="00000000" w14:paraId="0000002A">
      <w:pPr>
        <w:pBdr>
          <w:bottom w:color="auto" w:space="6" w:sz="0" w:val="none"/>
        </w:pBdr>
        <w:shd w:fill="ffffff" w:val="clear"/>
        <w:spacing w:after="240" w:line="300" w:lineRule="auto"/>
        <w:jc w:val="center"/>
        <w:rPr>
          <w:b w:val="1"/>
          <w:color w:val="24292f"/>
          <w:sz w:val="24"/>
          <w:szCs w:val="24"/>
        </w:rPr>
      </w:pPr>
      <w:r w:rsidDel="00000000" w:rsidR="00000000" w:rsidRPr="00000000">
        <w:rPr>
          <w:rtl w:val="0"/>
        </w:rPr>
      </w:r>
    </w:p>
    <w:p w:rsidR="00000000" w:rsidDel="00000000" w:rsidP="00000000" w:rsidRDefault="00000000" w:rsidRPr="00000000" w14:paraId="0000002B">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2C">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[1] Install Ethereum Blockchain</w:t>
      </w:r>
    </w:p>
    <w:p w:rsidR="00000000" w:rsidDel="00000000" w:rsidP="00000000" w:rsidRDefault="00000000" w:rsidRPr="00000000" w14:paraId="0000002D">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Clone it from git and compile it. </w:t>
      </w:r>
      <w:hyperlink r:id="rId8">
        <w:r w:rsidDel="00000000" w:rsidR="00000000" w:rsidRPr="00000000">
          <w:rPr>
            <w:color w:val="1155cc"/>
            <w:sz w:val="24"/>
            <w:szCs w:val="24"/>
            <w:u w:val="single"/>
            <w:rtl w:val="0"/>
          </w:rPr>
          <w:t xml:space="preserve">https://github.com/ethereum/go-ethereum</w:t>
        </w:r>
      </w:hyperlink>
      <w:r w:rsidDel="00000000" w:rsidR="00000000" w:rsidRPr="00000000">
        <w:rPr>
          <w:rtl w:val="0"/>
        </w:rPr>
      </w:r>
    </w:p>
    <w:p w:rsidR="00000000" w:rsidDel="00000000" w:rsidP="00000000" w:rsidRDefault="00000000" w:rsidRPr="00000000" w14:paraId="0000002E">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w:t>
      </w:r>
    </w:p>
    <w:p w:rsidR="00000000" w:rsidDel="00000000" w:rsidP="00000000" w:rsidRDefault="00000000" w:rsidRPr="00000000" w14:paraId="0000002F">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$mkdir BTA</w:t>
      </w:r>
    </w:p>
    <w:p w:rsidR="00000000" w:rsidDel="00000000" w:rsidP="00000000" w:rsidRDefault="00000000" w:rsidRPr="00000000" w14:paraId="00000030">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BTA</w:t>
      </w:r>
    </w:p>
    <w:p w:rsidR="00000000" w:rsidDel="00000000" w:rsidP="00000000" w:rsidRDefault="00000000" w:rsidRPr="00000000" w14:paraId="00000031">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$mkdir lab6a</w:t>
      </w:r>
    </w:p>
    <w:p w:rsidR="00000000" w:rsidDel="00000000" w:rsidP="00000000" w:rsidRDefault="00000000" w:rsidRPr="00000000" w14:paraId="00000032">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lab6a</w:t>
      </w:r>
    </w:p>
    <w:p w:rsidR="00000000" w:rsidDel="00000000" w:rsidP="00000000" w:rsidRDefault="00000000" w:rsidRPr="00000000" w14:paraId="00000033">
      <w:pPr>
        <w:rPr>
          <w:sz w:val="24"/>
          <w:szCs w:val="24"/>
        </w:rPr>
      </w:pPr>
      <w:r w:rsidDel="00000000" w:rsidR="00000000" w:rsidRPr="00000000">
        <w:rPr>
          <w:sz w:val="24"/>
          <w:szCs w:val="24"/>
          <w:rtl w:val="0"/>
        </w:rPr>
        <w:t xml:space="preserve">Refer to [1]</w:t>
      </w:r>
    </w:p>
    <w:p w:rsidR="00000000" w:rsidDel="00000000" w:rsidP="00000000" w:rsidRDefault="00000000" w:rsidRPr="00000000" w14:paraId="00000034">
      <w:pPr>
        <w:rPr>
          <w:sz w:val="24"/>
          <w:szCs w:val="24"/>
        </w:rPr>
      </w:pPr>
      <w:r w:rsidDel="00000000" w:rsidR="00000000" w:rsidRPr="00000000">
        <w:rPr>
          <w:sz w:val="24"/>
          <w:szCs w:val="24"/>
          <w:rtl w:val="0"/>
        </w:rPr>
        <w:t xml:space="preserve">Follow the steps and add screenshots for every step with captions.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UniqueContract.sol</w:t>
      </w:r>
    </w:p>
    <w:tbl>
      <w:tblPr>
        <w:tblStyle w:val="Table1"/>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99999"/>
                <w:sz w:val="24"/>
                <w:szCs w:val="24"/>
                <w:shd w:fill="2d2d2d" w:val="clear"/>
                <w:rtl w:val="0"/>
              </w:rPr>
              <w:t xml:space="preserve">// SPDX-License-Identifier: MIT</w:t>
            </w:r>
            <w:r w:rsidDel="00000000" w:rsidR="00000000" w:rsidRPr="00000000">
              <w:rPr>
                <w:rFonts w:ascii="Consolas" w:cs="Consolas" w:eastAsia="Consolas" w:hAnsi="Consolas"/>
                <w:color w:val="cccccc"/>
                <w:sz w:val="24"/>
                <w:szCs w:val="24"/>
                <w:shd w:fill="2d2d2d" w:val="clear"/>
                <w:rtl w:val="0"/>
              </w:rPr>
              <w:br w:type="textWrapping"/>
              <w:t xml:space="preserve">pragma solidity ^</w:t>
            </w:r>
            <w:r w:rsidDel="00000000" w:rsidR="00000000" w:rsidRPr="00000000">
              <w:rPr>
                <w:rFonts w:ascii="Consolas" w:cs="Consolas" w:eastAsia="Consolas" w:hAnsi="Consolas"/>
                <w:color w:val="f99157"/>
                <w:sz w:val="24"/>
                <w:szCs w:val="24"/>
                <w:shd w:fill="2d2d2d" w:val="clear"/>
                <w:rtl w:val="0"/>
              </w:rPr>
              <w:t xml:space="preserve">0.8.19</w:t>
            </w:r>
            <w:r w:rsidDel="00000000" w:rsidR="00000000" w:rsidRPr="00000000">
              <w:rPr>
                <w:rFonts w:ascii="Consolas" w:cs="Consolas" w:eastAsia="Consolas" w:hAnsi="Consolas"/>
                <w:color w:val="cccccc"/>
                <w:sz w:val="24"/>
                <w:szCs w:val="24"/>
                <w:shd w:fill="2d2d2d" w:val="clear"/>
                <w:rtl w:val="0"/>
              </w:rPr>
              <w:t xml:space="preserve">;</w:t>
              <w:br w:type="textWrapping"/>
              <w:br w:type="textWrapping"/>
            </w:r>
            <w:r w:rsidDel="00000000" w:rsidR="00000000" w:rsidRPr="00000000">
              <w:rPr>
                <w:rFonts w:ascii="Consolas" w:cs="Consolas" w:eastAsia="Consolas" w:hAnsi="Consolas"/>
                <w:color w:val="cc99cc"/>
                <w:sz w:val="24"/>
                <w:szCs w:val="24"/>
                <w:shd w:fill="2d2d2d" w:val="clear"/>
                <w:rtl w:val="0"/>
              </w:rPr>
              <w:t xml:space="preserve">import</w:t>
            </w:r>
            <w:r w:rsidDel="00000000" w:rsidR="00000000" w:rsidRPr="00000000">
              <w:rPr>
                <w:rFonts w:ascii="Consolas" w:cs="Consolas" w:eastAsia="Consolas" w:hAnsi="Consolas"/>
                <w:color w:val="cccccc"/>
                <w:sz w:val="24"/>
                <w:szCs w:val="24"/>
                <w:shd w:fill="2d2d2d" w:val="clear"/>
                <w:rtl w:val="0"/>
              </w:rPr>
              <w:t xml:space="preserve"> </w:t>
            </w:r>
            <w:r w:rsidDel="00000000" w:rsidR="00000000" w:rsidRPr="00000000">
              <w:rPr>
                <w:rFonts w:ascii="Consolas" w:cs="Consolas" w:eastAsia="Consolas" w:hAnsi="Consolas"/>
                <w:color w:val="99cc99"/>
                <w:sz w:val="24"/>
                <w:szCs w:val="24"/>
                <w:shd w:fill="2d2d2d" w:val="clear"/>
                <w:rtl w:val="0"/>
              </w:rPr>
              <w:t xml:space="preserve">"@openzeppelin/contracts/token/ERC721/extensions/ERC721URIStorage.sol"</w:t>
            </w:r>
            <w:r w:rsidDel="00000000" w:rsidR="00000000" w:rsidRPr="00000000">
              <w:rPr>
                <w:rFonts w:ascii="Consolas" w:cs="Consolas" w:eastAsia="Consolas" w:hAnsi="Consolas"/>
                <w:color w:val="cccccc"/>
                <w:sz w:val="24"/>
                <w:szCs w:val="24"/>
                <w:shd w:fill="2d2d2d" w:val="clear"/>
                <w:rtl w:val="0"/>
              </w:rPr>
              <w:t xml:space="preserve">;</w:t>
              <w:br w:type="textWrapping"/>
              <w:br w:type="textWrapping"/>
              <w:t xml:space="preserve">contract UniqueAsset is ERC721URIStorage {</w:t>
              <w:br w:type="textWrapping"/>
              <w:t xml:space="preserve">    uint </w:t>
            </w:r>
            <w:r w:rsidDel="00000000" w:rsidR="00000000" w:rsidRPr="00000000">
              <w:rPr>
                <w:rFonts w:ascii="Consolas" w:cs="Consolas" w:eastAsia="Consolas" w:hAnsi="Consolas"/>
                <w:color w:val="cc99cc"/>
                <w:sz w:val="24"/>
                <w:szCs w:val="24"/>
                <w:shd w:fill="2d2d2d" w:val="clear"/>
                <w:rtl w:val="0"/>
              </w:rPr>
              <w:t xml:space="preserve">private</w:t>
            </w:r>
            <w:r w:rsidDel="00000000" w:rsidR="00000000" w:rsidRPr="00000000">
              <w:rPr>
                <w:rFonts w:ascii="Consolas" w:cs="Consolas" w:eastAsia="Consolas" w:hAnsi="Consolas"/>
                <w:color w:val="cccccc"/>
                <w:sz w:val="24"/>
                <w:szCs w:val="24"/>
                <w:shd w:fill="2d2d2d" w:val="clear"/>
                <w:rtl w:val="0"/>
              </w:rPr>
              <w:t xml:space="preserve"> _tokenIds;</w:t>
              <w:br w:type="textWrapping"/>
              <w:br w:type="textWrapping"/>
              <w:t xml:space="preserve">    constructor() ERC721(</w:t>
            </w:r>
            <w:r w:rsidDel="00000000" w:rsidR="00000000" w:rsidRPr="00000000">
              <w:rPr>
                <w:rFonts w:ascii="Consolas" w:cs="Consolas" w:eastAsia="Consolas" w:hAnsi="Consolas"/>
                <w:color w:val="99cc99"/>
                <w:sz w:val="24"/>
                <w:szCs w:val="24"/>
                <w:shd w:fill="2d2d2d" w:val="clear"/>
                <w:rtl w:val="0"/>
              </w:rPr>
              <w:t xml:space="preserve">"UniqueAsset"</w:t>
            </w:r>
            <w:r w:rsidDel="00000000" w:rsidR="00000000" w:rsidRPr="00000000">
              <w:rPr>
                <w:rFonts w:ascii="Consolas" w:cs="Consolas" w:eastAsia="Consolas" w:hAnsi="Consolas"/>
                <w:color w:val="cccccc"/>
                <w:sz w:val="24"/>
                <w:szCs w:val="24"/>
                <w:shd w:fill="2d2d2d" w:val="clear"/>
                <w:rtl w:val="0"/>
              </w:rPr>
              <w:t xml:space="preserve">, </w:t>
            </w:r>
            <w:r w:rsidDel="00000000" w:rsidR="00000000" w:rsidRPr="00000000">
              <w:rPr>
                <w:rFonts w:ascii="Consolas" w:cs="Consolas" w:eastAsia="Consolas" w:hAnsi="Consolas"/>
                <w:color w:val="99cc99"/>
                <w:sz w:val="24"/>
                <w:szCs w:val="24"/>
                <w:shd w:fill="2d2d2d" w:val="clear"/>
                <w:rtl w:val="0"/>
              </w:rPr>
              <w:t xml:space="preserve">"UNA"</w:t>
            </w:r>
            <w:r w:rsidDel="00000000" w:rsidR="00000000" w:rsidRPr="00000000">
              <w:rPr>
                <w:rFonts w:ascii="Consolas" w:cs="Consolas" w:eastAsia="Consolas" w:hAnsi="Consolas"/>
                <w:color w:val="cccccc"/>
                <w:sz w:val="24"/>
                <w:szCs w:val="24"/>
                <w:shd w:fill="2d2d2d" w:val="clear"/>
                <w:rtl w:val="0"/>
              </w:rPr>
              <w:t xml:space="preserve">) {}</w:t>
              <w:br w:type="textWrapping"/>
              <w:br w:type="textWrapping"/>
              <w:t xml:space="preserve">    function </w:t>
            </w:r>
            <w:r w:rsidDel="00000000" w:rsidR="00000000" w:rsidRPr="00000000">
              <w:rPr>
                <w:rFonts w:ascii="Consolas" w:cs="Consolas" w:eastAsia="Consolas" w:hAnsi="Consolas"/>
                <w:color w:val="6699cc"/>
                <w:sz w:val="24"/>
                <w:szCs w:val="24"/>
                <w:shd w:fill="2d2d2d" w:val="clear"/>
                <w:rtl w:val="0"/>
              </w:rPr>
              <w:t xml:space="preserve">awardItem</w:t>
            </w:r>
            <w:r w:rsidDel="00000000" w:rsidR="00000000" w:rsidRPr="00000000">
              <w:rPr>
                <w:rFonts w:ascii="Consolas" w:cs="Consolas" w:eastAsia="Consolas" w:hAnsi="Consolas"/>
                <w:color w:val="f99157"/>
                <w:sz w:val="24"/>
                <w:szCs w:val="24"/>
                <w:shd w:fill="2d2d2d" w:val="clear"/>
                <w:rtl w:val="0"/>
              </w:rPr>
              <w:t xml:space="preserve">(address recipient, string memory metadata)</w:t>
            </w:r>
            <w:r w:rsidDel="00000000" w:rsidR="00000000" w:rsidRPr="00000000">
              <w:rPr>
                <w:rFonts w:ascii="Consolas" w:cs="Consolas" w:eastAsia="Consolas" w:hAnsi="Consolas"/>
                <w:color w:val="cccccc"/>
                <w:sz w:val="24"/>
                <w:szCs w:val="24"/>
                <w:shd w:fill="2d2d2d" w:val="clear"/>
                <w:rtl w:val="0"/>
              </w:rPr>
              <w:t xml:space="preserve"> </w:t>
            </w:r>
            <w:r w:rsidDel="00000000" w:rsidR="00000000" w:rsidRPr="00000000">
              <w:rPr>
                <w:rFonts w:ascii="Consolas" w:cs="Consolas" w:eastAsia="Consolas" w:hAnsi="Consolas"/>
                <w:color w:val="cc99cc"/>
                <w:sz w:val="24"/>
                <w:szCs w:val="24"/>
                <w:shd w:fill="2d2d2d" w:val="clear"/>
                <w:rtl w:val="0"/>
              </w:rPr>
              <w:t xml:space="preserve">public</w:t>
            </w:r>
            <w:r w:rsidDel="00000000" w:rsidR="00000000" w:rsidRPr="00000000">
              <w:rPr>
                <w:rFonts w:ascii="Consolas" w:cs="Consolas" w:eastAsia="Consolas" w:hAnsi="Consolas"/>
                <w:color w:val="cccccc"/>
                <w:sz w:val="24"/>
                <w:szCs w:val="24"/>
                <w:shd w:fill="2d2d2d" w:val="clear"/>
                <w:rtl w:val="0"/>
              </w:rPr>
              <w:t xml:space="preserve"> </w:t>
            </w:r>
            <w:r w:rsidDel="00000000" w:rsidR="00000000" w:rsidRPr="00000000">
              <w:rPr>
                <w:rFonts w:ascii="Consolas" w:cs="Consolas" w:eastAsia="Consolas" w:hAnsi="Consolas"/>
                <w:color w:val="6699cc"/>
                <w:sz w:val="24"/>
                <w:szCs w:val="24"/>
                <w:shd w:fill="2d2d2d" w:val="clear"/>
                <w:rtl w:val="0"/>
              </w:rPr>
              <w:t xml:space="preserve">returns</w:t>
            </w:r>
            <w:r w:rsidDel="00000000" w:rsidR="00000000" w:rsidRPr="00000000">
              <w:rPr>
                <w:rFonts w:ascii="Consolas" w:cs="Consolas" w:eastAsia="Consolas" w:hAnsi="Consolas"/>
                <w:color w:val="cccccc"/>
                <w:sz w:val="24"/>
                <w:szCs w:val="24"/>
                <w:shd w:fill="2d2d2d" w:val="clear"/>
                <w:rtl w:val="0"/>
              </w:rPr>
              <w:t xml:space="preserve"> </w:t>
            </w:r>
            <w:r w:rsidDel="00000000" w:rsidR="00000000" w:rsidRPr="00000000">
              <w:rPr>
                <w:rFonts w:ascii="Consolas" w:cs="Consolas" w:eastAsia="Consolas" w:hAnsi="Consolas"/>
                <w:color w:val="f99157"/>
                <w:sz w:val="24"/>
                <w:szCs w:val="24"/>
                <w:shd w:fill="2d2d2d" w:val="clear"/>
                <w:rtl w:val="0"/>
              </w:rPr>
              <w:t xml:space="preserve">(uint256)</w:t>
            </w:r>
            <w:r w:rsidDel="00000000" w:rsidR="00000000" w:rsidRPr="00000000">
              <w:rPr>
                <w:rFonts w:ascii="Consolas" w:cs="Consolas" w:eastAsia="Consolas" w:hAnsi="Consolas"/>
                <w:color w:val="cccccc"/>
                <w:sz w:val="24"/>
                <w:szCs w:val="24"/>
                <w:shd w:fill="2d2d2d" w:val="clear"/>
                <w:rtl w:val="0"/>
              </w:rPr>
              <w:t xml:space="preserve"> {</w:t>
              <w:br w:type="textWrapping"/>
              <w:t xml:space="preserve">        uint256 newItemId = _tokenIds;</w:t>
              <w:br w:type="textWrapping"/>
              <w:t xml:space="preserve">        _mint(recipient, newItemId);</w:t>
              <w:br w:type="textWrapping"/>
              <w:t xml:space="preserve">        _tokenIds += </w:t>
            </w:r>
            <w:r w:rsidDel="00000000" w:rsidR="00000000" w:rsidRPr="00000000">
              <w:rPr>
                <w:rFonts w:ascii="Consolas" w:cs="Consolas" w:eastAsia="Consolas" w:hAnsi="Consolas"/>
                <w:color w:val="f99157"/>
                <w:sz w:val="24"/>
                <w:szCs w:val="24"/>
                <w:shd w:fill="2d2d2d" w:val="clear"/>
                <w:rtl w:val="0"/>
              </w:rPr>
              <w:t xml:space="preserve">1</w:t>
            </w:r>
            <w:r w:rsidDel="00000000" w:rsidR="00000000" w:rsidRPr="00000000">
              <w:rPr>
                <w:rFonts w:ascii="Consolas" w:cs="Consolas" w:eastAsia="Consolas" w:hAnsi="Consolas"/>
                <w:color w:val="cccccc"/>
                <w:sz w:val="24"/>
                <w:szCs w:val="24"/>
                <w:shd w:fill="2d2d2d" w:val="clear"/>
                <w:rtl w:val="0"/>
              </w:rPr>
              <w:t xml:space="preserve">;</w:t>
              <w:br w:type="textWrapping"/>
              <w:t xml:space="preserve">        _setTokenURI(newItemId, metadata);</w:t>
              <w:br w:type="textWrapping"/>
              <w:t xml:space="preserve">        </w:t>
            </w:r>
            <w:r w:rsidDel="00000000" w:rsidR="00000000" w:rsidRPr="00000000">
              <w:rPr>
                <w:rFonts w:ascii="Consolas" w:cs="Consolas" w:eastAsia="Consolas" w:hAnsi="Consolas"/>
                <w:color w:val="cc99cc"/>
                <w:sz w:val="24"/>
                <w:szCs w:val="24"/>
                <w:shd w:fill="2d2d2d" w:val="clear"/>
                <w:rtl w:val="0"/>
              </w:rPr>
              <w:t xml:space="preserve">return</w:t>
            </w:r>
            <w:r w:rsidDel="00000000" w:rsidR="00000000" w:rsidRPr="00000000">
              <w:rPr>
                <w:rFonts w:ascii="Consolas" w:cs="Consolas" w:eastAsia="Consolas" w:hAnsi="Consolas"/>
                <w:color w:val="cccccc"/>
                <w:sz w:val="24"/>
                <w:szCs w:val="24"/>
                <w:shd w:fill="2d2d2d" w:val="clear"/>
                <w:rtl w:val="0"/>
              </w:rPr>
              <w:t xml:space="preserve"> newItemId;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 migration file</w:t>
      </w:r>
    </w:p>
    <w:tbl>
      <w:tblPr>
        <w:tblStyle w:val="Table2"/>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2d2d2d" w:val="clear"/>
              </w:rPr>
            </w:pPr>
            <w:r w:rsidDel="00000000" w:rsidR="00000000" w:rsidRPr="00000000">
              <w:rPr>
                <w:rFonts w:ascii="Consolas" w:cs="Consolas" w:eastAsia="Consolas" w:hAnsi="Consolas"/>
                <w:color w:val="cc99cc"/>
                <w:sz w:val="24"/>
                <w:szCs w:val="24"/>
                <w:shd w:fill="2d2d2d" w:val="clear"/>
                <w:rtl w:val="0"/>
              </w:rPr>
              <w:t xml:space="preserve">const</w:t>
            </w:r>
            <w:r w:rsidDel="00000000" w:rsidR="00000000" w:rsidRPr="00000000">
              <w:rPr>
                <w:rFonts w:ascii="Consolas" w:cs="Consolas" w:eastAsia="Consolas" w:hAnsi="Consolas"/>
                <w:color w:val="cccccc"/>
                <w:sz w:val="24"/>
                <w:szCs w:val="24"/>
                <w:shd w:fill="2d2d2d" w:val="clear"/>
                <w:rtl w:val="0"/>
              </w:rPr>
              <w:t xml:space="preserve"> UniqueAsset = artifacts.require(</w:t>
            </w:r>
            <w:r w:rsidDel="00000000" w:rsidR="00000000" w:rsidRPr="00000000">
              <w:rPr>
                <w:rFonts w:ascii="Consolas" w:cs="Consolas" w:eastAsia="Consolas" w:hAnsi="Consolas"/>
                <w:color w:val="99cc99"/>
                <w:sz w:val="24"/>
                <w:szCs w:val="24"/>
                <w:shd w:fill="2d2d2d" w:val="clear"/>
                <w:rtl w:val="0"/>
              </w:rPr>
              <w:t xml:space="preserve">"UniqueAsset"</w:t>
            </w:r>
            <w:r w:rsidDel="00000000" w:rsidR="00000000" w:rsidRPr="00000000">
              <w:rPr>
                <w:rFonts w:ascii="Consolas" w:cs="Consolas" w:eastAsia="Consolas" w:hAnsi="Consolas"/>
                <w:color w:val="cccccc"/>
                <w:sz w:val="24"/>
                <w:szCs w:val="24"/>
                <w:shd w:fill="2d2d2d" w:val="clear"/>
                <w:rtl w:val="0"/>
              </w:rPr>
              <w:t xml:space="preserve">);</w:t>
              <w:br w:type="textWrapping"/>
              <w:br w:type="textWrapping"/>
            </w:r>
            <w:r w:rsidDel="00000000" w:rsidR="00000000" w:rsidRPr="00000000">
              <w:rPr>
                <w:rFonts w:ascii="Consolas" w:cs="Consolas" w:eastAsia="Consolas" w:hAnsi="Consolas"/>
                <w:color w:val="cc99cc"/>
                <w:sz w:val="24"/>
                <w:szCs w:val="24"/>
                <w:shd w:fill="2d2d2d" w:val="clear"/>
                <w:rtl w:val="0"/>
              </w:rPr>
              <w:t xml:space="preserve">module</w:t>
            </w:r>
            <w:r w:rsidDel="00000000" w:rsidR="00000000" w:rsidRPr="00000000">
              <w:rPr>
                <w:rFonts w:ascii="Consolas" w:cs="Consolas" w:eastAsia="Consolas" w:hAnsi="Consolas"/>
                <w:color w:val="cccccc"/>
                <w:sz w:val="24"/>
                <w:szCs w:val="24"/>
                <w:shd w:fill="2d2d2d" w:val="clear"/>
                <w:rtl w:val="0"/>
              </w:rPr>
              <w:t xml:space="preserve">.exports = function(deployer) {</w:t>
              <w:br w:type="textWrapping"/>
              <w:t xml:space="preserve">    deployer.deploy(UniqueAsset);</w:t>
              <w:br w:type="textWrapping"/>
              <w:t xml:space="preserve">};</w:t>
            </w:r>
          </w:p>
        </w:tc>
      </w:tr>
    </w:tbl>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truffle-config.js</w:t>
      </w:r>
    </w:p>
    <w:tbl>
      <w:tblPr>
        <w:tblStyle w:val="Table3"/>
        <w:jc w:val="left"/>
        <w:tblLayout w:type="fixed"/>
        <w:tblLook w:val="0600"/>
      </w:tblPr>
      <w:tblGrid>
        <w:gridCol w:w="9360"/>
        <w:tblGridChange w:id="0">
          <w:tblGrid>
            <w:gridCol w:w="9360"/>
          </w:tblGrid>
        </w:tblGridChange>
      </w:tblGrid>
      <w:tr>
        <w:trPr>
          <w:cantSplit w:val="0"/>
          <w:tblHeader w:val="0"/>
        </w:trPr>
        <w:tc>
          <w:tcPr>
            <w:shd w:fill="2d2d2d"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Fonts w:ascii="Consolas" w:cs="Consolas" w:eastAsia="Consolas" w:hAnsi="Consolas"/>
                <w:b w:val="1"/>
                <w:color w:val="cc99cc"/>
                <w:sz w:val="24"/>
                <w:szCs w:val="24"/>
                <w:shd w:fill="2d2d2d" w:val="clear"/>
                <w:rtl w:val="0"/>
              </w:rPr>
              <w:t xml:space="preserve">const</w:t>
            </w:r>
            <w:r w:rsidDel="00000000" w:rsidR="00000000" w:rsidRPr="00000000">
              <w:rPr>
                <w:rFonts w:ascii="Consolas" w:cs="Consolas" w:eastAsia="Consolas" w:hAnsi="Consolas"/>
                <w:b w:val="1"/>
                <w:color w:val="cccccc"/>
                <w:sz w:val="24"/>
                <w:szCs w:val="24"/>
                <w:shd w:fill="2d2d2d" w:val="clear"/>
                <w:rtl w:val="0"/>
              </w:rPr>
              <w:t xml:space="preserve"> HDWalletProvider = require(</w:t>
            </w:r>
            <w:r w:rsidDel="00000000" w:rsidR="00000000" w:rsidRPr="00000000">
              <w:rPr>
                <w:rFonts w:ascii="Consolas" w:cs="Consolas" w:eastAsia="Consolas" w:hAnsi="Consolas"/>
                <w:b w:val="1"/>
                <w:color w:val="99cc99"/>
                <w:sz w:val="24"/>
                <w:szCs w:val="24"/>
                <w:shd w:fill="2d2d2d" w:val="clear"/>
                <w:rtl w:val="0"/>
              </w:rPr>
              <w:t xml:space="preserve">'@truffle/hdwallet-provider'</w:t>
            </w:r>
            <w:r w:rsidDel="00000000" w:rsidR="00000000" w:rsidRPr="00000000">
              <w:rPr>
                <w:rFonts w:ascii="Consolas" w:cs="Consolas" w:eastAsia="Consolas" w:hAnsi="Consolas"/>
                <w:b w:val="1"/>
                <w:color w:val="cccccc"/>
                <w:sz w:val="24"/>
                <w:szCs w:val="24"/>
                <w:shd w:fill="2d2d2d" w:val="clear"/>
                <w:rtl w:val="0"/>
              </w:rPr>
              <w:t xml:space="preserve">);</w:t>
              <w:br w:type="textWrapping"/>
              <w:br w:type="textWrapping"/>
            </w:r>
            <w:r w:rsidDel="00000000" w:rsidR="00000000" w:rsidRPr="00000000">
              <w:rPr>
                <w:rFonts w:ascii="Consolas" w:cs="Consolas" w:eastAsia="Consolas" w:hAnsi="Consolas"/>
                <w:b w:val="1"/>
                <w:color w:val="cc99cc"/>
                <w:sz w:val="24"/>
                <w:szCs w:val="24"/>
                <w:shd w:fill="2d2d2d" w:val="clear"/>
                <w:rtl w:val="0"/>
              </w:rPr>
              <w:t xml:space="preserve">module</w:t>
            </w:r>
            <w:r w:rsidDel="00000000" w:rsidR="00000000" w:rsidRPr="00000000">
              <w:rPr>
                <w:rFonts w:ascii="Consolas" w:cs="Consolas" w:eastAsia="Consolas" w:hAnsi="Consolas"/>
                <w:b w:val="1"/>
                <w:color w:val="cccccc"/>
                <w:sz w:val="24"/>
                <w:szCs w:val="24"/>
                <w:shd w:fill="2d2d2d" w:val="clear"/>
                <w:rtl w:val="0"/>
              </w:rPr>
              <w:t xml:space="preserve">.exports = {</w:t>
              <w:br w:type="textWrapping"/>
              <w:t xml:space="preserve">  networks: {</w:t>
              <w:br w:type="textWrapping"/>
              <w:t xml:space="preserve">    sepolia: {</w:t>
              <w:br w:type="textWrapping"/>
              <w:t xml:space="preserve">      provider: () =&gt; </w:t>
            </w:r>
            <w:r w:rsidDel="00000000" w:rsidR="00000000" w:rsidRPr="00000000">
              <w:rPr>
                <w:rFonts w:ascii="Consolas" w:cs="Consolas" w:eastAsia="Consolas" w:hAnsi="Consolas"/>
                <w:b w:val="1"/>
                <w:color w:val="cc99cc"/>
                <w:sz w:val="24"/>
                <w:szCs w:val="24"/>
                <w:shd w:fill="2d2d2d" w:val="clear"/>
                <w:rtl w:val="0"/>
              </w:rPr>
              <w:t xml:space="preserve">new</w:t>
            </w:r>
            <w:r w:rsidDel="00000000" w:rsidR="00000000" w:rsidRPr="00000000">
              <w:rPr>
                <w:rFonts w:ascii="Consolas" w:cs="Consolas" w:eastAsia="Consolas" w:hAnsi="Consolas"/>
                <w:b w:val="1"/>
                <w:color w:val="cccccc"/>
                <w:sz w:val="24"/>
                <w:szCs w:val="24"/>
                <w:shd w:fill="2d2d2d" w:val="clear"/>
                <w:rtl w:val="0"/>
              </w:rPr>
              <w:t xml:space="preserve"> HDWalletProvider(</w:t>
              <w:br w:type="textWrapping"/>
              <w:t xml:space="preserve">        </w:t>
            </w:r>
            <w:r w:rsidDel="00000000" w:rsidR="00000000" w:rsidRPr="00000000">
              <w:rPr>
                <w:rFonts w:ascii="Consolas" w:cs="Consolas" w:eastAsia="Consolas" w:hAnsi="Consolas"/>
                <w:b w:val="1"/>
                <w:color w:val="99cc99"/>
                <w:sz w:val="24"/>
                <w:szCs w:val="24"/>
                <w:shd w:fill="2d2d2d" w:val="clear"/>
                <w:rtl w:val="0"/>
              </w:rPr>
              <w:t xml:space="preserve">"drastic taste win among vapor best thrive uncover vibrant index quarter margin"</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w:t>
            </w:r>
            <w:r w:rsidDel="00000000" w:rsidR="00000000" w:rsidRPr="00000000">
              <w:rPr>
                <w:rFonts w:ascii="Consolas" w:cs="Consolas" w:eastAsia="Consolas" w:hAnsi="Consolas"/>
                <w:b w:val="1"/>
                <w:color w:val="99cc99"/>
                <w:sz w:val="24"/>
                <w:szCs w:val="24"/>
                <w:shd w:fill="2d2d2d" w:val="clear"/>
                <w:rtl w:val="0"/>
              </w:rPr>
              <w:t xml:space="preserve">"https://sepolia.infura.io/v3/fcb58e5accf94b498717e664cd2a3c2e"</w:t>
            </w:r>
            <w:r w:rsidDel="00000000" w:rsidR="00000000" w:rsidRPr="00000000">
              <w:rPr>
                <w:rFonts w:ascii="Consolas" w:cs="Consolas" w:eastAsia="Consolas" w:hAnsi="Consolas"/>
                <w:b w:val="1"/>
                <w:color w:val="cccccc"/>
                <w:sz w:val="24"/>
                <w:szCs w:val="24"/>
                <w:shd w:fill="2d2d2d" w:val="clear"/>
                <w:rtl w:val="0"/>
              </w:rPr>
              <w:br w:type="textWrapping"/>
              <w:t xml:space="preserve">      ),</w:t>
              <w:br w:type="textWrapping"/>
              <w:t xml:space="preserve">      network_id: </w:t>
            </w:r>
            <w:r w:rsidDel="00000000" w:rsidR="00000000" w:rsidRPr="00000000">
              <w:rPr>
                <w:rFonts w:ascii="Consolas" w:cs="Consolas" w:eastAsia="Consolas" w:hAnsi="Consolas"/>
                <w:b w:val="1"/>
                <w:color w:val="f99157"/>
                <w:sz w:val="24"/>
                <w:szCs w:val="24"/>
                <w:shd w:fill="2d2d2d" w:val="clear"/>
                <w:rtl w:val="0"/>
              </w:rPr>
              <w:t xml:space="preserve">11155111</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9999"/>
                <w:sz w:val="24"/>
                <w:szCs w:val="24"/>
                <w:shd w:fill="2d2d2d" w:val="clear"/>
                <w:rtl w:val="0"/>
              </w:rPr>
              <w:t xml:space="preserve">// Sepolia's network id</w:t>
            </w:r>
            <w:r w:rsidDel="00000000" w:rsidR="00000000" w:rsidRPr="00000000">
              <w:rPr>
                <w:rFonts w:ascii="Consolas" w:cs="Consolas" w:eastAsia="Consolas" w:hAnsi="Consolas"/>
                <w:b w:val="1"/>
                <w:color w:val="cccccc"/>
                <w:sz w:val="24"/>
                <w:szCs w:val="24"/>
                <w:shd w:fill="2d2d2d" w:val="clear"/>
                <w:rtl w:val="0"/>
              </w:rPr>
              <w:br w:type="textWrapping"/>
              <w:t xml:space="preserve">      chain_id: </w:t>
            </w:r>
            <w:r w:rsidDel="00000000" w:rsidR="00000000" w:rsidRPr="00000000">
              <w:rPr>
                <w:rFonts w:ascii="Consolas" w:cs="Consolas" w:eastAsia="Consolas" w:hAnsi="Consolas"/>
                <w:b w:val="1"/>
                <w:color w:val="f99157"/>
                <w:sz w:val="24"/>
                <w:szCs w:val="24"/>
                <w:shd w:fill="2d2d2d" w:val="clear"/>
                <w:rtl w:val="0"/>
              </w:rPr>
              <w:t xml:space="preserve">5</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9999"/>
                <w:sz w:val="24"/>
                <w:szCs w:val="24"/>
                <w:shd w:fill="2d2d2d" w:val="clear"/>
                <w:rtl w:val="0"/>
              </w:rPr>
              <w:t xml:space="preserve">// Sepolia's chain id</w:t>
            </w:r>
            <w:r w:rsidDel="00000000" w:rsidR="00000000" w:rsidRPr="00000000">
              <w:rPr>
                <w:rFonts w:ascii="Consolas" w:cs="Consolas" w:eastAsia="Consolas" w:hAnsi="Consolas"/>
                <w:b w:val="1"/>
                <w:color w:val="cccccc"/>
                <w:sz w:val="24"/>
                <w:szCs w:val="24"/>
                <w:shd w:fill="2d2d2d" w:val="clear"/>
                <w:rtl w:val="0"/>
              </w:rPr>
              <w:br w:type="textWrapping"/>
              <w:t xml:space="preserve">      gas: </w:t>
            </w:r>
            <w:r w:rsidDel="00000000" w:rsidR="00000000" w:rsidRPr="00000000">
              <w:rPr>
                <w:rFonts w:ascii="Consolas" w:cs="Consolas" w:eastAsia="Consolas" w:hAnsi="Consolas"/>
                <w:b w:val="1"/>
                <w:color w:val="f99157"/>
                <w:sz w:val="24"/>
                <w:szCs w:val="24"/>
                <w:shd w:fill="2d2d2d" w:val="clear"/>
                <w:rtl w:val="0"/>
              </w:rPr>
              <w:t xml:space="preserve">5500000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9999"/>
                <w:sz w:val="24"/>
                <w:szCs w:val="24"/>
                <w:shd w:fill="2d2d2d" w:val="clear"/>
                <w:rtl w:val="0"/>
              </w:rPr>
              <w:t xml:space="preserve">// Gas limit used for deploys</w:t>
            </w:r>
            <w:r w:rsidDel="00000000" w:rsidR="00000000" w:rsidRPr="00000000">
              <w:rPr>
                <w:rFonts w:ascii="Consolas" w:cs="Consolas" w:eastAsia="Consolas" w:hAnsi="Consolas"/>
                <w:b w:val="1"/>
                <w:color w:val="cccccc"/>
                <w:sz w:val="24"/>
                <w:szCs w:val="24"/>
                <w:shd w:fill="2d2d2d" w:val="clear"/>
                <w:rtl w:val="0"/>
              </w:rPr>
              <w:br w:type="textWrapping"/>
              <w:t xml:space="preserve">      confirmations: </w:t>
            </w:r>
            <w:r w:rsidDel="00000000" w:rsidR="00000000" w:rsidRPr="00000000">
              <w:rPr>
                <w:rFonts w:ascii="Consolas" w:cs="Consolas" w:eastAsia="Consolas" w:hAnsi="Consolas"/>
                <w:b w:val="1"/>
                <w:color w:val="f99157"/>
                <w:sz w:val="24"/>
                <w:szCs w:val="24"/>
                <w:shd w:fill="2d2d2d" w:val="clear"/>
                <w:rtl w:val="0"/>
              </w:rPr>
              <w:t xml:space="preserve">2</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9999"/>
                <w:sz w:val="24"/>
                <w:szCs w:val="24"/>
                <w:shd w:fill="2d2d2d" w:val="clear"/>
                <w:rtl w:val="0"/>
              </w:rPr>
              <w:t xml:space="preserve">// # of confirmations to wait between deployments (default: 0)</w:t>
            </w:r>
            <w:r w:rsidDel="00000000" w:rsidR="00000000" w:rsidRPr="00000000">
              <w:rPr>
                <w:rFonts w:ascii="Consolas" w:cs="Consolas" w:eastAsia="Consolas" w:hAnsi="Consolas"/>
                <w:b w:val="1"/>
                <w:color w:val="cccccc"/>
                <w:sz w:val="24"/>
                <w:szCs w:val="24"/>
                <w:shd w:fill="2d2d2d" w:val="clear"/>
                <w:rtl w:val="0"/>
              </w:rPr>
              <w:br w:type="textWrapping"/>
              <w:t xml:space="preserve">      timeoutBlocks: </w:t>
            </w:r>
            <w:r w:rsidDel="00000000" w:rsidR="00000000" w:rsidRPr="00000000">
              <w:rPr>
                <w:rFonts w:ascii="Consolas" w:cs="Consolas" w:eastAsia="Consolas" w:hAnsi="Consolas"/>
                <w:b w:val="1"/>
                <w:color w:val="f99157"/>
                <w:sz w:val="24"/>
                <w:szCs w:val="24"/>
                <w:shd w:fill="2d2d2d" w:val="clear"/>
                <w:rtl w:val="0"/>
              </w:rPr>
              <w:t xml:space="preserve">2000</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9999"/>
                <w:sz w:val="24"/>
                <w:szCs w:val="24"/>
                <w:shd w:fill="2d2d2d" w:val="clear"/>
                <w:rtl w:val="0"/>
              </w:rPr>
              <w:t xml:space="preserve">// # of blocks before a deployment times out (minimum/default: 50)</w:t>
            </w:r>
            <w:r w:rsidDel="00000000" w:rsidR="00000000" w:rsidRPr="00000000">
              <w:rPr>
                <w:rFonts w:ascii="Consolas" w:cs="Consolas" w:eastAsia="Consolas" w:hAnsi="Consolas"/>
                <w:b w:val="1"/>
                <w:color w:val="cccccc"/>
                <w:sz w:val="24"/>
                <w:szCs w:val="24"/>
                <w:shd w:fill="2d2d2d" w:val="clear"/>
                <w:rtl w:val="0"/>
              </w:rPr>
              <w:br w:type="textWrapping"/>
              <w:t xml:space="preserve">      skipDryRun: </w:t>
            </w:r>
            <w:r w:rsidDel="00000000" w:rsidR="00000000" w:rsidRPr="00000000">
              <w:rPr>
                <w:rFonts w:ascii="Consolas" w:cs="Consolas" w:eastAsia="Consolas" w:hAnsi="Consolas"/>
                <w:b w:val="1"/>
                <w:color w:val="f99157"/>
                <w:sz w:val="24"/>
                <w:szCs w:val="24"/>
                <w:shd w:fill="2d2d2d" w:val="clear"/>
                <w:rtl w:val="0"/>
              </w:rPr>
              <w:t xml:space="preserve">false</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9999"/>
                <w:sz w:val="24"/>
                <w:szCs w:val="24"/>
                <w:shd w:fill="2d2d2d" w:val="clear"/>
                <w:rtl w:val="0"/>
              </w:rPr>
              <w:t xml:space="preserve">// Skip dry run before migrations? (default: false for public nets)</w:t>
            </w:r>
            <w:r w:rsidDel="00000000" w:rsidR="00000000" w:rsidRPr="00000000">
              <w:rPr>
                <w:rFonts w:ascii="Consolas" w:cs="Consolas" w:eastAsia="Consolas" w:hAnsi="Consolas"/>
                <w:b w:val="1"/>
                <w:color w:val="cccccc"/>
                <w:sz w:val="24"/>
                <w:szCs w:val="24"/>
                <w:shd w:fill="2d2d2d" w:val="clear"/>
                <w:rtl w:val="0"/>
              </w:rPr>
              <w:br w:type="textWrapping"/>
              <w:t xml:space="preserve">    },</w:t>
              <w:br w:type="textWrapping"/>
              <w:t xml:space="preserve">  },</w:t>
              <w:br w:type="textWrapping"/>
              <w:t xml:space="preserve">  compilers: {</w:t>
              <w:br w:type="textWrapping"/>
              <w:t xml:space="preserve">    solc: {</w:t>
              <w:br w:type="textWrapping"/>
              <w:t xml:space="preserve">      version: </w:t>
            </w:r>
            <w:r w:rsidDel="00000000" w:rsidR="00000000" w:rsidRPr="00000000">
              <w:rPr>
                <w:rFonts w:ascii="Consolas" w:cs="Consolas" w:eastAsia="Consolas" w:hAnsi="Consolas"/>
                <w:b w:val="1"/>
                <w:color w:val="99cc99"/>
                <w:sz w:val="24"/>
                <w:szCs w:val="24"/>
                <w:shd w:fill="2d2d2d" w:val="clear"/>
                <w:rtl w:val="0"/>
              </w:rPr>
              <w:t xml:space="preserve">"0.8.21"</w:t>
            </w:r>
            <w:r w:rsidDel="00000000" w:rsidR="00000000" w:rsidRPr="00000000">
              <w:rPr>
                <w:rFonts w:ascii="Consolas" w:cs="Consolas" w:eastAsia="Consolas" w:hAnsi="Consolas"/>
                <w:b w:val="1"/>
                <w:color w:val="cccccc"/>
                <w:sz w:val="24"/>
                <w:szCs w:val="24"/>
                <w:shd w:fill="2d2d2d" w:val="clear"/>
                <w:rtl w:val="0"/>
              </w:rPr>
              <w:t xml:space="preserve">, </w:t>
            </w:r>
            <w:r w:rsidDel="00000000" w:rsidR="00000000" w:rsidRPr="00000000">
              <w:rPr>
                <w:rFonts w:ascii="Consolas" w:cs="Consolas" w:eastAsia="Consolas" w:hAnsi="Consolas"/>
                <w:b w:val="1"/>
                <w:color w:val="999999"/>
                <w:sz w:val="24"/>
                <w:szCs w:val="24"/>
                <w:shd w:fill="2d2d2d" w:val="clear"/>
                <w:rtl w:val="0"/>
              </w:rPr>
              <w:t xml:space="preserve">// Fetch exact version from solc-bin (default: truffle's version)</w:t>
            </w:r>
            <w:r w:rsidDel="00000000" w:rsidR="00000000" w:rsidRPr="00000000">
              <w:rPr>
                <w:rFonts w:ascii="Consolas" w:cs="Consolas" w:eastAsia="Consolas" w:hAnsi="Consolas"/>
                <w:b w:val="1"/>
                <w:color w:val="cccccc"/>
                <w:sz w:val="24"/>
                <w:szCs w:val="24"/>
                <w:shd w:fill="2d2d2d" w:val="clear"/>
                <w:rtl w:val="0"/>
              </w:rPr>
              <w:br w:type="textWrapping"/>
              <w:t xml:space="preserve">      settings: { </w:t>
            </w:r>
            <w:r w:rsidDel="00000000" w:rsidR="00000000" w:rsidRPr="00000000">
              <w:rPr>
                <w:rFonts w:ascii="Consolas" w:cs="Consolas" w:eastAsia="Consolas" w:hAnsi="Consolas"/>
                <w:b w:val="1"/>
                <w:color w:val="999999"/>
                <w:sz w:val="24"/>
                <w:szCs w:val="24"/>
                <w:shd w:fill="2d2d2d" w:val="clear"/>
                <w:rtl w:val="0"/>
              </w:rPr>
              <w:t xml:space="preserve">// See the solidity docs for advice about optimization and evmVersion</w:t>
            </w:r>
            <w:r w:rsidDel="00000000" w:rsidR="00000000" w:rsidRPr="00000000">
              <w:rPr>
                <w:rFonts w:ascii="Consolas" w:cs="Consolas" w:eastAsia="Consolas" w:hAnsi="Consolas"/>
                <w:b w:val="1"/>
                <w:color w:val="cccccc"/>
                <w:sz w:val="24"/>
                <w:szCs w:val="24"/>
                <w:shd w:fill="2d2d2d" w:val="clear"/>
                <w:rtl w:val="0"/>
              </w:rPr>
              <w:br w:type="textWrapping"/>
              <w:t xml:space="preserve">        optimizer: {</w:t>
              <w:br w:type="textWrapping"/>
              <w:t xml:space="preserve">          enabled: </w:t>
            </w:r>
            <w:r w:rsidDel="00000000" w:rsidR="00000000" w:rsidRPr="00000000">
              <w:rPr>
                <w:rFonts w:ascii="Consolas" w:cs="Consolas" w:eastAsia="Consolas" w:hAnsi="Consolas"/>
                <w:b w:val="1"/>
                <w:color w:val="f99157"/>
                <w:sz w:val="24"/>
                <w:szCs w:val="24"/>
                <w:shd w:fill="2d2d2d" w:val="clear"/>
                <w:rtl w:val="0"/>
              </w:rPr>
              <w:t xml:space="preserve">false</w:t>
            </w:r>
            <w:r w:rsidDel="00000000" w:rsidR="00000000" w:rsidRPr="00000000">
              <w:rPr>
                <w:rFonts w:ascii="Consolas" w:cs="Consolas" w:eastAsia="Consolas" w:hAnsi="Consolas"/>
                <w:b w:val="1"/>
                <w:color w:val="cccccc"/>
                <w:sz w:val="24"/>
                <w:szCs w:val="24"/>
                <w:shd w:fill="2d2d2d" w:val="clear"/>
                <w:rtl w:val="0"/>
              </w:rPr>
              <w:t xml:space="preserve">,</w:t>
              <w:br w:type="textWrapping"/>
              <w:t xml:space="preserve">          runs: </w:t>
            </w:r>
            <w:r w:rsidDel="00000000" w:rsidR="00000000" w:rsidRPr="00000000">
              <w:rPr>
                <w:rFonts w:ascii="Consolas" w:cs="Consolas" w:eastAsia="Consolas" w:hAnsi="Consolas"/>
                <w:b w:val="1"/>
                <w:color w:val="f99157"/>
                <w:sz w:val="24"/>
                <w:szCs w:val="24"/>
                <w:shd w:fill="2d2d2d" w:val="clear"/>
                <w:rtl w:val="0"/>
              </w:rPr>
              <w:t xml:space="preserve">200</w:t>
            </w:r>
            <w:r w:rsidDel="00000000" w:rsidR="00000000" w:rsidRPr="00000000">
              <w:rPr>
                <w:rFonts w:ascii="Consolas" w:cs="Consolas" w:eastAsia="Consolas" w:hAnsi="Consolas"/>
                <w:b w:val="1"/>
                <w:color w:val="cccccc"/>
                <w:sz w:val="24"/>
                <w:szCs w:val="24"/>
                <w:shd w:fill="2d2d2d" w:val="clear"/>
                <w:rtl w:val="0"/>
              </w:rPr>
              <w:br w:type="textWrapping"/>
              <w:t xml:space="preserve">        },</w:t>
              <w:br w:type="textWrapping"/>
              <w:t xml:space="preserve">        evmVersion: </w:t>
            </w:r>
            <w:r w:rsidDel="00000000" w:rsidR="00000000" w:rsidRPr="00000000">
              <w:rPr>
                <w:rFonts w:ascii="Consolas" w:cs="Consolas" w:eastAsia="Consolas" w:hAnsi="Consolas"/>
                <w:b w:val="1"/>
                <w:color w:val="99cc99"/>
                <w:sz w:val="24"/>
                <w:szCs w:val="24"/>
                <w:shd w:fill="2d2d2d" w:val="clear"/>
                <w:rtl w:val="0"/>
              </w:rPr>
              <w:t xml:space="preserve">"byzantium"</w:t>
            </w:r>
            <w:r w:rsidDel="00000000" w:rsidR="00000000" w:rsidRPr="00000000">
              <w:rPr>
                <w:rFonts w:ascii="Consolas" w:cs="Consolas" w:eastAsia="Consolas" w:hAnsi="Consolas"/>
                <w:b w:val="1"/>
                <w:color w:val="cccccc"/>
                <w:sz w:val="24"/>
                <w:szCs w:val="24"/>
                <w:shd w:fill="2d2d2d"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2">
      <w:pPr>
        <w:rPr>
          <w:b w:val="1"/>
          <w:sz w:val="24"/>
          <w:szCs w:val="24"/>
        </w:rPr>
      </w:pPr>
      <w:r w:rsidDel="00000000" w:rsidR="00000000" w:rsidRPr="00000000">
        <w:rPr>
          <w:b w:val="1"/>
          <w:sz w:val="24"/>
          <w:szCs w:val="24"/>
        </w:rPr>
        <w:drawing>
          <wp:inline distB="114300" distT="114300" distL="114300" distR="114300">
            <wp:extent cx="5943600" cy="2949575"/>
            <wp:effectExtent b="0" l="0" r="0" t="0"/>
            <wp:docPr id="9" name="image10.png"/>
            <a:graphic>
              <a:graphicData uri="http://schemas.openxmlformats.org/drawingml/2006/picture">
                <pic:pic>
                  <pic:nvPicPr>
                    <pic:cNvPr id="0" name="image10.png"/>
                    <pic:cNvPicPr preferRelativeResize="0"/>
                  </pic:nvPicPr>
                  <pic:blipFill>
                    <a:blip r:embed="rId9"/>
                    <a:srcRect b="6932" l="0" r="0" t="4843"/>
                    <a:stretch>
                      <a:fillRect/>
                    </a:stretch>
                  </pic:blipFill>
                  <pic:spPr>
                    <a:xfrm>
                      <a:off x="0" y="0"/>
                      <a:ext cx="5943600" cy="29495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1800225</wp:posOffset>
            </wp:positionV>
            <wp:extent cx="5943600" cy="152400"/>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52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1952625</wp:posOffset>
            </wp:positionV>
            <wp:extent cx="5943600" cy="3886200"/>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1"/>
                    <a:srcRect b="0" l="0" r="0" t="6206"/>
                    <a:stretch>
                      <a:fillRect/>
                    </a:stretch>
                  </pic:blipFill>
                  <pic:spPr>
                    <a:xfrm>
                      <a:off x="0" y="0"/>
                      <a:ext cx="5943600" cy="3886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5943600" cy="1362075"/>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1362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7780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77800"/>
                    </a:xfrm>
                    <a:prstGeom prst="rect"/>
                    <a:ln/>
                  </pic:spPr>
                </pic:pic>
              </a:graphicData>
            </a:graphic>
          </wp:anchor>
        </w:drawing>
      </w:r>
    </w:p>
    <w:p w:rsidR="00000000" w:rsidDel="00000000" w:rsidP="00000000" w:rsidRDefault="00000000" w:rsidRPr="00000000" w14:paraId="00000043">
      <w:pPr>
        <w:rPr>
          <w:b w:val="1"/>
          <w:sz w:val="24"/>
          <w:szCs w:val="24"/>
        </w:rPr>
      </w:pPr>
      <w:r w:rsidDel="00000000" w:rsidR="00000000" w:rsidRPr="00000000">
        <w:rPr>
          <w:b w:val="1"/>
          <w:sz w:val="24"/>
          <w:szCs w:val="24"/>
        </w:rPr>
        <w:drawing>
          <wp:inline distB="114300" distT="114300" distL="114300" distR="114300">
            <wp:extent cx="5943600" cy="3121025"/>
            <wp:effectExtent b="0" l="0" r="0" t="0"/>
            <wp:docPr id="15" name="image14.png"/>
            <a:graphic>
              <a:graphicData uri="http://schemas.openxmlformats.org/drawingml/2006/picture">
                <pic:pic>
                  <pic:nvPicPr>
                    <pic:cNvPr id="0" name="image14.png"/>
                    <pic:cNvPicPr preferRelativeResize="0"/>
                  </pic:nvPicPr>
                  <pic:blipFill>
                    <a:blip r:embed="rId14"/>
                    <a:srcRect b="6647" l="0" r="0" t="0"/>
                    <a:stretch>
                      <a:fillRect/>
                    </a:stretch>
                  </pic:blipFill>
                  <pic:spPr>
                    <a:xfrm>
                      <a:off x="0" y="0"/>
                      <a:ext cx="5943600" cy="3121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Pr>
        <w:drawing>
          <wp:inline distB="114300" distT="114300" distL="114300" distR="114300">
            <wp:extent cx="5943600" cy="2968625"/>
            <wp:effectExtent b="0" l="0" r="0" t="0"/>
            <wp:docPr id="14" name="image4.png"/>
            <a:graphic>
              <a:graphicData uri="http://schemas.openxmlformats.org/drawingml/2006/picture">
                <pic:pic>
                  <pic:nvPicPr>
                    <pic:cNvPr id="0" name="image4.png"/>
                    <pic:cNvPicPr preferRelativeResize="0"/>
                  </pic:nvPicPr>
                  <pic:blipFill>
                    <a:blip r:embed="rId15"/>
                    <a:srcRect b="6641" l="0" r="0" t="4653"/>
                    <a:stretch>
                      <a:fillRect/>
                    </a:stretch>
                  </pic:blipFill>
                  <pic:spPr>
                    <a:xfrm>
                      <a:off x="0" y="0"/>
                      <a:ext cx="5943600" cy="29686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Pr>
        <w:drawing>
          <wp:inline distB="114300" distT="114300" distL="114300" distR="114300">
            <wp:extent cx="5943600" cy="2949575"/>
            <wp:effectExtent b="0" l="0" r="0" t="0"/>
            <wp:docPr id="3" name="image11.png"/>
            <a:graphic>
              <a:graphicData uri="http://schemas.openxmlformats.org/drawingml/2006/picture">
                <pic:pic>
                  <pic:nvPicPr>
                    <pic:cNvPr id="0" name="image11.png"/>
                    <pic:cNvPicPr preferRelativeResize="0"/>
                  </pic:nvPicPr>
                  <pic:blipFill>
                    <a:blip r:embed="rId16"/>
                    <a:srcRect b="6932" l="0" r="0" t="4843"/>
                    <a:stretch>
                      <a:fillRect/>
                    </a:stretch>
                  </pic:blipFill>
                  <pic:spPr>
                    <a:xfrm>
                      <a:off x="0" y="0"/>
                      <a:ext cx="5943600" cy="2949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Pr>
        <w:drawing>
          <wp:inline distB="114300" distT="114300" distL="114300" distR="114300">
            <wp:extent cx="5943600" cy="2974975"/>
            <wp:effectExtent b="0" l="0" r="0" t="0"/>
            <wp:docPr id="7" name="image15.jpg"/>
            <a:graphic>
              <a:graphicData uri="http://schemas.openxmlformats.org/drawingml/2006/picture">
                <pic:pic>
                  <pic:nvPicPr>
                    <pic:cNvPr id="0" name="image15.jpg"/>
                    <pic:cNvPicPr preferRelativeResize="0"/>
                  </pic:nvPicPr>
                  <pic:blipFill>
                    <a:blip r:embed="rId17"/>
                    <a:srcRect b="6451" l="0" r="0" t="4653"/>
                    <a:stretch>
                      <a:fillRect/>
                    </a:stretch>
                  </pic:blipFill>
                  <pic:spPr>
                    <a:xfrm>
                      <a:off x="0" y="0"/>
                      <a:ext cx="5943600" cy="29749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Pr>
        <w:drawing>
          <wp:inline distB="114300" distT="114300" distL="114300" distR="114300">
            <wp:extent cx="5943600" cy="2968625"/>
            <wp:effectExtent b="0" l="0" r="0" t="0"/>
            <wp:docPr id="4" name="image13.png"/>
            <a:graphic>
              <a:graphicData uri="http://schemas.openxmlformats.org/drawingml/2006/picture">
                <pic:pic>
                  <pic:nvPicPr>
                    <pic:cNvPr id="0" name="image13.png"/>
                    <pic:cNvPicPr preferRelativeResize="0"/>
                  </pic:nvPicPr>
                  <pic:blipFill>
                    <a:blip r:embed="rId18"/>
                    <a:srcRect b="6932" l="0" r="0" t="4273"/>
                    <a:stretch>
                      <a:fillRect/>
                    </a:stretch>
                  </pic:blipFill>
                  <pic:spPr>
                    <a:xfrm>
                      <a:off x="0" y="0"/>
                      <a:ext cx="5943600" cy="2968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Pr>
        <w:drawing>
          <wp:inline distB="114300" distT="114300" distL="114300" distR="114300">
            <wp:extent cx="5943600" cy="2994025"/>
            <wp:effectExtent b="0" l="0" r="0" t="0"/>
            <wp:docPr id="6" name="image3.png"/>
            <a:graphic>
              <a:graphicData uri="http://schemas.openxmlformats.org/drawingml/2006/picture">
                <pic:pic>
                  <pic:nvPicPr>
                    <pic:cNvPr id="0" name="image3.png"/>
                    <pic:cNvPicPr preferRelativeResize="0"/>
                  </pic:nvPicPr>
                  <pic:blipFill>
                    <a:blip r:embed="rId19"/>
                    <a:srcRect b="6464" l="0" r="0" t="3893"/>
                    <a:stretch>
                      <a:fillRect/>
                    </a:stretch>
                  </pic:blipFill>
                  <pic:spPr>
                    <a:xfrm>
                      <a:off x="0" y="0"/>
                      <a:ext cx="5943600"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Pr>
        <w:drawing>
          <wp:inline distB="114300" distT="114300" distL="114300" distR="114300">
            <wp:extent cx="5943600" cy="2949575"/>
            <wp:effectExtent b="0" l="0" r="0" t="0"/>
            <wp:docPr id="10" name="image8.png"/>
            <a:graphic>
              <a:graphicData uri="http://schemas.openxmlformats.org/drawingml/2006/picture">
                <pic:pic>
                  <pic:nvPicPr>
                    <pic:cNvPr id="0" name="image8.png"/>
                    <pic:cNvPicPr preferRelativeResize="0"/>
                  </pic:nvPicPr>
                  <pic:blipFill>
                    <a:blip r:embed="rId20"/>
                    <a:srcRect b="6932" l="0" r="0" t="4843"/>
                    <a:stretch>
                      <a:fillRect/>
                    </a:stretch>
                  </pic:blipFill>
                  <pic:spPr>
                    <a:xfrm>
                      <a:off x="0" y="0"/>
                      <a:ext cx="5943600" cy="2949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Pr>
        <w:drawing>
          <wp:inline distB="114300" distT="114300" distL="114300" distR="114300">
            <wp:extent cx="5943600" cy="2994025"/>
            <wp:effectExtent b="0" l="0" r="0" t="0"/>
            <wp:docPr id="2" name="image12.png"/>
            <a:graphic>
              <a:graphicData uri="http://schemas.openxmlformats.org/drawingml/2006/picture">
                <pic:pic>
                  <pic:nvPicPr>
                    <pic:cNvPr id="0" name="image12.png"/>
                    <pic:cNvPicPr preferRelativeResize="0"/>
                  </pic:nvPicPr>
                  <pic:blipFill>
                    <a:blip r:embed="rId21"/>
                    <a:srcRect b="6451" l="0" r="0" t="4083"/>
                    <a:stretch>
                      <a:fillRect/>
                    </a:stretch>
                  </pic:blipFill>
                  <pic:spPr>
                    <a:xfrm>
                      <a:off x="0" y="0"/>
                      <a:ext cx="5943600"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hyperlink r:id="rId22">
        <w:r w:rsidDel="00000000" w:rsidR="00000000" w:rsidRPr="00000000">
          <w:rPr>
            <w:b w:val="1"/>
            <w:color w:val="1155cc"/>
            <w:sz w:val="24"/>
            <w:szCs w:val="24"/>
            <w:u w:val="single"/>
            <w:rtl w:val="0"/>
          </w:rPr>
          <w:t xml:space="preserve">Fruit Basket - Asset Opensea</w:t>
        </w:r>
      </w:hyperlink>
      <w:r w:rsidDel="00000000" w:rsidR="00000000" w:rsidRPr="00000000">
        <w:rPr>
          <w:rtl w:val="0"/>
        </w:rPr>
      </w:r>
    </w:p>
    <w:p w:rsidR="00000000" w:rsidDel="00000000" w:rsidP="00000000" w:rsidRDefault="00000000" w:rsidRPr="00000000" w14:paraId="0000004C">
      <w:pPr>
        <w:rPr>
          <w:sz w:val="24"/>
          <w:szCs w:val="24"/>
          <w:vertAlign w:val="baseline"/>
        </w:rPr>
      </w:pPr>
      <w:r w:rsidDel="00000000" w:rsidR="00000000" w:rsidRPr="00000000">
        <w:rPr>
          <w:b w:val="1"/>
          <w:sz w:val="24"/>
          <w:szCs w:val="24"/>
          <w:vertAlign w:val="baseline"/>
          <w:rtl w:val="0"/>
        </w:rPr>
        <w:t xml:space="preserve">Conclusion:</w:t>
      </w: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t xml:space="preserve">In this lab, we delved into the process of crafting Nonfungible Tokens (NFTs) on the Ethereum blockchain through the Sepolia network. Our journey began with setting up the development environment, initializing a new NFT project, and fine-tuning the network for deployment on Sepolia. Leveraging a Solidity contract, we sculpted a token that extends the ERC721URIStorage contract, thus enabling the minting of distinct tokens paired with metadata. With Truffle as our tool, we orchestrated the deployment, landing our contract on the Sepolia network, and allocated tokens to designated addresses. Our exploration culminated in scrutinizing the tokens on Etherscan and mastering the inclusion of these tokens in mobile wallets and marketplaces like OpenSea, equipping us with practical prowess in NFT conception and deployment.</w:t>
      </w:r>
    </w:p>
    <w:p w:rsidR="00000000" w:rsidDel="00000000" w:rsidP="00000000" w:rsidRDefault="00000000" w:rsidRPr="00000000" w14:paraId="0000004E">
      <w:pPr>
        <w:ind w:firstLine="720"/>
        <w:rPr>
          <w:sz w:val="24"/>
          <w:szCs w:val="24"/>
        </w:rPr>
      </w:pPr>
      <w:r w:rsidDel="00000000" w:rsidR="00000000" w:rsidRPr="00000000">
        <w:rPr>
          <w:rtl w:val="0"/>
        </w:rPr>
      </w:r>
    </w:p>
    <w:p w:rsidR="00000000" w:rsidDel="00000000" w:rsidP="00000000" w:rsidRDefault="00000000" w:rsidRPr="00000000" w14:paraId="0000004F">
      <w:pPr>
        <w:ind w:firstLine="720"/>
        <w:rPr>
          <w:sz w:val="24"/>
          <w:szCs w:val="24"/>
        </w:rPr>
      </w:pPr>
      <w:r w:rsidDel="00000000" w:rsidR="00000000" w:rsidRPr="00000000">
        <w:rPr>
          <w:rtl w:val="0"/>
        </w:rPr>
      </w:r>
    </w:p>
    <w:p w:rsidR="00000000" w:rsidDel="00000000" w:rsidP="00000000" w:rsidRDefault="00000000" w:rsidRPr="00000000" w14:paraId="00000050">
      <w:pPr>
        <w:ind w:firstLine="720"/>
        <w:rPr>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vertAlign w:val="baseline"/>
          <w:rtl w:val="0"/>
        </w:rPr>
        <w:t xml:space="preserve">References: </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[1] Chapter 5  ERC-721 Non Fungible Tokens</w:t>
      </w:r>
    </w:p>
    <w:p w:rsidR="00000000" w:rsidDel="00000000" w:rsidP="00000000" w:rsidRDefault="00000000" w:rsidRPr="00000000" w14:paraId="00000053">
      <w:pPr>
        <w:rPr>
          <w:sz w:val="24"/>
          <w:szCs w:val="24"/>
        </w:rPr>
      </w:pPr>
      <w:r w:rsidDel="00000000" w:rsidR="00000000" w:rsidRPr="00000000">
        <w:rPr>
          <w:sz w:val="24"/>
          <w:szCs w:val="24"/>
          <w:rtl w:val="0"/>
        </w:rPr>
        <w:t xml:space="preserve">https://www.oreilly.com/library/view/getting-started-with/9781484280454/html/521550_1_En_5_Chapter.xhtml </w:t>
      </w:r>
    </w:p>
    <w:p w:rsidR="00000000" w:rsidDel="00000000" w:rsidP="00000000" w:rsidRDefault="00000000" w:rsidRPr="00000000" w14:paraId="00000054">
      <w:pPr>
        <w:rPr>
          <w:sz w:val="24"/>
          <w:szCs w:val="24"/>
        </w:rPr>
      </w:pPr>
      <w:r w:rsidDel="00000000" w:rsidR="00000000" w:rsidRPr="00000000">
        <w:rPr>
          <w:sz w:val="24"/>
          <w:szCs w:val="24"/>
          <w:rtl w:val="0"/>
        </w:rPr>
        <w:t xml:space="preserve">[2] Mastering Blockchain Technology by Imran Bashir 4th Edition Chapter 11,12 and 13,Packt Publications</w:t>
      </w:r>
    </w:p>
    <w:p w:rsidR="00000000" w:rsidDel="00000000" w:rsidP="00000000" w:rsidRDefault="00000000" w:rsidRPr="00000000" w14:paraId="00000055">
      <w:pPr>
        <w:rPr>
          <w:sz w:val="24"/>
          <w:szCs w:val="24"/>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nsola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2934335</wp:posOffset>
              </wp:positionH>
              <wp:positionV relativeFrom="paragraph">
                <wp:posOffset>0</wp:posOffset>
              </wp:positionV>
              <wp:extent cx="64770" cy="139065"/>
              <wp:effectExtent b="0" l="0" r="0" t="0"/>
              <wp:wrapNone/>
              <wp:docPr id="1" name=""/>
              <a:graphic>
                <a:graphicData uri="http://schemas.microsoft.com/office/word/2010/wordprocessingShape">
                  <wps:wsp>
                    <wps:cNvSpPr/>
                    <wps:cNvPr id="2" name="Shape 2"/>
                    <wps:spPr>
                      <a:xfrm>
                        <a:off x="5318378" y="3715230"/>
                        <a:ext cx="55245" cy="12954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PAGE 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2934335</wp:posOffset>
              </wp:positionH>
              <wp:positionV relativeFrom="paragraph">
                <wp:posOffset>0</wp:posOffset>
              </wp:positionV>
              <wp:extent cx="64770" cy="139065"/>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4770" cy="1390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testnets.opensea.io/assets/sepolia/0x7b203Dea8Acd85f79936662361d44dD676eCEad0/2" TargetMode="External"/><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github.com/ethereum/go-ethereum" TargetMode="External"/><Relationship Id="rId11" Type="http://schemas.openxmlformats.org/officeDocument/2006/relationships/image" Target="media/image17.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5.jp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