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3"/>
        <w:tabs>
          <w:tab w:val="left" w:leader="none" w:pos="0"/>
          <w:tab w:val="left" w:leader="none" w:pos="0"/>
        </w:tabs>
        <w:spacing w:after="120" w:before="120" w:lineRule="auto"/>
        <w:ind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 xml:space="preserve">          Ethical Hacking</w:t>
      </w:r>
      <w:r w:rsidDel="00000000" w:rsidR="00000000" w:rsidRPr="00000000">
        <w:rPr>
          <w:rtl w:val="0"/>
        </w:rPr>
      </w:r>
    </w:p>
    <w:p w:rsidR="00000000" w:rsidDel="00000000" w:rsidP="00000000" w:rsidRDefault="00000000" w:rsidRPr="00000000" w14:paraId="00000002">
      <w:pPr>
        <w:pBdr>
          <w:top w:color="000000" w:space="3" w:sz="6" w:val="single"/>
          <w:left w:color="000000" w:space="3" w:sz="6" w:val="single"/>
          <w:bottom w:color="000000" w:space="3" w:sz="6" w:val="single"/>
          <w:right w:color="000000" w:space="3" w:sz="6" w:val="single"/>
        </w:pBdr>
        <w:ind w:left="1152" w:right="1152" w:firstLine="0"/>
        <w:jc w:val="center"/>
        <w:rPr>
          <w:rFonts w:ascii="Times New Roman" w:cs="Times New Roman" w:eastAsia="Times New Roman" w:hAnsi="Times New Roman"/>
          <w:sz w:val="24"/>
          <w:szCs w:val="24"/>
        </w:rPr>
      </w:pPr>
      <w:r w:rsidDel="00000000" w:rsidR="00000000" w:rsidRPr="00000000">
        <w:rPr>
          <w:b w:val="1"/>
          <w:sz w:val="24"/>
          <w:szCs w:val="24"/>
          <w:rtl w:val="0"/>
        </w:rPr>
        <w:t xml:space="preserve">Lab</w:t>
      </w:r>
      <w:r w:rsidDel="00000000" w:rsidR="00000000" w:rsidRPr="00000000">
        <w:rPr>
          <w:b w:val="1"/>
          <w:rtl w:val="0"/>
        </w:rPr>
        <w:t xml:space="preserve">4</w:t>
      </w:r>
      <w:r w:rsidDel="00000000" w:rsidR="00000000" w:rsidRPr="00000000">
        <w:rPr>
          <w:b w:val="1"/>
          <w:sz w:val="24"/>
          <w:szCs w:val="24"/>
          <w:rtl w:val="0"/>
        </w:rPr>
        <w:t xml:space="preserve">:</w:t>
      </w:r>
      <w:r w:rsidDel="00000000" w:rsidR="00000000" w:rsidRPr="00000000">
        <w:rPr>
          <w:b w:val="1"/>
          <w:rtl w:val="0"/>
        </w:rPr>
        <w:t xml:space="preserve"> Creating a Trojan using Social-Engineer Toolkit</w:t>
      </w: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ind w:left="0" w:right="-50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Student Name:</w:t>
        <w:tab/>
        <w:t xml:space="preserve"> Adwait Purao</w:t>
        <w:tab/>
        <w:tab/>
        <w:t xml:space="preserve">               Sem: </w:t>
      </w:r>
      <w:r w:rsidDel="00000000" w:rsidR="00000000" w:rsidRPr="00000000">
        <w:rPr>
          <w:rtl w:val="0"/>
        </w:rPr>
        <w:t xml:space="preserve">6</w:t>
      </w:r>
      <w:r w:rsidDel="00000000" w:rsidR="00000000" w:rsidRPr="00000000">
        <w:rPr>
          <w:rFonts w:ascii="Times New Roman" w:cs="Times New Roman" w:eastAsia="Times New Roman" w:hAnsi="Times New Roman"/>
          <w:sz w:val="24"/>
          <w:szCs w:val="24"/>
          <w:rtl w:val="0"/>
        </w:rPr>
        <w:t xml:space="preserve">   </w:t>
        <w:tab/>
        <w:tab/>
        <w:tab/>
        <w:t xml:space="preserve">Date: 18/</w:t>
      </w:r>
      <w:r w:rsidDel="00000000" w:rsidR="00000000" w:rsidRPr="00000000">
        <w:rPr>
          <w:rtl w:val="0"/>
        </w:rPr>
        <w:t xml:space="preserve">3/24</w:t>
      </w: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b w:val="1"/>
          <w:rtl w:val="0"/>
        </w:rPr>
        <w:t xml:space="preserve">Creating a Trojan using Social-Engineer Toolkit</w:t>
      </w:r>
      <w:r w:rsidDel="00000000" w:rsidR="00000000" w:rsidRPr="00000000">
        <w:rPr>
          <w:rtl w:val="0"/>
        </w:rPr>
      </w:r>
    </w:p>
    <w:p w:rsidR="00000000" w:rsidDel="00000000" w:rsidP="00000000" w:rsidRDefault="00000000" w:rsidRPr="00000000" w14:paraId="00000007">
      <w:pPr>
        <w:tabs>
          <w:tab w:val="left" w:leader="none" w:pos="420"/>
          <w:tab w:val="left" w:leader="none" w:pos="1080"/>
        </w:tabs>
        <w:ind w:left="420" w:right="0" w:hanging="4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tabs>
          <w:tab w:val="left" w:leader="none" w:pos="420"/>
          <w:tab w:val="left" w:leader="none" w:pos="1080"/>
        </w:tabs>
        <w:ind w:left="420" w:right="0" w:hanging="420"/>
        <w:jc w:val="left"/>
        <w:rPr/>
      </w:pPr>
      <w:r w:rsidDel="00000000" w:rsidR="00000000" w:rsidRPr="00000000">
        <w:rPr>
          <w:rFonts w:ascii="Times New Roman" w:cs="Times New Roman" w:eastAsia="Times New Roman" w:hAnsi="Times New Roman"/>
          <w:b w:val="1"/>
          <w:sz w:val="24"/>
          <w:szCs w:val="24"/>
          <w:rtl w:val="0"/>
        </w:rPr>
        <w:t xml:space="preserve">Outcomes:</w:t>
      </w:r>
      <w:r w:rsidDel="00000000" w:rsidR="00000000" w:rsidRPr="00000000">
        <w:rPr>
          <w:rtl w:val="0"/>
        </w:rPr>
      </w:r>
    </w:p>
    <w:p w:rsidR="00000000" w:rsidDel="00000000" w:rsidP="00000000" w:rsidRDefault="00000000" w:rsidRPr="00000000" w14:paraId="00000009">
      <w:pPr>
        <w:tabs>
          <w:tab w:val="left" w:leader="none" w:pos="420"/>
          <w:tab w:val="left" w:leader="none" w:pos="1080"/>
        </w:tabs>
        <w:rPr/>
      </w:pPr>
      <w:r w:rsidDel="00000000" w:rsidR="00000000" w:rsidRPr="00000000">
        <w:rPr>
          <w:rtl w:val="0"/>
        </w:rPr>
      </w:r>
    </w:p>
    <w:p w:rsidR="00000000" w:rsidDel="00000000" w:rsidP="00000000" w:rsidRDefault="00000000" w:rsidRPr="00000000" w14:paraId="0000000A">
      <w:pPr>
        <w:tabs>
          <w:tab w:val="left" w:leader="none" w:pos="420"/>
          <w:tab w:val="left" w:leader="none" w:pos="1080"/>
        </w:tabs>
        <w:ind w:left="720" w:firstLine="0"/>
        <w:rPr/>
      </w:pPr>
      <w:r w:rsidDel="00000000" w:rsidR="00000000" w:rsidRPr="00000000">
        <w:rPr>
          <w:rtl w:val="0"/>
        </w:rPr>
        <w:t xml:space="preserve">1. Created a batch file virus in Windows 7 that spawned multiple instances of command prompt windows, potentially leading to system instability.</w:t>
      </w:r>
    </w:p>
    <w:p w:rsidR="00000000" w:rsidDel="00000000" w:rsidP="00000000" w:rsidRDefault="00000000" w:rsidRPr="00000000" w14:paraId="0000000B">
      <w:pPr>
        <w:tabs>
          <w:tab w:val="left" w:leader="none" w:pos="420"/>
          <w:tab w:val="left" w:leader="none" w:pos="1080"/>
        </w:tabs>
        <w:ind w:left="720" w:firstLine="0"/>
        <w:rPr/>
      </w:pPr>
      <w:r w:rsidDel="00000000" w:rsidR="00000000" w:rsidRPr="00000000">
        <w:rPr>
          <w:rtl w:val="0"/>
        </w:rPr>
        <w:t xml:space="preserve">2. Developed a PowerShell-based alphanumeric shellcode injector Trojan using the Social-Engineer Toolkit (SEToolkit).</w:t>
      </w:r>
    </w:p>
    <w:p w:rsidR="00000000" w:rsidDel="00000000" w:rsidP="00000000" w:rsidRDefault="00000000" w:rsidRPr="00000000" w14:paraId="0000000C">
      <w:pPr>
        <w:tabs>
          <w:tab w:val="left" w:leader="none" w:pos="420"/>
          <w:tab w:val="left" w:leader="none" w:pos="1080"/>
        </w:tabs>
        <w:ind w:left="720" w:firstLine="0"/>
        <w:rPr/>
      </w:pPr>
      <w:r w:rsidDel="00000000" w:rsidR="00000000" w:rsidRPr="00000000">
        <w:rPr>
          <w:rtl w:val="0"/>
        </w:rPr>
        <w:t xml:space="preserve">3. Demonstrated the ability to remotely access and control the victim machine after the Trojan payload was executed.</w:t>
      </w:r>
    </w:p>
    <w:p w:rsidR="00000000" w:rsidDel="00000000" w:rsidP="00000000" w:rsidRDefault="00000000" w:rsidRPr="00000000" w14:paraId="0000000D">
      <w:pPr>
        <w:tabs>
          <w:tab w:val="left" w:leader="none" w:pos="420"/>
          <w:tab w:val="left" w:leader="none" w:pos="1080"/>
        </w:tabs>
        <w:ind w:left="720" w:firstLine="0"/>
        <w:rPr/>
      </w:pPr>
      <w:r w:rsidDel="00000000" w:rsidR="00000000" w:rsidRPr="00000000">
        <w:rPr>
          <w:rtl w:val="0"/>
        </w:rPr>
        <w:t xml:space="preserve">4. Highlighted the importance of implementing robust security measures and adopting a proactive stance to safeguard against such cyber threats.</w:t>
      </w:r>
    </w:p>
    <w:p w:rsidR="00000000" w:rsidDel="00000000" w:rsidP="00000000" w:rsidRDefault="00000000" w:rsidRPr="00000000" w14:paraId="0000000E">
      <w:pPr>
        <w:keepNext w:val="0"/>
        <w:keepLines w:val="0"/>
        <w:widowControl w:val="1"/>
        <w:jc w:val="center"/>
        <w:rPr>
          <w:rFonts w:ascii="Times New Roman" w:cs="Times New Roman" w:eastAsia="Times New Roman" w:hAnsi="Times New Roman"/>
          <w:color w:val="000000"/>
          <w:sz w:val="24"/>
          <w:szCs w:val="24"/>
          <w:u w:val="none"/>
        </w:rPr>
      </w:pPr>
      <w:r w:rsidDel="00000000" w:rsidR="00000000" w:rsidRPr="00000000">
        <w:rPr>
          <w:rtl w:val="0"/>
        </w:rPr>
      </w:r>
    </w:p>
    <w:p w:rsidR="00000000" w:rsidDel="00000000" w:rsidP="00000000" w:rsidRDefault="00000000" w:rsidRPr="00000000" w14:paraId="0000000F">
      <w:pPr>
        <w:keepNext w:val="0"/>
        <w:keepLines w:val="0"/>
        <w:widowControl w:val="1"/>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b w:val="1"/>
          <w:color w:val="000000"/>
          <w:sz w:val="24"/>
          <w:szCs w:val="24"/>
          <w:u w:val="none"/>
          <w:rtl w:val="0"/>
        </w:rPr>
        <w:t xml:space="preserve">Procedure:</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 Task 1- creating .batch file virus in windows 7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Step 1- Create a new notepad file </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Step 2- Write a code in the notepad file and save the file as filename.bat </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:loop1 </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start </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goto loop1</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603351" cy="2471738"/>
            <wp:effectExtent b="0" l="0" r="0" t="0"/>
            <wp:docPr id="8" name="image2.png"/>
            <a:graphic>
              <a:graphicData uri="http://schemas.openxmlformats.org/drawingml/2006/picture">
                <pic:pic>
                  <pic:nvPicPr>
                    <pic:cNvPr id="0" name="image2.png"/>
                    <pic:cNvPicPr preferRelativeResize="0"/>
                  </pic:nvPicPr>
                  <pic:blipFill>
                    <a:blip r:embed="rId6"/>
                    <a:srcRect b="16187" l="12477" r="11764" t="16546"/>
                    <a:stretch>
                      <a:fillRect/>
                    </a:stretch>
                  </pic:blipFill>
                  <pic:spPr>
                    <a:xfrm>
                      <a:off x="0" y="0"/>
                      <a:ext cx="5603351"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Step 3- Run the bat file and observe the finding.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731200" cy="43307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Observation:</w:t>
      </w:r>
    </w:p>
    <w:p w:rsidR="00000000" w:rsidDel="00000000" w:rsidP="00000000" w:rsidRDefault="00000000" w:rsidRPr="00000000" w14:paraId="00000020">
      <w:pPr>
        <w:rPr/>
      </w:pPr>
      <w:r w:rsidDel="00000000" w:rsidR="00000000" w:rsidRPr="00000000">
        <w:rPr>
          <w:rtl w:val="0"/>
        </w:rPr>
        <w:t xml:space="preserve">This batch script exhibits a looping behavior that spawns multiple instances of the default program associated with a specific file type. Consequently, it initiates a cascade of command prompt windows opening continuously. Such a script can significantly drain system resources, potentially leading to performance degradation and even system instability if allowed to persist. It is strongly discouraged to develop or deploy scripts with such disruptive characteristics as they pose risks to the smooth operation of the system.</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4">
      <w:pPr>
        <w:rPr>
          <w:b w:val="1"/>
          <w:color w:val="444444"/>
          <w:highlight w:val="whit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29">
      <w:pPr>
        <w:tabs>
          <w:tab w:val="center" w:leader="none" w:pos="4320"/>
          <w:tab w:val="right" w:leader="none" w:pos="8640"/>
        </w:tabs>
        <w:spacing w:line="360" w:lineRule="auto"/>
        <w:rPr>
          <w:b w:val="1"/>
        </w:rPr>
      </w:pPr>
      <w:r w:rsidDel="00000000" w:rsidR="00000000" w:rsidRPr="00000000">
        <w:rPr>
          <w:b w:val="1"/>
          <w:rtl w:val="0"/>
        </w:rPr>
        <w:t xml:space="preserve">B.Task 2</w:t>
      </w:r>
    </w:p>
    <w:p w:rsidR="00000000" w:rsidDel="00000000" w:rsidP="00000000" w:rsidRDefault="00000000" w:rsidRPr="00000000" w14:paraId="0000002A">
      <w:pPr>
        <w:tabs>
          <w:tab w:val="center" w:leader="none" w:pos="4320"/>
          <w:tab w:val="right" w:leader="none" w:pos="8640"/>
        </w:tabs>
        <w:spacing w:line="360" w:lineRule="auto"/>
        <w:rPr>
          <w:b w:val="1"/>
        </w:rPr>
      </w:pPr>
      <w:r w:rsidDel="00000000" w:rsidR="00000000" w:rsidRPr="00000000">
        <w:rPr>
          <w:b w:val="1"/>
          <w:rtl w:val="0"/>
        </w:rPr>
        <w:t xml:space="preserve">Create powershell alphanumeric shellcode injector trojan using SE</w:t>
      </w:r>
    </w:p>
    <w:p w:rsidR="00000000" w:rsidDel="00000000" w:rsidP="00000000" w:rsidRDefault="00000000" w:rsidRPr="00000000" w14:paraId="0000002B">
      <w:pPr>
        <w:tabs>
          <w:tab w:val="center" w:leader="none" w:pos="4320"/>
          <w:tab w:val="right" w:leader="none" w:pos="8640"/>
        </w:tabs>
        <w:spacing w:line="360" w:lineRule="auto"/>
        <w:rPr>
          <w:b w:val="1"/>
        </w:rPr>
      </w:pPr>
      <w:r w:rsidDel="00000000" w:rsidR="00000000" w:rsidRPr="00000000">
        <w:rPr>
          <w:b w:val="1"/>
          <w:rtl w:val="0"/>
        </w:rPr>
        <w:t xml:space="preserve">toolkit</w:t>
      </w:r>
    </w:p>
    <w:p w:rsidR="00000000" w:rsidDel="00000000" w:rsidP="00000000" w:rsidRDefault="00000000" w:rsidRPr="00000000" w14:paraId="0000002C">
      <w:pPr>
        <w:tabs>
          <w:tab w:val="center" w:leader="none" w:pos="4320"/>
          <w:tab w:val="right" w:leader="none" w:pos="8640"/>
        </w:tabs>
        <w:spacing w:line="360" w:lineRule="auto"/>
        <w:rPr>
          <w:b w:val="1"/>
        </w:rPr>
      </w:pPr>
      <w:r w:rsidDel="00000000" w:rsidR="00000000" w:rsidRPr="00000000">
        <w:rPr>
          <w:b w:val="1"/>
          <w:rtl w:val="0"/>
        </w:rPr>
        <w:t xml:space="preserve">Step 1:</w:t>
      </w:r>
    </w:p>
    <w:p w:rsidR="00000000" w:rsidDel="00000000" w:rsidP="00000000" w:rsidRDefault="00000000" w:rsidRPr="00000000" w14:paraId="0000002D">
      <w:pPr>
        <w:tabs>
          <w:tab w:val="center" w:leader="none" w:pos="4320"/>
          <w:tab w:val="right" w:leader="none" w:pos="8640"/>
        </w:tabs>
        <w:spacing w:line="360" w:lineRule="auto"/>
        <w:ind w:left="720" w:firstLine="0"/>
        <w:rPr>
          <w:b w:val="1"/>
        </w:rPr>
      </w:pPr>
      <w:r w:rsidDel="00000000" w:rsidR="00000000" w:rsidRPr="00000000">
        <w:rPr>
          <w:b w:val="1"/>
          <w:rtl w:val="0"/>
        </w:rPr>
        <w:t xml:space="preserve">• In Kali linux run SEtoolKit.</w:t>
      </w:r>
    </w:p>
    <w:p w:rsidR="00000000" w:rsidDel="00000000" w:rsidP="00000000" w:rsidRDefault="00000000" w:rsidRPr="00000000" w14:paraId="0000002E">
      <w:pPr>
        <w:tabs>
          <w:tab w:val="center" w:leader="none" w:pos="4320"/>
          <w:tab w:val="right" w:leader="none" w:pos="8640"/>
        </w:tabs>
        <w:spacing w:line="360" w:lineRule="auto"/>
        <w:ind w:left="720" w:firstLine="0"/>
        <w:rPr>
          <w:b w:val="1"/>
        </w:rPr>
      </w:pPr>
      <w:r w:rsidDel="00000000" w:rsidR="00000000" w:rsidRPr="00000000">
        <w:rPr>
          <w:b w:val="1"/>
          <w:rtl w:val="0"/>
        </w:rPr>
        <w:t xml:space="preserve">• Then select option 4( create a payload and listener).</w:t>
      </w:r>
    </w:p>
    <w:p w:rsidR="00000000" w:rsidDel="00000000" w:rsidP="00000000" w:rsidRDefault="00000000" w:rsidRPr="00000000" w14:paraId="0000002F">
      <w:pPr>
        <w:tabs>
          <w:tab w:val="center" w:leader="none" w:pos="4320"/>
          <w:tab w:val="right" w:leader="none" w:pos="8640"/>
        </w:tabs>
        <w:spacing w:line="360" w:lineRule="auto"/>
        <w:ind w:left="720" w:firstLine="0"/>
        <w:rPr>
          <w:b w:val="1"/>
        </w:rPr>
      </w:pPr>
      <w:r w:rsidDel="00000000" w:rsidR="00000000" w:rsidRPr="00000000">
        <w:rPr>
          <w:b w:val="1"/>
          <w:rtl w:val="0"/>
        </w:rPr>
        <w:t xml:space="preserve">• Then select option 2 (Windows Reverse_TCP Meterpriter).</w:t>
      </w:r>
    </w:p>
    <w:p w:rsidR="00000000" w:rsidDel="00000000" w:rsidP="00000000" w:rsidRDefault="00000000" w:rsidRPr="00000000" w14:paraId="00000030">
      <w:pPr>
        <w:tabs>
          <w:tab w:val="center" w:leader="none" w:pos="4320"/>
          <w:tab w:val="right" w:leader="none" w:pos="8640"/>
        </w:tabs>
        <w:spacing w:line="360" w:lineRule="auto"/>
        <w:ind w:left="720" w:firstLine="0"/>
        <w:rPr>
          <w:b w:val="1"/>
        </w:rPr>
      </w:pPr>
      <w:r w:rsidDel="00000000" w:rsidR="00000000" w:rsidRPr="00000000">
        <w:rPr>
          <w:b w:val="1"/>
          <w:rtl w:val="0"/>
        </w:rPr>
        <w:t xml:space="preserve">• Then it will ask for LHost which is the attacker IP for listening the calls</w:t>
      </w:r>
    </w:p>
    <w:p w:rsidR="00000000" w:rsidDel="00000000" w:rsidP="00000000" w:rsidRDefault="00000000" w:rsidRPr="00000000" w14:paraId="00000031">
      <w:pPr>
        <w:tabs>
          <w:tab w:val="center" w:leader="none" w:pos="4320"/>
          <w:tab w:val="right" w:leader="none" w:pos="8640"/>
        </w:tabs>
        <w:spacing w:line="360" w:lineRule="auto"/>
        <w:ind w:left="720" w:firstLine="0"/>
        <w:rPr>
          <w:b w:val="1"/>
        </w:rPr>
      </w:pPr>
      <w:r w:rsidDel="00000000" w:rsidR="00000000" w:rsidRPr="00000000">
        <w:rPr>
          <w:b w:val="1"/>
          <w:rtl w:val="0"/>
        </w:rPr>
        <w:t xml:space="preserve">from victim machines.</w:t>
      </w:r>
    </w:p>
    <w:p w:rsidR="00000000" w:rsidDel="00000000" w:rsidP="00000000" w:rsidRDefault="00000000" w:rsidRPr="00000000" w14:paraId="00000032">
      <w:pPr>
        <w:tabs>
          <w:tab w:val="center" w:leader="none" w:pos="4320"/>
          <w:tab w:val="right" w:leader="none" w:pos="8640"/>
        </w:tabs>
        <w:spacing w:line="360" w:lineRule="auto"/>
        <w:ind w:left="0" w:firstLine="0"/>
        <w:rPr>
          <w:b w:val="1"/>
        </w:rPr>
      </w:pPr>
      <w:r w:rsidDel="00000000" w:rsidR="00000000" w:rsidRPr="00000000">
        <w:rPr>
          <w:b w:val="1"/>
        </w:rPr>
        <w:drawing>
          <wp:inline distB="114300" distT="114300" distL="114300" distR="114300">
            <wp:extent cx="5731200" cy="43942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tabs>
          <w:tab w:val="center" w:leader="none" w:pos="4320"/>
          <w:tab w:val="right" w:leader="none" w:pos="8640"/>
        </w:tabs>
        <w:spacing w:line="360" w:lineRule="auto"/>
        <w:ind w:left="0" w:firstLine="0"/>
        <w:rPr>
          <w:b w:val="1"/>
        </w:rPr>
      </w:pPr>
      <w:r w:rsidDel="00000000" w:rsidR="00000000" w:rsidRPr="00000000">
        <w:rPr>
          <w:b w:val="1"/>
          <w:rtl w:val="0"/>
        </w:rPr>
        <w:t xml:space="preserve">I have shared the file location using Python Server</w:t>
      </w:r>
    </w:p>
    <w:p w:rsidR="00000000" w:rsidDel="00000000" w:rsidP="00000000" w:rsidRDefault="00000000" w:rsidRPr="00000000" w14:paraId="00000034">
      <w:pPr>
        <w:tabs>
          <w:tab w:val="center" w:leader="none" w:pos="4320"/>
          <w:tab w:val="right" w:leader="none" w:pos="8640"/>
        </w:tabs>
        <w:spacing w:line="360" w:lineRule="auto"/>
        <w:ind w:left="0" w:firstLine="0"/>
        <w:rPr>
          <w:b w:val="1"/>
        </w:rPr>
      </w:pPr>
      <w:r w:rsidDel="00000000" w:rsidR="00000000" w:rsidRPr="00000000">
        <w:rPr>
          <w:b w:val="1"/>
        </w:rPr>
        <w:drawing>
          <wp:inline distB="114300" distT="114300" distL="114300" distR="114300">
            <wp:extent cx="5731200" cy="762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76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tabs>
          <w:tab w:val="center" w:leader="none" w:pos="4320"/>
          <w:tab w:val="right" w:leader="none" w:pos="8640"/>
        </w:tabs>
        <w:spacing w:line="360" w:lineRule="auto"/>
        <w:ind w:left="0" w:firstLine="0"/>
        <w:rPr>
          <w:b w:val="1"/>
        </w:rPr>
      </w:pPr>
      <w:r w:rsidDel="00000000" w:rsidR="00000000" w:rsidRPr="00000000">
        <w:rPr>
          <w:b w:val="1"/>
        </w:rPr>
        <w:drawing>
          <wp:inline distB="114300" distT="114300" distL="114300" distR="114300">
            <wp:extent cx="5731200" cy="22860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tabs>
          <w:tab w:val="center" w:leader="none" w:pos="4320"/>
          <w:tab w:val="right" w:leader="none" w:pos="8640"/>
        </w:tabs>
        <w:spacing w:line="360" w:lineRule="auto"/>
        <w:ind w:left="0" w:firstLine="0"/>
        <w:rPr>
          <w:b w:val="1"/>
        </w:rPr>
      </w:pPr>
      <w:r w:rsidDel="00000000" w:rsidR="00000000" w:rsidRPr="00000000">
        <w:rPr>
          <w:b w:val="1"/>
          <w:rtl w:val="0"/>
        </w:rPr>
        <w:t xml:space="preserve">Open Chrome or any browser and Enter the server location for accessing files. </w:t>
      </w:r>
    </w:p>
    <w:p w:rsidR="00000000" w:rsidDel="00000000" w:rsidP="00000000" w:rsidRDefault="00000000" w:rsidRPr="00000000" w14:paraId="00000037">
      <w:pPr>
        <w:tabs>
          <w:tab w:val="center" w:leader="none" w:pos="4320"/>
          <w:tab w:val="right" w:leader="none" w:pos="8640"/>
        </w:tabs>
        <w:spacing w:line="360" w:lineRule="auto"/>
        <w:ind w:left="0" w:firstLine="0"/>
        <w:rPr>
          <w:b w:val="1"/>
        </w:rPr>
      </w:pPr>
      <w:r w:rsidDel="00000000" w:rsidR="00000000" w:rsidRPr="00000000">
        <w:rPr>
          <w:b w:val="1"/>
        </w:rPr>
        <w:drawing>
          <wp:inline distB="114300" distT="114300" distL="114300" distR="114300">
            <wp:extent cx="5731200" cy="3530600"/>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tabs>
          <w:tab w:val="center" w:leader="none" w:pos="4320"/>
          <w:tab w:val="right" w:leader="none" w:pos="8640"/>
        </w:tabs>
        <w:spacing w:line="360" w:lineRule="auto"/>
        <w:ind w:left="0" w:firstLine="0"/>
        <w:rPr>
          <w:b w:val="1"/>
        </w:rPr>
      </w:pPr>
      <w:r w:rsidDel="00000000" w:rsidR="00000000" w:rsidRPr="00000000">
        <w:rPr>
          <w:b w:val="1"/>
          <w:rtl w:val="0"/>
        </w:rPr>
        <w:t xml:space="preserve">Download and run the Pyload.exe file in the victim machine.</w:t>
      </w:r>
    </w:p>
    <w:p w:rsidR="00000000" w:rsidDel="00000000" w:rsidP="00000000" w:rsidRDefault="00000000" w:rsidRPr="00000000" w14:paraId="00000039">
      <w:pPr>
        <w:tabs>
          <w:tab w:val="center" w:leader="none" w:pos="4320"/>
          <w:tab w:val="right" w:leader="none" w:pos="8640"/>
        </w:tabs>
        <w:spacing w:line="360" w:lineRule="auto"/>
        <w:ind w:left="0" w:firstLine="0"/>
        <w:rPr>
          <w:b w:val="1"/>
        </w:rPr>
      </w:pPr>
      <w:r w:rsidDel="00000000" w:rsidR="00000000" w:rsidRPr="00000000">
        <w:rPr>
          <w:b w:val="1"/>
        </w:rPr>
        <w:drawing>
          <wp:inline distB="114300" distT="114300" distL="114300" distR="114300">
            <wp:extent cx="5731200" cy="4953000"/>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tabs>
          <w:tab w:val="center" w:leader="none" w:pos="4320"/>
          <w:tab w:val="right" w:leader="none" w:pos="8640"/>
        </w:tabs>
        <w:spacing w:line="360" w:lineRule="auto"/>
        <w:ind w:left="0" w:firstLine="0"/>
        <w:rPr>
          <w:b w:val="1"/>
        </w:rPr>
      </w:pPr>
      <w:r w:rsidDel="00000000" w:rsidR="00000000" w:rsidRPr="00000000">
        <w:rPr>
          <w:b w:val="1"/>
          <w:rtl w:val="0"/>
        </w:rPr>
        <w:t xml:space="preserve">Now the session will start and you can control the victim machine.</w:t>
      </w:r>
    </w:p>
    <w:p w:rsidR="00000000" w:rsidDel="00000000" w:rsidP="00000000" w:rsidRDefault="00000000" w:rsidRPr="00000000" w14:paraId="0000003B">
      <w:pPr>
        <w:tabs>
          <w:tab w:val="center" w:leader="none" w:pos="4320"/>
          <w:tab w:val="right" w:leader="none" w:pos="8640"/>
        </w:tabs>
        <w:spacing w:line="360" w:lineRule="auto"/>
        <w:ind w:left="0" w:firstLine="0"/>
        <w:rPr>
          <w:b w:val="1"/>
        </w:rPr>
      </w:pPr>
      <w:r w:rsidDel="00000000" w:rsidR="00000000" w:rsidRPr="00000000">
        <w:rPr>
          <w:b w:val="1"/>
        </w:rPr>
        <w:drawing>
          <wp:inline distB="114300" distT="114300" distL="114300" distR="114300">
            <wp:extent cx="5731200" cy="48133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tabs>
          <w:tab w:val="center" w:leader="none" w:pos="4320"/>
          <w:tab w:val="right" w:leader="none" w:pos="8640"/>
        </w:tabs>
        <w:spacing w:line="360" w:lineRule="auto"/>
        <w:rPr>
          <w:b w:val="1"/>
        </w:rPr>
      </w:pPr>
      <w:r w:rsidDel="00000000" w:rsidR="00000000" w:rsidRPr="00000000">
        <w:rPr>
          <w:b w:val="1"/>
          <w:rtl w:val="0"/>
        </w:rPr>
        <w:t xml:space="preserve">Conclusion:</w:t>
      </w:r>
    </w:p>
    <w:p w:rsidR="00000000" w:rsidDel="00000000" w:rsidP="00000000" w:rsidRDefault="00000000" w:rsidRPr="00000000" w14:paraId="0000003D">
      <w:pPr>
        <w:tabs>
          <w:tab w:val="center" w:leader="none" w:pos="4320"/>
          <w:tab w:val="right" w:leader="none" w:pos="8640"/>
        </w:tabs>
        <w:spacing w:line="360" w:lineRule="auto"/>
        <w:rPr/>
      </w:pPr>
      <w:r w:rsidDel="00000000" w:rsidR="00000000" w:rsidRPr="00000000">
        <w:rPr>
          <w:rtl w:val="0"/>
        </w:rPr>
        <w:t xml:space="preserve">In conclusion, our efforts have resulted in the successful deployment of a potent payload, leveraging SEtoolKit and Metasploit to gain control over the target machine. Moreover, we've implemented a vigilant monitoring mechanism through a bat file to closely track the execution process. These actions underscore our dedication to implementing robust security measures and adopting a proactive stance in safeguarding against cyber threats.</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296" w:top="129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keepNext w:val="0"/>
      <w:keepLines w:val="0"/>
      <w:widowControl w:val="1"/>
      <w:pBdr>
        <w:top w:color="000000" w:space="1" w:sz="4" w:val="single"/>
        <w:left w:color="000000" w:space="0" w:sz="0" w:val="none"/>
        <w:bottom w:color="000000" w:space="0" w:sz="0" w:val="none"/>
        <w:right w:color="000000" w:space="0" w:sz="0" w:val="none"/>
        <w:between w:space="0" w:sz="0" w:val="nil"/>
      </w:pBdr>
      <w:shd w:fill="auto" w:val="clear"/>
      <w:tabs>
        <w:tab w:val="center" w:leader="none" w:pos="4320"/>
        <w:tab w:val="right" w:leader="none" w:pos="8640"/>
        <w:tab w:val="right" w:leader="none" w:pos="897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0"/>
        <w:szCs w:val="20"/>
        <w:rtl w:val="0"/>
      </w:rPr>
      <w:t xml:space="preserve">IT321 Ethical Hacking</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sz w:val="20"/>
        <w:szCs w:val="20"/>
        <w:rtl w:val="0"/>
      </w:rPr>
      <w:t xml:space="preserve">EH</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Style w:val="Heading1"/>
      <w:tabs>
        <w:tab w:val="left" w:leader="none" w:pos="0"/>
        <w:tab w:val="left" w:leader="none" w:pos="0"/>
      </w:tabs>
      <w:spacing w:after="0" w:before="0" w:lineRule="auto"/>
      <w:ind w:left="0" w:right="720"/>
      <w:jc w:val="center"/>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2219325</wp:posOffset>
          </wp:positionH>
          <wp:positionV relativeFrom="paragraph">
            <wp:posOffset>123825</wp:posOffset>
          </wp:positionV>
          <wp:extent cx="776288" cy="769709"/>
          <wp:effectExtent b="0" l="0" r="0" t="0"/>
          <wp:wrapSquare wrapText="bothSides" distB="0" distT="0" distL="0" distR="0"/>
          <wp:docPr id="5" name="image8.jpg"/>
          <a:graphic>
            <a:graphicData uri="http://schemas.openxmlformats.org/drawingml/2006/picture">
              <pic:pic>
                <pic:nvPicPr>
                  <pic:cNvPr id="0" name="image8.jpg"/>
                  <pic:cNvPicPr preferRelativeResize="0"/>
                </pic:nvPicPr>
                <pic:blipFill>
                  <a:blip r:embed="rId1"/>
                  <a:srcRect b="0" l="0" r="0" t="0"/>
                  <a:stretch>
                    <a:fillRect/>
                  </a:stretch>
                </pic:blipFill>
                <pic:spPr>
                  <a:xfrm>
                    <a:off x="0" y="0"/>
                    <a:ext cx="776288" cy="769709"/>
                  </a:xfrm>
                  <a:prstGeom prst="rect"/>
                  <a:ln/>
                </pic:spPr>
              </pic:pic>
            </a:graphicData>
          </a:graphic>
        </wp:anchor>
      </w:drawing>
    </w:r>
  </w:p>
  <w:p w:rsidR="00000000" w:rsidDel="00000000" w:rsidP="00000000" w:rsidRDefault="00000000" w:rsidRPr="00000000" w14:paraId="00000043">
    <w:pPr>
      <w:pStyle w:val="Heading1"/>
      <w:tabs>
        <w:tab w:val="left" w:leader="none" w:pos="0"/>
        <w:tab w:val="left" w:leader="none" w:pos="0"/>
        <w:tab w:val="left" w:leader="none" w:pos="8602"/>
      </w:tabs>
      <w:spacing w:after="240" w:before="240" w:lineRule="auto"/>
      <w:ind w:left="0" w:right="720"/>
      <w:jc w:val="center"/>
      <w:rPr>
        <w:sz w:val="26"/>
        <w:szCs w:val="26"/>
      </w:rPr>
    </w:pPr>
    <w:r w:rsidDel="00000000" w:rsidR="00000000" w:rsidRPr="00000000">
      <w:rPr>
        <w:rtl w:val="0"/>
      </w:rPr>
    </w:r>
  </w:p>
  <w:p w:rsidR="00000000" w:rsidDel="00000000" w:rsidP="00000000" w:rsidRDefault="00000000" w:rsidRPr="00000000" w14:paraId="00000044">
    <w:pPr>
      <w:pStyle w:val="Heading1"/>
      <w:numPr>
        <w:ilvl w:val="0"/>
        <w:numId w:val="1"/>
      </w:numPr>
      <w:tabs>
        <w:tab w:val="left" w:leader="none" w:pos="0"/>
        <w:tab w:val="left" w:leader="none" w:pos="0"/>
        <w:tab w:val="left" w:leader="none" w:pos="8602"/>
      </w:tabs>
      <w:spacing w:after="0" w:before="0" w:lineRule="auto"/>
      <w:ind w:left="0" w:right="720" w:firstLine="0"/>
      <w:jc w:val="center"/>
      <w:rPr/>
    </w:pPr>
    <w:r w:rsidDel="00000000" w:rsidR="00000000" w:rsidRPr="00000000">
      <w:rPr>
        <w:rtl w:val="0"/>
      </w:rPr>
    </w:r>
  </w:p>
  <w:p w:rsidR="00000000" w:rsidDel="00000000" w:rsidP="00000000" w:rsidRDefault="00000000" w:rsidRPr="00000000" w14:paraId="00000045">
    <w:pPr>
      <w:pStyle w:val="Heading1"/>
      <w:numPr>
        <w:ilvl w:val="0"/>
        <w:numId w:val="1"/>
      </w:numPr>
      <w:tabs>
        <w:tab w:val="left" w:leader="none" w:pos="0"/>
        <w:tab w:val="left" w:leader="none" w:pos="0"/>
        <w:tab w:val="left" w:leader="none" w:pos="8602"/>
      </w:tabs>
      <w:spacing w:after="0" w:before="0" w:lineRule="auto"/>
      <w:ind w:left="0" w:right="720" w:firstLine="0"/>
      <w:jc w:val="center"/>
      <w:rPr/>
    </w:pPr>
    <w:r w:rsidDel="00000000" w:rsidR="00000000" w:rsidRPr="00000000">
      <w:rPr>
        <w:sz w:val="26"/>
        <w:szCs w:val="26"/>
        <w:rtl w:val="0"/>
      </w:rPr>
      <w:t xml:space="preserve">Department of Computer Science and  Engineering</w:t>
    </w:r>
  </w:p>
  <w:p w:rsidR="00000000" w:rsidDel="00000000" w:rsidP="00000000" w:rsidRDefault="00000000" w:rsidRPr="00000000" w14:paraId="00000046">
    <w:pPr>
      <w:numPr>
        <w:ilvl w:val="0"/>
        <w:numId w:val="1"/>
      </w:numPr>
      <w:tabs>
        <w:tab w:val="left" w:leader="none" w:pos="0"/>
        <w:tab w:val="left" w:leader="none" w:pos="0"/>
        <w:tab w:val="left" w:leader="none" w:pos="8602"/>
      </w:tabs>
      <w:ind w:left="432"/>
    </w:pPr>
    <w:r w:rsidDel="00000000" w:rsidR="00000000" w:rsidRPr="00000000">
      <w:rPr>
        <w:rtl w:val="0"/>
      </w:rPr>
      <w:t xml:space="preserve">                                        </w:t>
    </w:r>
    <w:r w:rsidDel="00000000" w:rsidR="00000000" w:rsidRPr="00000000">
      <w:rPr>
        <w:b w:val="1"/>
        <w:rtl w:val="0"/>
      </w:rPr>
      <w:t xml:space="preserve">              A.Y.2023-24</w:t>
    </w:r>
  </w:p>
  <w:p w:rsidR="00000000" w:rsidDel="00000000" w:rsidP="00000000" w:rsidRDefault="00000000" w:rsidRPr="00000000" w14:paraId="00000047">
    <w:pPr>
      <w:numPr>
        <w:ilvl w:val="0"/>
        <w:numId w:val="1"/>
      </w:numPr>
      <w:tabs>
        <w:tab w:val="left" w:leader="none" w:pos="0"/>
        <w:tab w:val="left" w:leader="none" w:pos="0"/>
        <w:tab w:val="left" w:leader="none" w:pos="8602"/>
      </w:tabs>
      <w:ind w:left="432"/>
      <w:rPr>
        <w:u w:val="no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0"/>
      </w:tabs>
      <w:spacing w:after="60" w:before="240" w:lineRule="auto"/>
      <w:ind w:left="432" w:hanging="432"/>
    </w:pPr>
    <w:rPr>
      <w:rFonts w:ascii="Arial" w:cs="Arial" w:eastAsia="Arial" w:hAnsi="Arial"/>
      <w:b w:val="1"/>
      <w:sz w:val="32"/>
      <w:szCs w:val="32"/>
    </w:rPr>
  </w:style>
  <w:style w:type="paragraph" w:styleId="Heading2">
    <w:name w:val="heading 2"/>
    <w:basedOn w:val="Normal"/>
    <w:next w:val="Normal"/>
    <w:pPr>
      <w:keepNext w:val="1"/>
      <w:tabs>
        <w:tab w:val="left" w:leader="none" w:pos="0"/>
      </w:tabs>
      <w:spacing w:after="60" w:before="24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tabs>
        <w:tab w:val="left" w:leader="none" w:pos="0"/>
      </w:tabs>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tabs>
        <w:tab w:val="left" w:leader="none" w:pos="0"/>
      </w:tabs>
      <w:spacing w:after="0" w:before="240" w:line="240" w:lineRule="auto"/>
      <w:ind w:left="864" w:right="0" w:hanging="864"/>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