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5.0" w:type="dxa"/>
        <w:jc w:val="left"/>
        <w:tblInd w:w="-342.0" w:type="dxa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</w:tblBorders>
        <w:tblLayout w:type="fixed"/>
        <w:tblLook w:val="0000"/>
      </w:tblPr>
      <w:tblGrid>
        <w:gridCol w:w="2280"/>
        <w:gridCol w:w="7505"/>
        <w:tblGridChange w:id="0">
          <w:tblGrid>
            <w:gridCol w:w="2280"/>
            <w:gridCol w:w="7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Adwait Purao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UID no.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2021300101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5.0" w:type="dxa"/>
        <w:jc w:val="left"/>
        <w:tblInd w:w="-342.0" w:type="dxa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</w:tblBorders>
        <w:tblLayout w:type="fixed"/>
        <w:tblLook w:val="0000"/>
      </w:tblPr>
      <w:tblGrid>
        <w:gridCol w:w="2280"/>
        <w:gridCol w:w="7535"/>
        <w:tblGridChange w:id="0">
          <w:tblGrid>
            <w:gridCol w:w="2280"/>
            <w:gridCol w:w="75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Experiment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Problem Statement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hd w:fill="ffffff" w:val="clear"/>
              <w:spacing w:after="160" w:line="240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highlight w:val="white"/>
                <w:rtl w:val="0"/>
              </w:rPr>
              <w:t xml:space="preserve">Filter the Audio Signal Captured in the presence of noise and improve the quality of sound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ALGORITHM: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1.  Record Audio Signal in the presence of noise ==&gt;   x[n].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2.  Play the recorded signal x[n] and observe the quality of sound.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3.  Design FIR Low Pass Filter using MATLAB filter design Tool.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 </w:t>
              <w:tab/>
              <w:t xml:space="preserve">Take Fpass = 4000Hz. Fstop = 6000Hs Fs = 44000 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4.   Filter the audio signal x[n]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  </w:t>
              <w:tab/>
              <w:t xml:space="preserve">i.e. Perform Linear Convolution of x[n] and h[n] ==&gt;.  y[n]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5.  Play the filtered signal [n] and observe the quality of sound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075683593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RESULT: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  <w:drawing>
                <wp:inline distB="114300" distT="114300" distL="114300" distR="114300">
                  <wp:extent cx="4667250" cy="43100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31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76" w:lineRule="auto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