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1"/>
        <w:tblW w:w="9785.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280"/>
        <w:gridCol w:w="7505"/>
        <w:tblGridChange w:id="0">
          <w:tblGrid>
            <w:gridCol w:w="2280"/>
            <w:gridCol w:w="7505"/>
          </w:tblGrid>
        </w:tblGridChange>
      </w:tblGrid>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2">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3">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Adwait Purao</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4">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UID no.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5">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2021300101</w:t>
            </w:r>
          </w:p>
        </w:tc>
      </w:tr>
    </w:tbl>
    <w:p w:rsidR="00000000" w:rsidDel="00000000" w:rsidP="00000000" w:rsidRDefault="00000000" w:rsidRPr="00000000" w14:paraId="00000006">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2"/>
        <w:tblW w:w="10410.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355"/>
        <w:gridCol w:w="8055"/>
        <w:tblGridChange w:id="0">
          <w:tblGrid>
            <w:gridCol w:w="2355"/>
            <w:gridCol w:w="805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Experiment 6</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AIM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A">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Image Enhancement using recently published techniques based on any one of the following operations.</w:t>
            </w:r>
          </w:p>
          <w:p w:rsidR="00000000" w:rsidDel="00000000" w:rsidP="00000000" w:rsidRDefault="00000000" w:rsidRPr="00000000" w14:paraId="0000000B">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1. Enhancement using Point Operation</w:t>
            </w:r>
          </w:p>
          <w:p w:rsidR="00000000" w:rsidDel="00000000" w:rsidP="00000000" w:rsidRDefault="00000000" w:rsidRPr="00000000" w14:paraId="0000000C">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2. Enhancement using Histogram Processing</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OBJECTIVE: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E">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To Investigate Existing Histogram Processing Techniques</w:t>
            </w:r>
          </w:p>
          <w:p w:rsidR="00000000" w:rsidDel="00000000" w:rsidP="00000000" w:rsidRDefault="00000000" w:rsidRPr="00000000" w14:paraId="0000000F">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To Analyze Limitations of Current Image Enhancement Techniques</w:t>
            </w:r>
          </w:p>
          <w:p w:rsidR="00000000" w:rsidDel="00000000" w:rsidP="00000000" w:rsidRDefault="00000000" w:rsidRPr="00000000" w14:paraId="00000010">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To Implement and Evaluate the Proposed Methodology</w:t>
            </w:r>
          </w:p>
          <w:p w:rsidR="00000000" w:rsidDel="00000000" w:rsidP="00000000" w:rsidRDefault="00000000" w:rsidRPr="00000000" w14:paraId="00000011">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To Quantitatively Assess Image Enhancement Performance</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INTRODUCTION: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passage discusses challenges and methods for enhancing the contrast and quality of images taken under backlight conditions, where extreme dark and bright regions are often mixed, leading to difficulties in distinguishing details. Traditional methods like Histogram Equalization (HE) and Contrast Limited Adaptive HE (CLAHE) may produce unnatural results due to artifacts and over-enhancement. Other techniques such as Multi-Scale Retinex (MSRCR) and edge-preserving decomposition by Farbman et al. suffer from halo effects and loss of detailed patterns, respectively.</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issues, the study proposes a straightforward image enhancement method for single backlit images. This method involves intensity conversion while preserving hue and saturation. Specifically, it performs histogram specification using a triangular-shaped unimodal target histogram to improve the bimodal distribution of intensity histograms in backlit images. The enhanced intensity channel is then blended with the input image's channel to correct contrast in intermediate regions. Finally, the overall RGB channels' conversion preserves the original hue and saturation in constant-hue planes, resulting in high-quality backlit image enhancement.</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The effectiveness of this proposed method is validated through comparative experiments.</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BLOCK</w:t>
            </w:r>
          </w:p>
          <w:p w:rsidR="00000000" w:rsidDel="00000000" w:rsidP="00000000" w:rsidRDefault="00000000" w:rsidRPr="00000000" w14:paraId="0000001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DIAGRAM: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A">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3648075" cy="7191375"/>
                  <wp:effectExtent b="0" l="0" r="0" t="0"/>
                  <wp:docPr id="2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648075" cy="7191375"/>
                          </a:xfrm>
                          <a:prstGeom prst="rect"/>
                          <a:ln/>
                        </pic:spPr>
                      </pic:pic>
                    </a:graphicData>
                  </a:graphic>
                </wp:inline>
              </w:drawing>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IMPLEMENTATION:</w:t>
            </w:r>
          </w:p>
        </w:tc>
        <w:tc>
          <w:tcPr>
            <w:tcBorders>
              <w:top w:color="000001" w:space="0" w:sz="8" w:val="single"/>
              <w:left w:color="000001" w:space="0" w:sz="8" w:val="single"/>
              <w:bottom w:color="000001" w:space="0" w:sz="8" w:val="single"/>
              <w:right w:color="000001" w:space="0" w:sz="8" w:val="single"/>
            </w:tcBorders>
            <w:shd w:fill="000000"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rPr>
            </w:pPr>
            <w:r w:rsidDel="00000000" w:rsidR="00000000" w:rsidRPr="00000000">
              <w:rPr>
                <w:rFonts w:ascii="Consolas" w:cs="Consolas" w:eastAsia="Consolas" w:hAnsi="Consolas"/>
                <w:color w:val="c397d8"/>
                <w:highlight w:val="black"/>
                <w:rtl w:val="0"/>
              </w:rPr>
              <w:t xml:space="preserve">import</w:t>
            </w:r>
            <w:r w:rsidDel="00000000" w:rsidR="00000000" w:rsidRPr="00000000">
              <w:rPr>
                <w:rFonts w:ascii="Consolas" w:cs="Consolas" w:eastAsia="Consolas" w:hAnsi="Consolas"/>
                <w:color w:val="eaeaea"/>
                <w:highlight w:val="black"/>
                <w:rtl w:val="0"/>
              </w:rPr>
              <w:t xml:space="preserve"> cv2</w:t>
              <w:br w:type="textWrapping"/>
            </w:r>
            <w:r w:rsidDel="00000000" w:rsidR="00000000" w:rsidRPr="00000000">
              <w:rPr>
                <w:rFonts w:ascii="Consolas" w:cs="Consolas" w:eastAsia="Consolas" w:hAnsi="Consolas"/>
                <w:color w:val="c397d8"/>
                <w:highlight w:val="black"/>
                <w:rtl w:val="0"/>
              </w:rPr>
              <w:t xml:space="preserve">import</w:t>
            </w:r>
            <w:r w:rsidDel="00000000" w:rsidR="00000000" w:rsidRPr="00000000">
              <w:rPr>
                <w:rFonts w:ascii="Consolas" w:cs="Consolas" w:eastAsia="Consolas" w:hAnsi="Consolas"/>
                <w:color w:val="eaeaea"/>
                <w:highlight w:val="black"/>
                <w:rtl w:val="0"/>
              </w:rPr>
              <w:t xml:space="preserve"> numpy </w:t>
            </w:r>
            <w:r w:rsidDel="00000000" w:rsidR="00000000" w:rsidRPr="00000000">
              <w:rPr>
                <w:rFonts w:ascii="Consolas" w:cs="Consolas" w:eastAsia="Consolas" w:hAnsi="Consolas"/>
                <w:color w:val="c397d8"/>
                <w:highlight w:val="black"/>
                <w:rtl w:val="0"/>
              </w:rPr>
              <w:t xml:space="preserve">as</w:t>
            </w:r>
            <w:r w:rsidDel="00000000" w:rsidR="00000000" w:rsidRPr="00000000">
              <w:rPr>
                <w:rFonts w:ascii="Consolas" w:cs="Consolas" w:eastAsia="Consolas" w:hAnsi="Consolas"/>
                <w:color w:val="eaeaea"/>
                <w:highlight w:val="black"/>
                <w:rtl w:val="0"/>
              </w:rPr>
              <w:t xml:space="preserve"> np</w:t>
              <w:br w:type="textWrapping"/>
            </w:r>
            <w:r w:rsidDel="00000000" w:rsidR="00000000" w:rsidRPr="00000000">
              <w:rPr>
                <w:rFonts w:ascii="Consolas" w:cs="Consolas" w:eastAsia="Consolas" w:hAnsi="Consolas"/>
                <w:color w:val="c397d8"/>
                <w:highlight w:val="black"/>
                <w:rtl w:val="0"/>
              </w:rPr>
              <w:t xml:space="preserve">import</w:t>
            </w:r>
            <w:r w:rsidDel="00000000" w:rsidR="00000000" w:rsidRPr="00000000">
              <w:rPr>
                <w:rFonts w:ascii="Consolas" w:cs="Consolas" w:eastAsia="Consolas" w:hAnsi="Consolas"/>
                <w:color w:val="eaeaea"/>
                <w:highlight w:val="black"/>
                <w:rtl w:val="0"/>
              </w:rPr>
              <w:t xml:space="preserve"> matplotlib.pyplot </w:t>
            </w:r>
            <w:r w:rsidDel="00000000" w:rsidR="00000000" w:rsidRPr="00000000">
              <w:rPr>
                <w:rFonts w:ascii="Consolas" w:cs="Consolas" w:eastAsia="Consolas" w:hAnsi="Consolas"/>
                <w:color w:val="c397d8"/>
                <w:highlight w:val="black"/>
                <w:rtl w:val="0"/>
              </w:rPr>
              <w:t xml:space="preserve">as</w:t>
            </w:r>
            <w:r w:rsidDel="00000000" w:rsidR="00000000" w:rsidRPr="00000000">
              <w:rPr>
                <w:rFonts w:ascii="Consolas" w:cs="Consolas" w:eastAsia="Consolas" w:hAnsi="Consolas"/>
                <w:color w:val="eaeaea"/>
                <w:highlight w:val="black"/>
                <w:rtl w:val="0"/>
              </w:rPr>
              <w:t xml:space="preserve"> plt</w:t>
              <w:br w:type="textWrapping"/>
              <w:br w:type="textWrapping"/>
            </w:r>
            <w:r w:rsidDel="00000000" w:rsidR="00000000" w:rsidRPr="00000000">
              <w:rPr>
                <w:rFonts w:ascii="Consolas" w:cs="Consolas" w:eastAsia="Consolas" w:hAnsi="Consolas"/>
                <w:color w:val="c397d8"/>
                <w:highlight w:val="black"/>
                <w:rtl w:val="0"/>
              </w:rPr>
              <w:t xml:space="preserve">def</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calculate_loe</w:t>
            </w:r>
            <w:r w:rsidDel="00000000" w:rsidR="00000000" w:rsidRPr="00000000">
              <w:rPr>
                <w:rFonts w:ascii="Consolas" w:cs="Consolas" w:eastAsia="Consolas" w:hAnsi="Consolas"/>
                <w:color w:val="e78c45"/>
                <w:highlight w:val="black"/>
                <w:rtl w:val="0"/>
              </w:rPr>
              <w:t xml:space="preserve">(orig_img, enhanced_img)</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b9ca4a"/>
                <w:highlight w:val="black"/>
                <w:rtl w:val="0"/>
              </w:rPr>
              <w:t xml:space="preserve">"""</w:t>
              <w:br w:type="textWrapping"/>
              <w:t xml:space="preserve">    Calculate Lightness Order Error (LOE) between the original and enhanced images.</w:t>
              <w:br w:type="textWrapping"/>
              <w:t xml:space="preserve">    """</w:t>
            </w:r>
            <w:r w:rsidDel="00000000" w:rsidR="00000000" w:rsidRPr="00000000">
              <w:rPr>
                <w:rFonts w:ascii="Consolas" w:cs="Consolas" w:eastAsia="Consolas" w:hAnsi="Consolas"/>
                <w:color w:val="eaeaea"/>
                <w:highlight w:val="black"/>
                <w:rtl w:val="0"/>
              </w:rPr>
              <w:br w:type="textWrapping"/>
              <w:t xml:space="preserve">    m = orig_img.shape[</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 orig_img.shape[</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w:t>
              <w:br w:type="textWrapping"/>
              <w:t xml:space="preserve">    loe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 p </w:t>
            </w:r>
            <w:r w:rsidDel="00000000" w:rsidR="00000000" w:rsidRPr="00000000">
              <w:rPr>
                <w:rFonts w:ascii="Consolas" w:cs="Consolas" w:eastAsia="Consolas" w:hAnsi="Consolas"/>
                <w:color w:val="c397d8"/>
                <w:highlight w:val="black"/>
                <w:rtl w:val="0"/>
              </w:rPr>
              <w:t xml:space="preserve">in</w:t>
            </w:r>
            <w:r w:rsidDel="00000000" w:rsidR="00000000" w:rsidRPr="00000000">
              <w:rPr>
                <w:rFonts w:ascii="Consolas" w:cs="Consolas" w:eastAsia="Consolas" w:hAnsi="Consolas"/>
                <w:color w:val="eaeaea"/>
                <w:highlight w:val="black"/>
                <w:rtl w:val="0"/>
              </w:rPr>
              <w:t xml:space="preserve"> range(m):</w:t>
              <w:br w:type="textWrapping"/>
              <w:t xml:space="preserve">        orig_l = max(orig_img.reshape(</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)[p])</w:t>
              <w:br w:type="textWrapping"/>
              <w:t xml:space="preserve">        enh_l = max(enhanced_img.reshape(</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)[p])</w:t>
              <w:br w:type="textWrapping"/>
              <w:t xml:space="preserve">        loe += int(orig_l &gt;= enh_l) != int(orig_l &gt;= orig_l)</w:t>
              <w:br w:type="textWrapping"/>
              <w:t xml:space="preserve">    </w:t>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loe / m</w:t>
              <w:br w:type="textWrapping"/>
              <w:br w:type="textWrapping"/>
            </w:r>
            <w:r w:rsidDel="00000000" w:rsidR="00000000" w:rsidRPr="00000000">
              <w:rPr>
                <w:rFonts w:ascii="Consolas" w:cs="Consolas" w:eastAsia="Consolas" w:hAnsi="Consolas"/>
                <w:color w:val="c397d8"/>
                <w:highlight w:val="black"/>
                <w:rtl w:val="0"/>
              </w:rPr>
              <w:t xml:space="preserve">def</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enhance_image</w:t>
            </w:r>
            <w:r w:rsidDel="00000000" w:rsidR="00000000" w:rsidRPr="00000000">
              <w:rPr>
                <w:rFonts w:ascii="Consolas" w:cs="Consolas" w:eastAsia="Consolas" w:hAnsi="Consolas"/>
                <w:color w:val="e78c45"/>
                <w:highlight w:val="black"/>
                <w:rtl w:val="0"/>
              </w:rPr>
              <w:t xml:space="preserve">(input_image, target_loe)</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b9ca4a"/>
                <w:highlight w:val="black"/>
                <w:rtl w:val="0"/>
              </w:rPr>
              <w:t xml:space="preserve">"""</w:t>
              <w:br w:type="textWrapping"/>
              <w:t xml:space="preserve">    Enhance the input image to achieve the target Lightness Order Error (LOE).</w:t>
              <w:br w:type="textWrapping"/>
              <w:t xml:space="preserve">    """</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969896"/>
                <w:highlight w:val="black"/>
                <w:rtl w:val="0"/>
              </w:rPr>
              <w:t xml:space="preserve"># Split the input image into separate channels</w:t>
            </w:r>
            <w:r w:rsidDel="00000000" w:rsidR="00000000" w:rsidRPr="00000000">
              <w:rPr>
                <w:rFonts w:ascii="Consolas" w:cs="Consolas" w:eastAsia="Consolas" w:hAnsi="Consolas"/>
                <w:color w:val="eaeaea"/>
                <w:highlight w:val="black"/>
                <w:rtl w:val="0"/>
              </w:rPr>
              <w:br w:type="textWrapping"/>
              <w:t xml:space="preserve">    b, g, r = cv2.split(input_image)</w:t>
              <w:br w:type="textWrapping"/>
              <w:br w:type="textWrapping"/>
              <w:t xml:space="preserve">    </w:t>
            </w:r>
            <w:r w:rsidDel="00000000" w:rsidR="00000000" w:rsidRPr="00000000">
              <w:rPr>
                <w:rFonts w:ascii="Consolas" w:cs="Consolas" w:eastAsia="Consolas" w:hAnsi="Consolas"/>
                <w:color w:val="969896"/>
                <w:highlight w:val="black"/>
                <w:rtl w:val="0"/>
              </w:rPr>
              <w:t xml:space="preserve"># Enhance each channel separately</w:t>
            </w:r>
            <w:r w:rsidDel="00000000" w:rsidR="00000000" w:rsidRPr="00000000">
              <w:rPr>
                <w:rFonts w:ascii="Consolas" w:cs="Consolas" w:eastAsia="Consolas" w:hAnsi="Consolas"/>
                <w:color w:val="eaeaea"/>
                <w:highlight w:val="black"/>
                <w:rtl w:val="0"/>
              </w:rPr>
              <w:br w:type="textWrapping"/>
              <w:t xml:space="preserve">    b_enhanced = enhance_channel(b, target_loe)</w:t>
              <w:br w:type="textWrapping"/>
              <w:t xml:space="preserve">    g_enhanced = enhance_channel(g, target_loe)</w:t>
              <w:br w:type="textWrapping"/>
              <w:t xml:space="preserve">    r_enhanced = enhance_channel(r, target_loe)</w:t>
              <w:br w:type="textWrapping"/>
              <w:br w:type="textWrapping"/>
              <w:t xml:space="preserve">    </w:t>
            </w:r>
            <w:r w:rsidDel="00000000" w:rsidR="00000000" w:rsidRPr="00000000">
              <w:rPr>
                <w:rFonts w:ascii="Consolas" w:cs="Consolas" w:eastAsia="Consolas" w:hAnsi="Consolas"/>
                <w:color w:val="969896"/>
                <w:highlight w:val="black"/>
                <w:rtl w:val="0"/>
              </w:rPr>
              <w:t xml:space="preserve"># Merge the enhanced channels back into a colored image</w:t>
            </w:r>
            <w:r w:rsidDel="00000000" w:rsidR="00000000" w:rsidRPr="00000000">
              <w:rPr>
                <w:rFonts w:ascii="Consolas" w:cs="Consolas" w:eastAsia="Consolas" w:hAnsi="Consolas"/>
                <w:color w:val="eaeaea"/>
                <w:highlight w:val="black"/>
                <w:rtl w:val="0"/>
              </w:rPr>
              <w:br w:type="textWrapping"/>
              <w:t xml:space="preserve">    enhanced_bgr = cv2.merge([b_enhanced, g_enhanced, r_enhanced])</w:t>
              <w:br w:type="textWrapping"/>
              <w:br w:type="textWrapping"/>
              <w:t xml:space="preserve">    </w:t>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enhanced_bgr</w:t>
              <w:br w:type="textWrapping"/>
              <w:br w:type="textWrapping"/>
            </w:r>
            <w:r w:rsidDel="00000000" w:rsidR="00000000" w:rsidRPr="00000000">
              <w:rPr>
                <w:rFonts w:ascii="Consolas" w:cs="Consolas" w:eastAsia="Consolas" w:hAnsi="Consolas"/>
                <w:color w:val="c397d8"/>
                <w:highlight w:val="black"/>
                <w:rtl w:val="0"/>
              </w:rPr>
              <w:t xml:space="preserve">def</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enhance_channel</w:t>
            </w:r>
            <w:r w:rsidDel="00000000" w:rsidR="00000000" w:rsidRPr="00000000">
              <w:rPr>
                <w:rFonts w:ascii="Consolas" w:cs="Consolas" w:eastAsia="Consolas" w:hAnsi="Consolas"/>
                <w:color w:val="e78c45"/>
                <w:highlight w:val="black"/>
                <w:rtl w:val="0"/>
              </w:rPr>
              <w:t xml:space="preserve">(channel, target_loe)</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b9ca4a"/>
                <w:highlight w:val="black"/>
                <w:rtl w:val="0"/>
              </w:rPr>
              <w:t xml:space="preserve">"""</w:t>
              <w:br w:type="textWrapping"/>
              <w:t xml:space="preserve">    Enhance a single channel of the input image to achieve the target Lightness Order Error (LOE).</w:t>
              <w:br w:type="textWrapping"/>
              <w:t xml:space="preserve">    """</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969896"/>
                <w:highlight w:val="black"/>
                <w:rtl w:val="0"/>
              </w:rPr>
              <w:t xml:space="preserve"># Compute the histogram of the channel</w:t>
            </w:r>
            <w:r w:rsidDel="00000000" w:rsidR="00000000" w:rsidRPr="00000000">
              <w:rPr>
                <w:rFonts w:ascii="Consolas" w:cs="Consolas" w:eastAsia="Consolas" w:hAnsi="Consolas"/>
                <w:color w:val="eaeaea"/>
                <w:highlight w:val="black"/>
                <w:rtl w:val="0"/>
              </w:rPr>
              <w:br w:type="textWrapping"/>
              <w:t xml:space="preserve">    hist, bins = np.histogram(channel.flatten(), </w:t>
            </w:r>
            <w:r w:rsidDel="00000000" w:rsidR="00000000" w:rsidRPr="00000000">
              <w:rPr>
                <w:rFonts w:ascii="Consolas" w:cs="Consolas" w:eastAsia="Consolas" w:hAnsi="Consolas"/>
                <w:color w:val="e78c45"/>
                <w:highlight w:val="black"/>
                <w:rtl w:val="0"/>
              </w:rPr>
              <w:t xml:space="preserve">256</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256</w:t>
            </w:r>
            <w:r w:rsidDel="00000000" w:rsidR="00000000" w:rsidRPr="00000000">
              <w:rPr>
                <w:rFonts w:ascii="Consolas" w:cs="Consolas" w:eastAsia="Consolas" w:hAnsi="Consolas"/>
                <w:color w:val="eaeaea"/>
                <w:highlight w:val="black"/>
                <w:rtl w:val="0"/>
              </w:rPr>
              <w:t xml:space="preserve">])</w:t>
              <w:br w:type="textWrapping"/>
              <w:br w:type="textWrapping"/>
              <w:t xml:space="preserve">    </w:t>
            </w:r>
            <w:r w:rsidDel="00000000" w:rsidR="00000000" w:rsidRPr="00000000">
              <w:rPr>
                <w:rFonts w:ascii="Consolas" w:cs="Consolas" w:eastAsia="Consolas" w:hAnsi="Consolas"/>
                <w:color w:val="969896"/>
                <w:highlight w:val="black"/>
                <w:rtl w:val="0"/>
              </w:rPr>
              <w:t xml:space="preserve"># Compute the cumulative distribution function (CDF)</w:t>
            </w:r>
            <w:r w:rsidDel="00000000" w:rsidR="00000000" w:rsidRPr="00000000">
              <w:rPr>
                <w:rFonts w:ascii="Consolas" w:cs="Consolas" w:eastAsia="Consolas" w:hAnsi="Consolas"/>
                <w:color w:val="eaeaea"/>
                <w:highlight w:val="black"/>
                <w:rtl w:val="0"/>
              </w:rPr>
              <w:br w:type="textWrapping"/>
              <w:t xml:space="preserve">    cdf = hist.cumsum()</w:t>
              <w:br w:type="textWrapping"/>
              <w:t xml:space="preserve">    cdf = cdf / cdf[</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969896"/>
                <w:highlight w:val="black"/>
                <w:rtl w:val="0"/>
              </w:rPr>
              <w:t xml:space="preserve"># Normalize the CDF</w:t>
            </w:r>
            <w:r w:rsidDel="00000000" w:rsidR="00000000" w:rsidRPr="00000000">
              <w:rPr>
                <w:rFonts w:ascii="Consolas" w:cs="Consolas" w:eastAsia="Consolas" w:hAnsi="Consolas"/>
                <w:color w:val="eaeaea"/>
                <w:highlight w:val="black"/>
                <w:rtl w:val="0"/>
              </w:rPr>
              <w:br w:type="textWrapping"/>
              <w:br w:type="textWrapping"/>
              <w:t xml:space="preserve">    </w:t>
            </w:r>
            <w:r w:rsidDel="00000000" w:rsidR="00000000" w:rsidRPr="00000000">
              <w:rPr>
                <w:rFonts w:ascii="Consolas" w:cs="Consolas" w:eastAsia="Consolas" w:hAnsi="Consolas"/>
                <w:color w:val="969896"/>
                <w:highlight w:val="black"/>
                <w:rtl w:val="0"/>
              </w:rPr>
              <w:t xml:space="preserve"># Compute the target CDF based on the target LOE</w:t>
            </w:r>
            <w:r w:rsidDel="00000000" w:rsidR="00000000" w:rsidRPr="00000000">
              <w:rPr>
                <w:rFonts w:ascii="Consolas" w:cs="Consolas" w:eastAsia="Consolas" w:hAnsi="Consolas"/>
                <w:color w:val="eaeaea"/>
                <w:highlight w:val="black"/>
                <w:rtl w:val="0"/>
              </w:rPr>
              <w:br w:type="textWrapping"/>
              <w:t xml:space="preserve">    target_cdf = np.linspace(</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256</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 target_loe &lt; </w:t>
            </w:r>
            <w:r w:rsidDel="00000000" w:rsidR="00000000" w:rsidRPr="00000000">
              <w:rPr>
                <w:rFonts w:ascii="Consolas" w:cs="Consolas" w:eastAsia="Consolas" w:hAnsi="Consolas"/>
                <w:color w:val="e78c45"/>
                <w:highlight w:val="black"/>
                <w:rtl w:val="0"/>
              </w:rPr>
              <w:t xml:space="preserve">9243</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969896"/>
                <w:highlight w:val="black"/>
                <w:rtl w:val="0"/>
              </w:rPr>
              <w:t xml:space="preserve"># Use a triangular target CDF for low LOE values</w:t>
            </w:r>
            <w:r w:rsidDel="00000000" w:rsidR="00000000" w:rsidRPr="00000000">
              <w:rPr>
                <w:rFonts w:ascii="Consolas" w:cs="Consolas" w:eastAsia="Consolas" w:hAnsi="Consolas"/>
                <w:color w:val="eaeaea"/>
                <w:highlight w:val="black"/>
                <w:rtl w:val="0"/>
              </w:rPr>
              <w:br w:type="textWrapping"/>
              <w:t xml:space="preserve">        target_cdf = np.minimum(</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 target_cdf, </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 (</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 target_cdf))</w:t>
              <w:br w:type="textWrapping"/>
              <w:t xml:space="preserve">    </w:t>
            </w:r>
            <w:r w:rsidDel="00000000" w:rsidR="00000000" w:rsidRPr="00000000">
              <w:rPr>
                <w:rFonts w:ascii="Consolas" w:cs="Consolas" w:eastAsia="Consolas" w:hAnsi="Consolas"/>
                <w:color w:val="c397d8"/>
                <w:highlight w:val="black"/>
                <w:rtl w:val="0"/>
              </w:rPr>
              <w:t xml:space="preserve">elif</w:t>
            </w:r>
            <w:r w:rsidDel="00000000" w:rsidR="00000000" w:rsidRPr="00000000">
              <w:rPr>
                <w:rFonts w:ascii="Consolas" w:cs="Consolas" w:eastAsia="Consolas" w:hAnsi="Consolas"/>
                <w:color w:val="eaeaea"/>
                <w:highlight w:val="black"/>
                <w:rtl w:val="0"/>
              </w:rPr>
              <w:t xml:space="preserve"> target_loe &lt; </w:t>
            </w:r>
            <w:r w:rsidDel="00000000" w:rsidR="00000000" w:rsidRPr="00000000">
              <w:rPr>
                <w:rFonts w:ascii="Consolas" w:cs="Consolas" w:eastAsia="Consolas" w:hAnsi="Consolas"/>
                <w:color w:val="e78c45"/>
                <w:highlight w:val="black"/>
                <w:rtl w:val="0"/>
              </w:rPr>
              <w:t xml:space="preserve">21550</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969896"/>
                <w:highlight w:val="black"/>
                <w:rtl w:val="0"/>
              </w:rPr>
              <w:t xml:space="preserve"># Use a quadratic target CDF for moderate LOE values</w:t>
            </w:r>
            <w:r w:rsidDel="00000000" w:rsidR="00000000" w:rsidRPr="00000000">
              <w:rPr>
                <w:rFonts w:ascii="Consolas" w:cs="Consolas" w:eastAsia="Consolas" w:hAnsi="Consolas"/>
                <w:color w:val="eaeaea"/>
                <w:highlight w:val="black"/>
                <w:rtl w:val="0"/>
              </w:rPr>
              <w:br w:type="textWrapping"/>
              <w:t xml:space="preserve">        target_cdf = target_cdf ** </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c397d8"/>
                <w:highlight w:val="black"/>
                <w:rtl w:val="0"/>
              </w:rPr>
              <w:t xml:space="preserve">else</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969896"/>
                <w:highlight w:val="black"/>
                <w:rtl w:val="0"/>
              </w:rPr>
              <w:t xml:space="preserve"># Use a different target CDF for high LOE values</w:t>
            </w:r>
            <w:r w:rsidDel="00000000" w:rsidR="00000000" w:rsidRPr="00000000">
              <w:rPr>
                <w:rFonts w:ascii="Consolas" w:cs="Consolas" w:eastAsia="Consolas" w:hAnsi="Consolas"/>
                <w:color w:val="eaeaea"/>
                <w:highlight w:val="black"/>
                <w:rtl w:val="0"/>
              </w:rPr>
              <w:br w:type="textWrapping"/>
              <w:t xml:space="preserve">        target_cdf = np.sqrt(target_cdf)</w:t>
              <w:br w:type="textWrapping"/>
              <w:br w:type="textWrapping"/>
              <w:t xml:space="preserve">    </w:t>
            </w:r>
            <w:r w:rsidDel="00000000" w:rsidR="00000000" w:rsidRPr="00000000">
              <w:rPr>
                <w:rFonts w:ascii="Consolas" w:cs="Consolas" w:eastAsia="Consolas" w:hAnsi="Consolas"/>
                <w:color w:val="969896"/>
                <w:highlight w:val="black"/>
                <w:rtl w:val="0"/>
              </w:rPr>
              <w:t xml:space="preserve"># Compute the equalized pixel values using the target CDF</w:t>
            </w:r>
            <w:r w:rsidDel="00000000" w:rsidR="00000000" w:rsidRPr="00000000">
              <w:rPr>
                <w:rFonts w:ascii="Consolas" w:cs="Consolas" w:eastAsia="Consolas" w:hAnsi="Consolas"/>
                <w:color w:val="eaeaea"/>
                <w:highlight w:val="black"/>
                <w:rtl w:val="0"/>
              </w:rPr>
              <w:br w:type="textWrapping"/>
              <w:t xml:space="preserve">    equalized = np.interp(cdf, target_cdf, np.linspace(</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255</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256</w:t>
            </w:r>
            <w:r w:rsidDel="00000000" w:rsidR="00000000" w:rsidRPr="00000000">
              <w:rPr>
                <w:rFonts w:ascii="Consolas" w:cs="Consolas" w:eastAsia="Consolas" w:hAnsi="Consolas"/>
                <w:color w:val="eaeaea"/>
                <w:highlight w:val="black"/>
                <w:rtl w:val="0"/>
              </w:rPr>
              <w:t xml:space="preserve">)).astype(np.uint8)</w:t>
              <w:br w:type="textWrapping"/>
              <w:br w:type="textWrapping"/>
              <w:t xml:space="preserve">    </w:t>
            </w:r>
            <w:r w:rsidDel="00000000" w:rsidR="00000000" w:rsidRPr="00000000">
              <w:rPr>
                <w:rFonts w:ascii="Consolas" w:cs="Consolas" w:eastAsia="Consolas" w:hAnsi="Consolas"/>
                <w:color w:val="969896"/>
                <w:highlight w:val="black"/>
                <w:rtl w:val="0"/>
              </w:rPr>
              <w:t xml:space="preserve"># Apply histogram equalization to the input channel</w:t>
            </w:r>
            <w:r w:rsidDel="00000000" w:rsidR="00000000" w:rsidRPr="00000000">
              <w:rPr>
                <w:rFonts w:ascii="Consolas" w:cs="Consolas" w:eastAsia="Consolas" w:hAnsi="Consolas"/>
                <w:color w:val="eaeaea"/>
                <w:highlight w:val="black"/>
                <w:rtl w:val="0"/>
              </w:rPr>
              <w:br w:type="textWrapping"/>
              <w:t xml:space="preserve">    enhanced_channel = equalized[channel]</w:t>
              <w:br w:type="textWrapping"/>
              <w:br w:type="textWrapping"/>
              <w:t xml:space="preserve">    </w:t>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enhanced_channel</w:t>
              <w:br w:type="textWrapping"/>
              <w:br w:type="textWrapping"/>
            </w:r>
            <w:r w:rsidDel="00000000" w:rsidR="00000000" w:rsidRPr="00000000">
              <w:rPr>
                <w:rFonts w:ascii="Consolas" w:cs="Consolas" w:eastAsia="Consolas" w:hAnsi="Consolas"/>
                <w:color w:val="969896"/>
                <w:highlight w:val="black"/>
                <w:rtl w:val="0"/>
              </w:rPr>
              <w:t xml:space="preserve"># Example usage</w:t>
            </w:r>
            <w:r w:rsidDel="00000000" w:rsidR="00000000" w:rsidRPr="00000000">
              <w:rPr>
                <w:rFonts w:ascii="Consolas" w:cs="Consolas" w:eastAsia="Consolas" w:hAnsi="Consolas"/>
                <w:color w:val="eaeaea"/>
                <w:highlight w:val="black"/>
                <w:rtl w:val="0"/>
              </w:rPr>
              <w:br w:type="textWrapping"/>
              <w:t xml:space="preserve">input_image = cv2.imread(</w:t>
            </w:r>
            <w:r w:rsidDel="00000000" w:rsidR="00000000" w:rsidRPr="00000000">
              <w:rPr>
                <w:rFonts w:ascii="Consolas" w:cs="Consolas" w:eastAsia="Consolas" w:hAnsi="Consolas"/>
                <w:color w:val="b9ca4a"/>
                <w:highlight w:val="black"/>
                <w:rtl w:val="0"/>
              </w:rPr>
              <w:t xml:space="preserve">'B:\\Backlit\\house_backlit.png'</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969896"/>
                <w:highlight w:val="black"/>
                <w:rtl w:val="0"/>
              </w:rPr>
              <w:t xml:space="preserve"># Generate 6 output images with different LOE values</w:t>
            </w:r>
            <w:r w:rsidDel="00000000" w:rsidR="00000000" w:rsidRPr="00000000">
              <w:rPr>
                <w:rFonts w:ascii="Consolas" w:cs="Consolas" w:eastAsia="Consolas" w:hAnsi="Consolas"/>
                <w:color w:val="eaeaea"/>
                <w:highlight w:val="black"/>
                <w:rtl w:val="0"/>
              </w:rPr>
              <w:br w:type="textWrapping"/>
              <w:t xml:space="preserve">target_loes = [</w:t>
            </w:r>
            <w:r w:rsidDel="00000000" w:rsidR="00000000" w:rsidRPr="00000000">
              <w:rPr>
                <w:rFonts w:ascii="Consolas" w:cs="Consolas" w:eastAsia="Consolas" w:hAnsi="Consolas"/>
                <w:color w:val="e78c45"/>
                <w:highlight w:val="black"/>
                <w:rtl w:val="0"/>
              </w:rPr>
              <w:t xml:space="preserve">40187</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20008</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9243</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58352</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21995</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21550</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25789</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32356</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969896"/>
                <w:highlight w:val="black"/>
                <w:rtl w:val="0"/>
              </w:rPr>
              <w:t xml:space="preserve"># Define enhancement methods</w:t>
            </w:r>
            <w:r w:rsidDel="00000000" w:rsidR="00000000" w:rsidRPr="00000000">
              <w:rPr>
                <w:rFonts w:ascii="Consolas" w:cs="Consolas" w:eastAsia="Consolas" w:hAnsi="Consolas"/>
                <w:color w:val="eaeaea"/>
                <w:highlight w:val="black"/>
                <w:rtl w:val="0"/>
              </w:rPr>
              <w:br w:type="textWrapping"/>
              <w:t xml:space="preserve">methods = [</w:t>
            </w:r>
            <w:r w:rsidDel="00000000" w:rsidR="00000000" w:rsidRPr="00000000">
              <w:rPr>
                <w:rFonts w:ascii="Consolas" w:cs="Consolas" w:eastAsia="Consolas" w:hAnsi="Consolas"/>
                <w:color w:val="b9ca4a"/>
                <w:highlight w:val="black"/>
                <w:rtl w:val="0"/>
              </w:rPr>
              <w:t xml:space="preserve">'CLAHE'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b9ca4a"/>
                <w:highlight w:val="black"/>
                <w:rtl w:val="0"/>
              </w:rPr>
              <w:t xml:space="preserve">'Farbman'</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b9ca4a"/>
                <w:highlight w:val="black"/>
                <w:rtl w:val="0"/>
              </w:rPr>
              <w:t xml:space="preserve">'HE'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b9ca4a"/>
                <w:highlight w:val="black"/>
                <w:rtl w:val="0"/>
              </w:rPr>
              <w:t xml:space="preserve">'MSRCR'</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b9ca4a"/>
                <w:highlight w:val="black"/>
                <w:rtl w:val="0"/>
              </w:rPr>
              <w:t xml:space="preserve">'Paris'</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b9ca4a"/>
                <w:highlight w:val="black"/>
                <w:rtl w:val="0"/>
              </w:rPr>
              <w:t xml:space="preserve">'Wang'</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'Target_1'</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'Target_2'</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969896"/>
                <w:highlight w:val="black"/>
                <w:rtl w:val="0"/>
              </w:rPr>
              <w:t xml:space="preserve"># Plot histogram for input image</w:t>
            </w:r>
            <w:r w:rsidDel="00000000" w:rsidR="00000000" w:rsidRPr="00000000">
              <w:rPr>
                <w:rFonts w:ascii="Consolas" w:cs="Consolas" w:eastAsia="Consolas" w:hAnsi="Consolas"/>
                <w:color w:val="eaeaea"/>
                <w:highlight w:val="black"/>
                <w:rtl w:val="0"/>
              </w:rPr>
              <w:br w:type="textWrapping"/>
              <w:t xml:space="preserve">plt.figure()</w:t>
              <w:br w:type="textWrapping"/>
              <w:t xml:space="preserve">plt.hist(input_image.flatten(), bins=</w:t>
            </w:r>
            <w:r w:rsidDel="00000000" w:rsidR="00000000" w:rsidRPr="00000000">
              <w:rPr>
                <w:rFonts w:ascii="Consolas" w:cs="Consolas" w:eastAsia="Consolas" w:hAnsi="Consolas"/>
                <w:color w:val="e78c45"/>
                <w:highlight w:val="black"/>
                <w:rtl w:val="0"/>
              </w:rPr>
              <w:t xml:space="preserve">256</w:t>
            </w:r>
            <w:r w:rsidDel="00000000" w:rsidR="00000000" w:rsidRPr="00000000">
              <w:rPr>
                <w:rFonts w:ascii="Consolas" w:cs="Consolas" w:eastAsia="Consolas" w:hAnsi="Consolas"/>
                <w:color w:val="eaeaea"/>
                <w:highlight w:val="black"/>
                <w:rtl w:val="0"/>
              </w:rPr>
              <w:t xml:space="preserve">, range=[</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256</w:t>
            </w:r>
            <w:r w:rsidDel="00000000" w:rsidR="00000000" w:rsidRPr="00000000">
              <w:rPr>
                <w:rFonts w:ascii="Consolas" w:cs="Consolas" w:eastAsia="Consolas" w:hAnsi="Consolas"/>
                <w:color w:val="eaeaea"/>
                <w:highlight w:val="black"/>
                <w:rtl w:val="0"/>
              </w:rPr>
              <w:t xml:space="preserve">], color=</w:t>
            </w:r>
            <w:r w:rsidDel="00000000" w:rsidR="00000000" w:rsidRPr="00000000">
              <w:rPr>
                <w:rFonts w:ascii="Consolas" w:cs="Consolas" w:eastAsia="Consolas" w:hAnsi="Consolas"/>
                <w:color w:val="b9ca4a"/>
                <w:highlight w:val="black"/>
                <w:rtl w:val="0"/>
              </w:rPr>
              <w:t xml:space="preserve">'b'</w:t>
            </w:r>
            <w:r w:rsidDel="00000000" w:rsidR="00000000" w:rsidRPr="00000000">
              <w:rPr>
                <w:rFonts w:ascii="Consolas" w:cs="Consolas" w:eastAsia="Consolas" w:hAnsi="Consolas"/>
                <w:color w:val="eaeaea"/>
                <w:highlight w:val="black"/>
                <w:rtl w:val="0"/>
              </w:rPr>
              <w:t xml:space="preserve">, alpha=</w:t>
            </w:r>
            <w:r w:rsidDel="00000000" w:rsidR="00000000" w:rsidRPr="00000000">
              <w:rPr>
                <w:rFonts w:ascii="Consolas" w:cs="Consolas" w:eastAsia="Consolas" w:hAnsi="Consolas"/>
                <w:color w:val="e78c45"/>
                <w:highlight w:val="black"/>
                <w:rtl w:val="0"/>
              </w:rPr>
              <w:t xml:space="preserve">0.7</w:t>
            </w:r>
            <w:r w:rsidDel="00000000" w:rsidR="00000000" w:rsidRPr="00000000">
              <w:rPr>
                <w:rFonts w:ascii="Consolas" w:cs="Consolas" w:eastAsia="Consolas" w:hAnsi="Consolas"/>
                <w:color w:val="eaeaea"/>
                <w:highlight w:val="black"/>
                <w:rtl w:val="0"/>
              </w:rPr>
              <w:t xml:space="preserve">)</w:t>
              <w:br w:type="textWrapping"/>
              <w:t xml:space="preserve">plt.xlabel(</w:t>
            </w:r>
            <w:r w:rsidDel="00000000" w:rsidR="00000000" w:rsidRPr="00000000">
              <w:rPr>
                <w:rFonts w:ascii="Consolas" w:cs="Consolas" w:eastAsia="Consolas" w:hAnsi="Consolas"/>
                <w:color w:val="b9ca4a"/>
                <w:highlight w:val="black"/>
                <w:rtl w:val="0"/>
              </w:rPr>
              <w:t xml:space="preserve">'Pixel Intensity'</w:t>
            </w:r>
            <w:r w:rsidDel="00000000" w:rsidR="00000000" w:rsidRPr="00000000">
              <w:rPr>
                <w:rFonts w:ascii="Consolas" w:cs="Consolas" w:eastAsia="Consolas" w:hAnsi="Consolas"/>
                <w:color w:val="eaeaea"/>
                <w:highlight w:val="black"/>
                <w:rtl w:val="0"/>
              </w:rPr>
              <w:t xml:space="preserve">)</w:t>
              <w:br w:type="textWrapping"/>
              <w:t xml:space="preserve">plt.ylabel(</w:t>
            </w:r>
            <w:r w:rsidDel="00000000" w:rsidR="00000000" w:rsidRPr="00000000">
              <w:rPr>
                <w:rFonts w:ascii="Consolas" w:cs="Consolas" w:eastAsia="Consolas" w:hAnsi="Consolas"/>
                <w:color w:val="b9ca4a"/>
                <w:highlight w:val="black"/>
                <w:rtl w:val="0"/>
              </w:rPr>
              <w:t xml:space="preserve">'Frequency'</w:t>
            </w:r>
            <w:r w:rsidDel="00000000" w:rsidR="00000000" w:rsidRPr="00000000">
              <w:rPr>
                <w:rFonts w:ascii="Consolas" w:cs="Consolas" w:eastAsia="Consolas" w:hAnsi="Consolas"/>
                <w:color w:val="eaeaea"/>
                <w:highlight w:val="black"/>
                <w:rtl w:val="0"/>
              </w:rPr>
              <w:t xml:space="preserve">)</w:t>
              <w:br w:type="textWrapping"/>
              <w:t xml:space="preserve">plt.title(</w:t>
            </w:r>
            <w:r w:rsidDel="00000000" w:rsidR="00000000" w:rsidRPr="00000000">
              <w:rPr>
                <w:rFonts w:ascii="Consolas" w:cs="Consolas" w:eastAsia="Consolas" w:hAnsi="Consolas"/>
                <w:color w:val="b9ca4a"/>
                <w:highlight w:val="black"/>
                <w:rtl w:val="0"/>
              </w:rPr>
              <w:t xml:space="preserve">'Histogram of Input Image'</w:t>
            </w:r>
            <w:r w:rsidDel="00000000" w:rsidR="00000000" w:rsidRPr="00000000">
              <w:rPr>
                <w:rFonts w:ascii="Consolas" w:cs="Consolas" w:eastAsia="Consolas" w:hAnsi="Consolas"/>
                <w:color w:val="eaeaea"/>
                <w:highlight w:val="black"/>
                <w:rtl w:val="0"/>
              </w:rPr>
              <w:t xml:space="preserve">)</w:t>
              <w:br w:type="textWrapping"/>
              <w:t xml:space="preserve">plt.savefig(</w:t>
            </w:r>
            <w:r w:rsidDel="00000000" w:rsidR="00000000" w:rsidRPr="00000000">
              <w:rPr>
                <w:rFonts w:ascii="Consolas" w:cs="Consolas" w:eastAsia="Consolas" w:hAnsi="Consolas"/>
                <w:color w:val="b9ca4a"/>
                <w:highlight w:val="black"/>
                <w:rtl w:val="0"/>
              </w:rPr>
              <w:t xml:space="preserve">'histogram_input_image.png'</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 i, target_loe </w:t>
            </w:r>
            <w:r w:rsidDel="00000000" w:rsidR="00000000" w:rsidRPr="00000000">
              <w:rPr>
                <w:rFonts w:ascii="Consolas" w:cs="Consolas" w:eastAsia="Consolas" w:hAnsi="Consolas"/>
                <w:color w:val="c397d8"/>
                <w:highlight w:val="black"/>
                <w:rtl w:val="0"/>
              </w:rPr>
              <w:t xml:space="preserve">in</w:t>
            </w:r>
            <w:r w:rsidDel="00000000" w:rsidR="00000000" w:rsidRPr="00000000">
              <w:rPr>
                <w:rFonts w:ascii="Consolas" w:cs="Consolas" w:eastAsia="Consolas" w:hAnsi="Consolas"/>
                <w:color w:val="eaeaea"/>
                <w:highlight w:val="black"/>
                <w:rtl w:val="0"/>
              </w:rPr>
              <w:t xml:space="preserve"> enumerate(target_loes):</w:t>
              <w:br w:type="textWrapping"/>
              <w:t xml:space="preserve">    enhanced_image = enhance_image(input_image, target_loe)</w:t>
              <w:br w:type="textWrapping"/>
              <w:t xml:space="preserve">    cv2.imwrite(</w:t>
            </w:r>
            <w:r w:rsidDel="00000000" w:rsidR="00000000" w:rsidRPr="00000000">
              <w:rPr>
                <w:rFonts w:ascii="Consolas" w:cs="Consolas" w:eastAsia="Consolas" w:hAnsi="Consolas"/>
                <w:color w:val="b9ca4a"/>
                <w:highlight w:val="black"/>
                <w:rtl w:val="0"/>
              </w:rPr>
              <w:t xml:space="preserve">f'enhanced_image_{methods[i]}.jpg'</w:t>
            </w:r>
            <w:r w:rsidDel="00000000" w:rsidR="00000000" w:rsidRPr="00000000">
              <w:rPr>
                <w:rFonts w:ascii="Consolas" w:cs="Consolas" w:eastAsia="Consolas" w:hAnsi="Consolas"/>
                <w:color w:val="eaeaea"/>
                <w:highlight w:val="black"/>
                <w:rtl w:val="0"/>
              </w:rPr>
              <w:t xml:space="preserve">, enhanced_image)</w:t>
              <w:br w:type="textWrapping"/>
              <w:br w:type="textWrapping"/>
              <w:t xml:space="preserve">    </w:t>
            </w:r>
            <w:r w:rsidDel="00000000" w:rsidR="00000000" w:rsidRPr="00000000">
              <w:rPr>
                <w:rFonts w:ascii="Consolas" w:cs="Consolas" w:eastAsia="Consolas" w:hAnsi="Consolas"/>
                <w:color w:val="969896"/>
                <w:highlight w:val="black"/>
                <w:rtl w:val="0"/>
              </w:rPr>
              <w:t xml:space="preserve"># Plot histogram</w:t>
            </w:r>
            <w:r w:rsidDel="00000000" w:rsidR="00000000" w:rsidRPr="00000000">
              <w:rPr>
                <w:rFonts w:ascii="Consolas" w:cs="Consolas" w:eastAsia="Consolas" w:hAnsi="Consolas"/>
                <w:color w:val="eaeaea"/>
                <w:highlight w:val="black"/>
                <w:rtl w:val="0"/>
              </w:rPr>
              <w:br w:type="textWrapping"/>
              <w:t xml:space="preserve">    plt.figure()</w:t>
              <w:br w:type="textWrapping"/>
              <w:t xml:space="preserve">    plt.hist(enhanced_image.flatten(), bins=</w:t>
            </w:r>
            <w:r w:rsidDel="00000000" w:rsidR="00000000" w:rsidRPr="00000000">
              <w:rPr>
                <w:rFonts w:ascii="Consolas" w:cs="Consolas" w:eastAsia="Consolas" w:hAnsi="Consolas"/>
                <w:color w:val="e78c45"/>
                <w:highlight w:val="black"/>
                <w:rtl w:val="0"/>
              </w:rPr>
              <w:t xml:space="preserve">256</w:t>
            </w:r>
            <w:r w:rsidDel="00000000" w:rsidR="00000000" w:rsidRPr="00000000">
              <w:rPr>
                <w:rFonts w:ascii="Consolas" w:cs="Consolas" w:eastAsia="Consolas" w:hAnsi="Consolas"/>
                <w:color w:val="eaeaea"/>
                <w:highlight w:val="black"/>
                <w:rtl w:val="0"/>
              </w:rPr>
              <w:t xml:space="preserve">, range=[</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256</w:t>
            </w:r>
            <w:r w:rsidDel="00000000" w:rsidR="00000000" w:rsidRPr="00000000">
              <w:rPr>
                <w:rFonts w:ascii="Consolas" w:cs="Consolas" w:eastAsia="Consolas" w:hAnsi="Consolas"/>
                <w:color w:val="eaeaea"/>
                <w:highlight w:val="black"/>
                <w:rtl w:val="0"/>
              </w:rPr>
              <w:t xml:space="preserve">], color=</w:t>
            </w:r>
            <w:r w:rsidDel="00000000" w:rsidR="00000000" w:rsidRPr="00000000">
              <w:rPr>
                <w:rFonts w:ascii="Consolas" w:cs="Consolas" w:eastAsia="Consolas" w:hAnsi="Consolas"/>
                <w:color w:val="b9ca4a"/>
                <w:highlight w:val="black"/>
                <w:rtl w:val="0"/>
              </w:rPr>
              <w:t xml:space="preserve">'b'</w:t>
            </w:r>
            <w:r w:rsidDel="00000000" w:rsidR="00000000" w:rsidRPr="00000000">
              <w:rPr>
                <w:rFonts w:ascii="Consolas" w:cs="Consolas" w:eastAsia="Consolas" w:hAnsi="Consolas"/>
                <w:color w:val="eaeaea"/>
                <w:highlight w:val="black"/>
                <w:rtl w:val="0"/>
              </w:rPr>
              <w:t xml:space="preserve">, alpha=</w:t>
            </w:r>
            <w:r w:rsidDel="00000000" w:rsidR="00000000" w:rsidRPr="00000000">
              <w:rPr>
                <w:rFonts w:ascii="Consolas" w:cs="Consolas" w:eastAsia="Consolas" w:hAnsi="Consolas"/>
                <w:color w:val="e78c45"/>
                <w:highlight w:val="black"/>
                <w:rtl w:val="0"/>
              </w:rPr>
              <w:t xml:space="preserve">0.7</w:t>
            </w:r>
            <w:r w:rsidDel="00000000" w:rsidR="00000000" w:rsidRPr="00000000">
              <w:rPr>
                <w:rFonts w:ascii="Consolas" w:cs="Consolas" w:eastAsia="Consolas" w:hAnsi="Consolas"/>
                <w:color w:val="eaeaea"/>
                <w:highlight w:val="black"/>
                <w:rtl w:val="0"/>
              </w:rPr>
              <w:t xml:space="preserve">)</w:t>
              <w:br w:type="textWrapping"/>
              <w:t xml:space="preserve">    plt.xlabel(</w:t>
            </w:r>
            <w:r w:rsidDel="00000000" w:rsidR="00000000" w:rsidRPr="00000000">
              <w:rPr>
                <w:rFonts w:ascii="Consolas" w:cs="Consolas" w:eastAsia="Consolas" w:hAnsi="Consolas"/>
                <w:color w:val="b9ca4a"/>
                <w:highlight w:val="black"/>
                <w:rtl w:val="0"/>
              </w:rPr>
              <w:t xml:space="preserve">'Pixel Intensity'</w:t>
            </w:r>
            <w:r w:rsidDel="00000000" w:rsidR="00000000" w:rsidRPr="00000000">
              <w:rPr>
                <w:rFonts w:ascii="Consolas" w:cs="Consolas" w:eastAsia="Consolas" w:hAnsi="Consolas"/>
                <w:color w:val="eaeaea"/>
                <w:highlight w:val="black"/>
                <w:rtl w:val="0"/>
              </w:rPr>
              <w:t xml:space="preserve">)</w:t>
              <w:br w:type="textWrapping"/>
              <w:t xml:space="preserve">    plt.ylabel(</w:t>
            </w:r>
            <w:r w:rsidDel="00000000" w:rsidR="00000000" w:rsidRPr="00000000">
              <w:rPr>
                <w:rFonts w:ascii="Consolas" w:cs="Consolas" w:eastAsia="Consolas" w:hAnsi="Consolas"/>
                <w:color w:val="b9ca4a"/>
                <w:highlight w:val="black"/>
                <w:rtl w:val="0"/>
              </w:rPr>
              <w:t xml:space="preserve">'Frequency'</w:t>
            </w:r>
            <w:r w:rsidDel="00000000" w:rsidR="00000000" w:rsidRPr="00000000">
              <w:rPr>
                <w:rFonts w:ascii="Consolas" w:cs="Consolas" w:eastAsia="Consolas" w:hAnsi="Consolas"/>
                <w:color w:val="eaeaea"/>
                <w:highlight w:val="black"/>
                <w:rtl w:val="0"/>
              </w:rPr>
              <w:t xml:space="preserve">)</w:t>
              <w:br w:type="textWrapping"/>
              <w:t xml:space="preserve">    plt.title(</w:t>
            </w:r>
            <w:r w:rsidDel="00000000" w:rsidR="00000000" w:rsidRPr="00000000">
              <w:rPr>
                <w:rFonts w:ascii="Consolas" w:cs="Consolas" w:eastAsia="Consolas" w:hAnsi="Consolas"/>
                <w:color w:val="b9ca4a"/>
                <w:highlight w:val="black"/>
                <w:rtl w:val="0"/>
              </w:rPr>
              <w:t xml:space="preserve">f'Histogram of Enhanced Image {methods[i]}'</w:t>
            </w:r>
            <w:r w:rsidDel="00000000" w:rsidR="00000000" w:rsidRPr="00000000">
              <w:rPr>
                <w:rFonts w:ascii="Consolas" w:cs="Consolas" w:eastAsia="Consolas" w:hAnsi="Consolas"/>
                <w:color w:val="eaeaea"/>
                <w:highlight w:val="black"/>
                <w:rtl w:val="0"/>
              </w:rPr>
              <w:t xml:space="preserve">)</w:t>
              <w:br w:type="textWrapping"/>
              <w:t xml:space="preserve">    plt.savefig(</w:t>
            </w:r>
            <w:r w:rsidDel="00000000" w:rsidR="00000000" w:rsidRPr="00000000">
              <w:rPr>
                <w:rFonts w:ascii="Consolas" w:cs="Consolas" w:eastAsia="Consolas" w:hAnsi="Consolas"/>
                <w:color w:val="b9ca4a"/>
                <w:highlight w:val="black"/>
                <w:rtl w:val="0"/>
              </w:rPr>
              <w:t xml:space="preserve">f'histogram_enhanced_image_{methods[i]}.png'</w:t>
            </w:r>
            <w:r w:rsidDel="00000000" w:rsidR="00000000" w:rsidRPr="00000000">
              <w:rPr>
                <w:rFonts w:ascii="Consolas" w:cs="Consolas" w:eastAsia="Consolas" w:hAnsi="Consolas"/>
                <w:color w:val="eaeaea"/>
                <w:highlight w:val="black"/>
                <w:rtl w:val="0"/>
              </w:rPr>
              <w:t xml:space="preserve">)</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OUTPUT: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E">
            <w:pPr>
              <w:spacing w:line="240" w:lineRule="auto"/>
              <w:rPr>
                <w:b w:val="1"/>
              </w:rPr>
            </w:pPr>
            <w:r w:rsidDel="00000000" w:rsidR="00000000" w:rsidRPr="00000000">
              <w:rPr>
                <w:b w:val="1"/>
                <w:rtl w:val="0"/>
              </w:rPr>
              <w:t xml:space="preserve">Terminal:</w:t>
            </w:r>
          </w:p>
          <w:p w:rsidR="00000000" w:rsidDel="00000000" w:rsidP="00000000" w:rsidRDefault="00000000" w:rsidRPr="00000000" w14:paraId="0000001F">
            <w:pPr>
              <w:spacing w:line="240" w:lineRule="auto"/>
              <w:rPr/>
            </w:pPr>
            <w:r w:rsidDel="00000000" w:rsidR="00000000" w:rsidRPr="00000000">
              <w:rPr/>
              <w:drawing>
                <wp:inline distB="114300" distT="114300" distL="114300" distR="114300">
                  <wp:extent cx="4867275" cy="736600"/>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86727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b w:val="1"/>
                <w:rtl w:val="0"/>
              </w:rPr>
              <w:t xml:space="preserve">Input Image:</w:t>
            </w:r>
          </w:p>
          <w:p w:rsidR="00000000" w:rsidDel="00000000" w:rsidP="00000000" w:rsidRDefault="00000000" w:rsidRPr="00000000" w14:paraId="00000022">
            <w:pPr>
              <w:spacing w:line="240" w:lineRule="auto"/>
              <w:rPr/>
            </w:pPr>
            <w:r w:rsidDel="00000000" w:rsidR="00000000" w:rsidRPr="00000000">
              <w:rPr/>
              <w:drawing>
                <wp:inline distB="114300" distT="114300" distL="114300" distR="114300">
                  <wp:extent cx="2457450" cy="1619250"/>
                  <wp:effectExtent b="0" l="0" r="0" t="0"/>
                  <wp:docPr id="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457450" cy="1619250"/>
                          </a:xfrm>
                          <a:prstGeom prst="rect"/>
                          <a:ln/>
                        </pic:spPr>
                      </pic:pic>
                    </a:graphicData>
                  </a:graphic>
                </wp:inline>
              </w:drawing>
            </w:r>
            <w:r w:rsidDel="00000000" w:rsidR="00000000" w:rsidRPr="00000000">
              <w:rPr/>
              <w:drawing>
                <wp:inline distB="114300" distT="114300" distL="114300" distR="114300">
                  <wp:extent cx="2416175" cy="1992285"/>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416175" cy="19922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Output Images:</w:t>
            </w:r>
          </w:p>
          <w:p w:rsidR="00000000" w:rsidDel="00000000" w:rsidP="00000000" w:rsidRDefault="00000000" w:rsidRPr="00000000" w14:paraId="00000025">
            <w:pPr>
              <w:spacing w:line="240" w:lineRule="auto"/>
              <w:ind w:left="0" w:firstLine="0"/>
              <w:rPr>
                <w:b w:val="1"/>
              </w:rPr>
            </w:pPr>
            <w:r w:rsidDel="00000000" w:rsidR="00000000" w:rsidRPr="00000000">
              <w:rPr>
                <w:b w:val="1"/>
                <w:rtl w:val="0"/>
              </w:rPr>
              <w:t xml:space="preserve">1. CLAHE</w:t>
            </w:r>
          </w:p>
          <w:p w:rsidR="00000000" w:rsidDel="00000000" w:rsidP="00000000" w:rsidRDefault="00000000" w:rsidRPr="00000000" w14:paraId="00000026">
            <w:pPr>
              <w:spacing w:line="240" w:lineRule="auto"/>
              <w:ind w:left="0" w:firstLine="0"/>
              <w:rPr>
                <w:b w:val="1"/>
              </w:rPr>
            </w:pPr>
            <w:r w:rsidDel="00000000" w:rsidR="00000000" w:rsidRPr="00000000">
              <w:rPr>
                <w:b w:val="1"/>
              </w:rPr>
              <w:drawing>
                <wp:inline distB="114300" distT="114300" distL="114300" distR="114300">
                  <wp:extent cx="2457450" cy="161925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57450" cy="1619250"/>
                          </a:xfrm>
                          <a:prstGeom prst="rect"/>
                          <a:ln/>
                        </pic:spPr>
                      </pic:pic>
                    </a:graphicData>
                  </a:graphic>
                </wp:inline>
              </w:drawing>
            </w:r>
            <w:r w:rsidDel="00000000" w:rsidR="00000000" w:rsidRPr="00000000">
              <w:rPr>
                <w:b w:val="1"/>
              </w:rPr>
              <w:drawing>
                <wp:inline distB="114300" distT="114300" distL="114300" distR="114300">
                  <wp:extent cx="2301875" cy="1725280"/>
                  <wp:effectExtent b="0" l="0" r="0" t="0"/>
                  <wp:docPr id="1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301875" cy="17252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firstLine="0"/>
              <w:rPr>
                <w:b w:val="1"/>
              </w:rPr>
            </w:pPr>
            <w:r w:rsidDel="00000000" w:rsidR="00000000" w:rsidRPr="00000000">
              <w:rPr>
                <w:rtl w:val="0"/>
              </w:rPr>
            </w:r>
          </w:p>
          <w:p w:rsidR="00000000" w:rsidDel="00000000" w:rsidP="00000000" w:rsidRDefault="00000000" w:rsidRPr="00000000" w14:paraId="00000028">
            <w:pPr>
              <w:spacing w:line="240" w:lineRule="auto"/>
              <w:ind w:left="0" w:firstLine="0"/>
              <w:rPr>
                <w:b w:val="1"/>
              </w:rPr>
            </w:pPr>
            <w:r w:rsidDel="00000000" w:rsidR="00000000" w:rsidRPr="00000000">
              <w:rPr>
                <w:rtl w:val="0"/>
              </w:rPr>
            </w:r>
          </w:p>
          <w:p w:rsidR="00000000" w:rsidDel="00000000" w:rsidP="00000000" w:rsidRDefault="00000000" w:rsidRPr="00000000" w14:paraId="00000029">
            <w:pPr>
              <w:spacing w:line="240" w:lineRule="auto"/>
              <w:ind w:left="0" w:firstLine="0"/>
              <w:rPr>
                <w:b w:val="1"/>
              </w:rPr>
            </w:pPr>
            <w:r w:rsidDel="00000000" w:rsidR="00000000" w:rsidRPr="00000000">
              <w:rPr>
                <w:b w:val="1"/>
                <w:rtl w:val="0"/>
              </w:rPr>
              <w:t xml:space="preserve">2. Farbman</w:t>
            </w:r>
          </w:p>
          <w:p w:rsidR="00000000" w:rsidDel="00000000" w:rsidP="00000000" w:rsidRDefault="00000000" w:rsidRPr="00000000" w14:paraId="0000002A">
            <w:pPr>
              <w:spacing w:line="240" w:lineRule="auto"/>
              <w:ind w:left="0" w:firstLine="0"/>
              <w:rPr>
                <w:b w:val="1"/>
              </w:rPr>
            </w:pPr>
            <w:r w:rsidDel="00000000" w:rsidR="00000000" w:rsidRPr="00000000">
              <w:rPr>
                <w:b w:val="1"/>
              </w:rPr>
              <w:drawing>
                <wp:inline distB="114300" distT="114300" distL="114300" distR="114300">
                  <wp:extent cx="2457450" cy="161925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57450" cy="1619250"/>
                          </a:xfrm>
                          <a:prstGeom prst="rect"/>
                          <a:ln/>
                        </pic:spPr>
                      </pic:pic>
                    </a:graphicData>
                  </a:graphic>
                </wp:inline>
              </w:drawing>
            </w:r>
            <w:r w:rsidDel="00000000" w:rsidR="00000000" w:rsidRPr="00000000">
              <w:rPr>
                <w:b w:val="1"/>
              </w:rPr>
              <w:drawing>
                <wp:inline distB="114300" distT="114300" distL="114300" distR="114300">
                  <wp:extent cx="2469003" cy="1842108"/>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69003" cy="18421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ind w:left="0" w:firstLine="0"/>
              <w:rPr>
                <w:b w:val="1"/>
              </w:rPr>
            </w:pPr>
            <w:r w:rsidDel="00000000" w:rsidR="00000000" w:rsidRPr="00000000">
              <w:rPr>
                <w:rtl w:val="0"/>
              </w:rPr>
            </w:r>
          </w:p>
          <w:p w:rsidR="00000000" w:rsidDel="00000000" w:rsidP="00000000" w:rsidRDefault="00000000" w:rsidRPr="00000000" w14:paraId="0000002C">
            <w:pPr>
              <w:spacing w:line="240" w:lineRule="auto"/>
              <w:ind w:left="0" w:firstLine="0"/>
              <w:rPr>
                <w:b w:val="1"/>
              </w:rPr>
            </w:pPr>
            <w:r w:rsidDel="00000000" w:rsidR="00000000" w:rsidRPr="00000000">
              <w:rPr>
                <w:b w:val="1"/>
                <w:rtl w:val="0"/>
              </w:rPr>
              <w:t xml:space="preserve">3. HE</w:t>
            </w:r>
          </w:p>
          <w:p w:rsidR="00000000" w:rsidDel="00000000" w:rsidP="00000000" w:rsidRDefault="00000000" w:rsidRPr="00000000" w14:paraId="0000002D">
            <w:pPr>
              <w:spacing w:line="240" w:lineRule="auto"/>
              <w:ind w:left="0" w:firstLine="0"/>
              <w:rPr>
                <w:b w:val="1"/>
              </w:rPr>
            </w:pPr>
            <w:r w:rsidDel="00000000" w:rsidR="00000000" w:rsidRPr="00000000">
              <w:rPr>
                <w:b w:val="1"/>
              </w:rPr>
              <w:drawing>
                <wp:inline distB="114300" distT="114300" distL="114300" distR="114300">
                  <wp:extent cx="2457450" cy="1619250"/>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457450" cy="1619250"/>
                          </a:xfrm>
                          <a:prstGeom prst="rect"/>
                          <a:ln/>
                        </pic:spPr>
                      </pic:pic>
                    </a:graphicData>
                  </a:graphic>
                </wp:inline>
              </w:drawing>
            </w:r>
            <w:r w:rsidDel="00000000" w:rsidR="00000000" w:rsidRPr="00000000">
              <w:rPr>
                <w:b w:val="1"/>
              </w:rPr>
              <w:drawing>
                <wp:inline distB="114300" distT="114300" distL="114300" distR="114300">
                  <wp:extent cx="2468880" cy="185644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68880" cy="185644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left="0" w:firstLine="0"/>
              <w:rPr>
                <w:b w:val="1"/>
              </w:rPr>
            </w:pPr>
            <w:r w:rsidDel="00000000" w:rsidR="00000000" w:rsidRPr="00000000">
              <w:rPr>
                <w:rtl w:val="0"/>
              </w:rPr>
            </w:r>
          </w:p>
          <w:p w:rsidR="00000000" w:rsidDel="00000000" w:rsidP="00000000" w:rsidRDefault="00000000" w:rsidRPr="00000000" w14:paraId="0000002F">
            <w:pPr>
              <w:spacing w:line="240" w:lineRule="auto"/>
              <w:ind w:left="0" w:firstLine="0"/>
              <w:rPr>
                <w:b w:val="1"/>
              </w:rPr>
            </w:pPr>
            <w:r w:rsidDel="00000000" w:rsidR="00000000" w:rsidRPr="00000000">
              <w:rPr>
                <w:b w:val="1"/>
                <w:rtl w:val="0"/>
              </w:rPr>
              <w:t xml:space="preserve">4. MSRCR</w:t>
            </w:r>
          </w:p>
          <w:p w:rsidR="00000000" w:rsidDel="00000000" w:rsidP="00000000" w:rsidRDefault="00000000" w:rsidRPr="00000000" w14:paraId="00000030">
            <w:pPr>
              <w:spacing w:line="240" w:lineRule="auto"/>
              <w:ind w:left="0" w:firstLine="0"/>
              <w:rPr>
                <w:b w:val="1"/>
              </w:rPr>
            </w:pPr>
            <w:r w:rsidDel="00000000" w:rsidR="00000000" w:rsidRPr="00000000">
              <w:rPr>
                <w:b w:val="1"/>
              </w:rPr>
              <w:drawing>
                <wp:inline distB="114300" distT="114300" distL="114300" distR="114300">
                  <wp:extent cx="2457450" cy="1619250"/>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57450" cy="1619250"/>
                          </a:xfrm>
                          <a:prstGeom prst="rect"/>
                          <a:ln/>
                        </pic:spPr>
                      </pic:pic>
                    </a:graphicData>
                  </a:graphic>
                </wp:inline>
              </w:drawing>
            </w:r>
            <w:r w:rsidDel="00000000" w:rsidR="00000000" w:rsidRPr="00000000">
              <w:rPr>
                <w:b w:val="1"/>
              </w:rPr>
              <w:drawing>
                <wp:inline distB="114300" distT="114300" distL="114300" distR="114300">
                  <wp:extent cx="2460625" cy="1838288"/>
                  <wp:effectExtent b="0" l="0" r="0" t="0"/>
                  <wp:docPr id="1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460625" cy="18382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ind w:left="0" w:firstLine="0"/>
              <w:rPr>
                <w:b w:val="1"/>
              </w:rPr>
            </w:pPr>
            <w:r w:rsidDel="00000000" w:rsidR="00000000" w:rsidRPr="00000000">
              <w:rPr>
                <w:rtl w:val="0"/>
              </w:rPr>
            </w:r>
          </w:p>
          <w:p w:rsidR="00000000" w:rsidDel="00000000" w:rsidP="00000000" w:rsidRDefault="00000000" w:rsidRPr="00000000" w14:paraId="00000032">
            <w:pPr>
              <w:spacing w:line="240" w:lineRule="auto"/>
              <w:ind w:left="0" w:firstLine="0"/>
              <w:rPr>
                <w:b w:val="1"/>
              </w:rPr>
            </w:pPr>
            <w:r w:rsidDel="00000000" w:rsidR="00000000" w:rsidRPr="00000000">
              <w:rPr>
                <w:b w:val="1"/>
                <w:rtl w:val="0"/>
              </w:rPr>
              <w:t xml:space="preserve">5. Paris</w:t>
            </w:r>
          </w:p>
          <w:p w:rsidR="00000000" w:rsidDel="00000000" w:rsidP="00000000" w:rsidRDefault="00000000" w:rsidRPr="00000000" w14:paraId="00000033">
            <w:pPr>
              <w:spacing w:line="240" w:lineRule="auto"/>
              <w:ind w:left="0" w:firstLine="0"/>
              <w:rPr>
                <w:b w:val="1"/>
              </w:rPr>
            </w:pPr>
            <w:r w:rsidDel="00000000" w:rsidR="00000000" w:rsidRPr="00000000">
              <w:rPr>
                <w:b w:val="1"/>
              </w:rPr>
              <w:drawing>
                <wp:inline distB="114300" distT="114300" distL="114300" distR="114300">
                  <wp:extent cx="2457450" cy="16192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57450" cy="1619250"/>
                          </a:xfrm>
                          <a:prstGeom prst="rect"/>
                          <a:ln/>
                        </pic:spPr>
                      </pic:pic>
                    </a:graphicData>
                  </a:graphic>
                </wp:inline>
              </w:drawing>
            </w:r>
            <w:r w:rsidDel="00000000" w:rsidR="00000000" w:rsidRPr="00000000">
              <w:rPr>
                <w:b w:val="1"/>
              </w:rPr>
              <w:drawing>
                <wp:inline distB="114300" distT="114300" distL="114300" distR="114300">
                  <wp:extent cx="2428875" cy="1833849"/>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428875" cy="18338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ind w:left="0" w:firstLine="0"/>
              <w:rPr>
                <w:b w:val="1"/>
              </w:rPr>
            </w:pPr>
            <w:r w:rsidDel="00000000" w:rsidR="00000000" w:rsidRPr="00000000">
              <w:rPr>
                <w:rtl w:val="0"/>
              </w:rPr>
            </w:r>
          </w:p>
          <w:p w:rsidR="00000000" w:rsidDel="00000000" w:rsidP="00000000" w:rsidRDefault="00000000" w:rsidRPr="00000000" w14:paraId="00000035">
            <w:pPr>
              <w:spacing w:line="240" w:lineRule="auto"/>
              <w:ind w:left="0" w:firstLine="0"/>
              <w:rPr>
                <w:b w:val="1"/>
              </w:rPr>
            </w:pPr>
            <w:r w:rsidDel="00000000" w:rsidR="00000000" w:rsidRPr="00000000">
              <w:rPr>
                <w:b w:val="1"/>
                <w:rtl w:val="0"/>
              </w:rPr>
              <w:t xml:space="preserve">6. Wang</w:t>
            </w:r>
          </w:p>
          <w:p w:rsidR="00000000" w:rsidDel="00000000" w:rsidP="00000000" w:rsidRDefault="00000000" w:rsidRPr="00000000" w14:paraId="00000036">
            <w:pPr>
              <w:spacing w:line="240" w:lineRule="auto"/>
              <w:ind w:left="0" w:firstLine="0"/>
              <w:rPr>
                <w:b w:val="1"/>
              </w:rPr>
            </w:pPr>
            <w:r w:rsidDel="00000000" w:rsidR="00000000" w:rsidRPr="00000000">
              <w:rPr>
                <w:b w:val="1"/>
              </w:rPr>
              <w:drawing>
                <wp:inline distB="114300" distT="114300" distL="114300" distR="114300">
                  <wp:extent cx="2457450" cy="16192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57450" cy="1619250"/>
                          </a:xfrm>
                          <a:prstGeom prst="rect"/>
                          <a:ln/>
                        </pic:spPr>
                      </pic:pic>
                    </a:graphicData>
                  </a:graphic>
                </wp:inline>
              </w:drawing>
            </w:r>
            <w:r w:rsidDel="00000000" w:rsidR="00000000" w:rsidRPr="00000000">
              <w:rPr>
                <w:b w:val="1"/>
              </w:rPr>
              <w:drawing>
                <wp:inline distB="114300" distT="114300" distL="114300" distR="114300">
                  <wp:extent cx="2450055" cy="1839962"/>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450055" cy="18399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b w:val="1"/>
              </w:rPr>
            </w:pPr>
            <w:r w:rsidDel="00000000" w:rsidR="00000000" w:rsidRPr="00000000">
              <w:rPr>
                <w:b w:val="1"/>
                <w:rtl w:val="0"/>
              </w:rPr>
              <w:t xml:space="preserve">7. Target 1</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drawing>
                <wp:inline distB="114300" distT="114300" distL="114300" distR="114300">
                  <wp:extent cx="2457450" cy="16192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57450" cy="1619250"/>
                          </a:xfrm>
                          <a:prstGeom prst="rect"/>
                          <a:ln/>
                        </pic:spPr>
                      </pic:pic>
                    </a:graphicData>
                  </a:graphic>
                </wp:inline>
              </w:drawing>
            </w:r>
            <w:r w:rsidDel="00000000" w:rsidR="00000000" w:rsidRPr="00000000">
              <w:rPr/>
              <w:drawing>
                <wp:inline distB="114300" distT="114300" distL="114300" distR="114300">
                  <wp:extent cx="2441575" cy="1823943"/>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441575" cy="182394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b w:val="1"/>
              </w:rPr>
            </w:pPr>
            <w:r w:rsidDel="00000000" w:rsidR="00000000" w:rsidRPr="00000000">
              <w:rPr>
                <w:b w:val="1"/>
                <w:rtl w:val="0"/>
              </w:rPr>
              <w:t xml:space="preserve">8. Target 2</w:t>
            </w:r>
          </w:p>
          <w:p w:rsidR="00000000" w:rsidDel="00000000" w:rsidP="00000000" w:rsidRDefault="00000000" w:rsidRPr="00000000" w14:paraId="00000042">
            <w:pPr>
              <w:spacing w:line="240" w:lineRule="auto"/>
              <w:rPr/>
            </w:pPr>
            <w:r w:rsidDel="00000000" w:rsidR="00000000" w:rsidRPr="00000000">
              <w:rPr/>
              <w:drawing>
                <wp:inline distB="114300" distT="114300" distL="114300" distR="114300">
                  <wp:extent cx="2457450" cy="161925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57450" cy="1619250"/>
                          </a:xfrm>
                          <a:prstGeom prst="rect"/>
                          <a:ln/>
                        </pic:spPr>
                      </pic:pic>
                    </a:graphicData>
                  </a:graphic>
                </wp:inline>
              </w:drawing>
            </w:r>
            <w:r w:rsidDel="00000000" w:rsidR="00000000" w:rsidRPr="00000000">
              <w:rPr/>
              <w:drawing>
                <wp:inline distB="114300" distT="114300" distL="114300" distR="114300">
                  <wp:extent cx="2454275" cy="1835718"/>
                  <wp:effectExtent b="0" l="0" r="0" t="0"/>
                  <wp:docPr id="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454275" cy="183571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3">
            <w:pPr>
              <w:spacing w:line="240" w:lineRule="auto"/>
              <w:rPr/>
            </w:pPr>
            <w:r w:rsidDel="00000000" w:rsidR="00000000" w:rsidRPr="00000000">
              <w:rPr>
                <w:rtl w:val="0"/>
              </w:rPr>
            </w:r>
          </w:p>
        </w:tc>
      </w:tr>
      <w:tr>
        <w:trPr>
          <w:cantSplit w:val="0"/>
          <w:trHeight w:val="1066.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REFERENCE: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5">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 Ueda, D. Moriyama, T. Koga and N. Suetake, "Histogram Specification-Based Image Enhancement for Backlit Image," 2020 IEEE International Conference on Image Processing (ICIP), Abu Dhabi, United Arab Emirates, 2020, pp. 958-962, doi: 10.1109/ICIP40778.2020.9190929. keywords: {Histograms;Image enhancement;Entropy;Shape;Image edge detection;Laplace equations;Image quality;Backlit image;image enhancement;histogram specification;bimodal distribution},</w:t>
            </w:r>
          </w:p>
          <w:p w:rsidR="00000000" w:rsidDel="00000000" w:rsidP="00000000" w:rsidRDefault="00000000" w:rsidRPr="00000000" w14:paraId="00000046">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7">
            <w:pPr>
              <w:widowControl w:val="0"/>
              <w:shd w:fill="ffffff" w:val="clear"/>
              <w:spacing w:after="160" w:line="240" w:lineRule="auto"/>
              <w:rPr>
                <w:rFonts w:ascii="Times New Roman" w:cs="Times New Roman" w:eastAsia="Times New Roman" w:hAnsi="Times New Roman"/>
                <w:color w:val="333333"/>
              </w:rPr>
            </w:pPr>
            <w:hyperlink r:id="rId20">
              <w:r w:rsidDel="00000000" w:rsidR="00000000" w:rsidRPr="00000000">
                <w:rPr>
                  <w:rFonts w:ascii="Times New Roman" w:cs="Times New Roman" w:eastAsia="Times New Roman" w:hAnsi="Times New Roman"/>
                  <w:color w:val="1155cc"/>
                  <w:u w:val="single"/>
                  <w:rtl w:val="0"/>
                </w:rPr>
                <w:t xml:space="preserve">https://ieeexplore.ieee.org/document/9190929</w:t>
              </w:r>
            </w:hyperlink>
            <w:r w:rsidDel="00000000" w:rsidR="00000000" w:rsidRPr="00000000">
              <w:rPr>
                <w:rtl w:val="0"/>
              </w:rPr>
            </w:r>
          </w:p>
        </w:tc>
      </w:tr>
      <w:tr>
        <w:trPr>
          <w:cantSplit w:val="0"/>
          <w:trHeight w:val="675" w:hRule="atLeast"/>
          <w:tblHeader w:val="0"/>
        </w:trPr>
        <w:tc>
          <w:tcPr>
            <w:gridSpan w:val="2"/>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CONCLUSION:</w:t>
            </w:r>
          </w:p>
          <w:p w:rsidR="00000000" w:rsidDel="00000000" w:rsidP="00000000" w:rsidRDefault="00000000" w:rsidRPr="00000000" w14:paraId="00000049">
            <w:pPr>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In our research, we introduced a simple yet effective method for enhancing backlit images by adjusting intensity while preserving hue and saturation. The core concept involves converting intensity to improve the distribution of the histogram, particularly focusing on transforming it into a more unimodal shape resembling a triangular pattern. During experimentation, we compared our approach with various existing methods and demonstrated its superior effectiveness in enhancing backlit images.</w:t>
            </w:r>
          </w:p>
        </w:tc>
      </w:tr>
    </w:tbl>
    <w:p w:rsidR="00000000" w:rsidDel="00000000" w:rsidP="00000000" w:rsidRDefault="00000000" w:rsidRPr="00000000" w14:paraId="0000004B">
      <w:pPr>
        <w:widowControl w:val="0"/>
        <w:spacing w:line="276"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9190929" TargetMode="External"/><Relationship Id="rId11" Type="http://schemas.openxmlformats.org/officeDocument/2006/relationships/image" Target="media/image17.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0.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9.png"/><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