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C6D9" w14:textId="0B3EA1D6" w:rsidR="007F19F8" w:rsidRDefault="007F19F8" w:rsidP="00C45267">
      <w:pPr>
        <w:jc w:val="center"/>
        <w:rPr>
          <w:b/>
          <w:bCs/>
        </w:rPr>
      </w:pPr>
      <w:r w:rsidRPr="00C45267">
        <w:rPr>
          <w:b/>
          <w:bCs/>
          <w:highlight w:val="cyan"/>
        </w:rPr>
        <w:t xml:space="preserve">SUPERSTORE PROFIT DECLINE </w:t>
      </w:r>
      <w:r w:rsidR="00C45267" w:rsidRPr="00C45267">
        <w:rPr>
          <w:b/>
          <w:bCs/>
          <w:highlight w:val="cyan"/>
        </w:rPr>
        <w:t xml:space="preserve">INVESTIGATION AND </w:t>
      </w:r>
      <w:r w:rsidRPr="00C45267">
        <w:rPr>
          <w:b/>
          <w:bCs/>
          <w:highlight w:val="cyan"/>
        </w:rPr>
        <w:t>ANALYSIS REPORT</w:t>
      </w:r>
    </w:p>
    <w:p w14:paraId="4FB44F1C" w14:textId="77777777" w:rsidR="00C45267" w:rsidRPr="007F19F8" w:rsidRDefault="00C45267" w:rsidP="00C45267">
      <w:pPr>
        <w:jc w:val="center"/>
        <w:rPr>
          <w:b/>
          <w:bCs/>
        </w:rPr>
      </w:pPr>
    </w:p>
    <w:p w14:paraId="6526D1AC" w14:textId="3F567DA6" w:rsidR="004E6091" w:rsidRDefault="007F19F8" w:rsidP="007F19F8">
      <w:r w:rsidRPr="007F19F8">
        <w:t xml:space="preserve">Prepared by: </w:t>
      </w:r>
      <w:r w:rsidRPr="007F19F8">
        <w:rPr>
          <w:b/>
          <w:bCs/>
        </w:rPr>
        <w:t xml:space="preserve">Nasif </w:t>
      </w:r>
      <w:r w:rsidR="004E6091">
        <w:rPr>
          <w:b/>
          <w:bCs/>
        </w:rPr>
        <w:t>Abbas</w:t>
      </w:r>
      <w:r w:rsidRPr="007F19F8">
        <w:rPr>
          <w:b/>
          <w:bCs/>
        </w:rPr>
        <w:t>— Data Analyst</w:t>
      </w:r>
      <w:r w:rsidRPr="007F19F8">
        <w:t xml:space="preserve"> </w:t>
      </w:r>
    </w:p>
    <w:p w14:paraId="73911708" w14:textId="77777777" w:rsidR="004E6091" w:rsidRDefault="007F19F8" w:rsidP="007F19F8">
      <w:r w:rsidRPr="007F19F8">
        <w:t xml:space="preserve">Date: </w:t>
      </w:r>
      <w:r w:rsidRPr="007F19F8">
        <w:rPr>
          <w:b/>
          <w:bCs/>
        </w:rPr>
        <w:t>0</w:t>
      </w:r>
      <w:r w:rsidR="004E6091">
        <w:rPr>
          <w:b/>
          <w:bCs/>
        </w:rPr>
        <w:t>1</w:t>
      </w:r>
      <w:r w:rsidRPr="007F19F8">
        <w:rPr>
          <w:b/>
          <w:bCs/>
        </w:rPr>
        <w:t xml:space="preserve"> July 2026</w:t>
      </w:r>
      <w:r w:rsidRPr="007F19F8">
        <w:t xml:space="preserve"> </w:t>
      </w:r>
    </w:p>
    <w:p w14:paraId="1B3C2F01" w14:textId="3196719B" w:rsidR="007F19F8" w:rsidRDefault="007F19F8" w:rsidP="007F19F8">
      <w:pPr>
        <w:rPr>
          <w:b/>
          <w:bCs/>
        </w:rPr>
      </w:pPr>
      <w:r w:rsidRPr="007F19F8">
        <w:t xml:space="preserve">Location: </w:t>
      </w:r>
      <w:r w:rsidRPr="007F19F8">
        <w:rPr>
          <w:b/>
          <w:bCs/>
        </w:rPr>
        <w:t>Riyadh, Saudi Arabia</w:t>
      </w:r>
    </w:p>
    <w:p w14:paraId="2BF3B43E" w14:textId="77777777" w:rsidR="00CB233A" w:rsidRPr="007F19F8" w:rsidRDefault="00CB233A" w:rsidP="007F19F8"/>
    <w:p w14:paraId="6EE3E75E" w14:textId="77777777" w:rsidR="007F19F8" w:rsidRDefault="007F19F8" w:rsidP="00183B4A">
      <w:pPr>
        <w:jc w:val="both"/>
        <w:rPr>
          <w:b/>
          <w:bCs/>
        </w:rPr>
      </w:pPr>
      <w:r w:rsidRPr="007F19F8">
        <w:rPr>
          <w:b/>
          <w:bCs/>
        </w:rPr>
        <w:t>1. Executive Summary</w:t>
      </w:r>
    </w:p>
    <w:p w14:paraId="382FEF38" w14:textId="6DA1FC09" w:rsidR="007F19F8" w:rsidRPr="007F19F8" w:rsidRDefault="007F19F8" w:rsidP="00183B4A">
      <w:pPr>
        <w:jc w:val="both"/>
      </w:pPr>
      <w:r w:rsidRPr="007F19F8">
        <w:t xml:space="preserve">Over the past several months, Superstore has experienced a </w:t>
      </w:r>
      <w:r w:rsidRPr="007F19F8">
        <w:rPr>
          <w:b/>
          <w:bCs/>
        </w:rPr>
        <w:t>steady decline in profit across the South, Central, and East regions</w:t>
      </w:r>
      <w:r w:rsidRPr="007F19F8">
        <w:t xml:space="preserve">. To understand the root causes, full Power BI </w:t>
      </w:r>
      <w:r w:rsidR="00434F9F">
        <w:t xml:space="preserve">and Tableau </w:t>
      </w:r>
      <w:r w:rsidRPr="007F19F8">
        <w:t>dashboard</w:t>
      </w:r>
      <w:r w:rsidR="00041095">
        <w:t>s</w:t>
      </w:r>
      <w:r w:rsidRPr="007F19F8">
        <w:t xml:space="preserve"> w</w:t>
      </w:r>
      <w:r w:rsidR="00041095">
        <w:t>ere</w:t>
      </w:r>
      <w:r w:rsidRPr="007F19F8">
        <w:t xml:space="preserve"> developed </w:t>
      </w:r>
      <w:r w:rsidR="0050678B">
        <w:t xml:space="preserve">for </w:t>
      </w:r>
      <w:r w:rsidRPr="007F19F8">
        <w:t>analyzing product performance, regional trends, discount behavior, and monthly sales/profit patterns.</w:t>
      </w:r>
    </w:p>
    <w:p w14:paraId="68802087" w14:textId="4191E988" w:rsidR="00CB233A" w:rsidRDefault="00B200E8" w:rsidP="00183B4A">
      <w:pPr>
        <w:jc w:val="both"/>
      </w:pPr>
      <w:r w:rsidRPr="00B200E8">
        <w:t>The dashboard reveals that although total sales remain strong at 2.30M, profit has dropped to 286.40K, with 566.73K in revenue given away through discounts and 530.89K in recoverable profit. The decline is driven by loss</w:t>
      </w:r>
      <w:r w:rsidRPr="00B200E8">
        <w:noBreakHyphen/>
        <w:t>making sub</w:t>
      </w:r>
      <w:r w:rsidRPr="00B200E8">
        <w:noBreakHyphen/>
        <w:t>categories, aggressive discounting, and regional margin erosion.</w:t>
      </w:r>
      <w:r w:rsidR="0007165C">
        <w:t xml:space="preserve"> </w:t>
      </w:r>
      <w:r w:rsidR="0007165C" w:rsidRPr="0007165C">
        <w:t>This report summarizes the insights and provides clear recommendations to restore profitability.</w:t>
      </w:r>
    </w:p>
    <w:p w14:paraId="78E4D16D" w14:textId="77777777" w:rsidR="0007165C" w:rsidRPr="007F19F8" w:rsidRDefault="0007165C" w:rsidP="00183B4A">
      <w:pPr>
        <w:jc w:val="both"/>
      </w:pPr>
    </w:p>
    <w:p w14:paraId="0489D679" w14:textId="77777777" w:rsidR="00183B4A" w:rsidRPr="00824695" w:rsidRDefault="00183B4A" w:rsidP="00183B4A">
      <w:pPr>
        <w:jc w:val="both"/>
        <w:rPr>
          <w:b/>
          <w:bCs/>
        </w:rPr>
      </w:pPr>
      <w:r w:rsidRPr="00824695">
        <w:rPr>
          <w:b/>
          <w:bCs/>
        </w:rPr>
        <w:t>2. Detailed Analysis</w:t>
      </w:r>
    </w:p>
    <w:p w14:paraId="36F582F3" w14:textId="77777777" w:rsidR="00183B4A" w:rsidRPr="00824695" w:rsidRDefault="00183B4A" w:rsidP="00183B4A">
      <w:pPr>
        <w:jc w:val="both"/>
        <w:rPr>
          <w:b/>
          <w:bCs/>
        </w:rPr>
      </w:pPr>
      <w:r w:rsidRPr="00824695">
        <w:rPr>
          <w:b/>
          <w:bCs/>
        </w:rPr>
        <w:t>2.1 Underperforming Categories &amp; Sub</w:t>
      </w:r>
      <w:r w:rsidRPr="00824695">
        <w:rPr>
          <w:b/>
          <w:bCs/>
        </w:rPr>
        <w:noBreakHyphen/>
        <w:t>Categories</w:t>
      </w:r>
    </w:p>
    <w:p w14:paraId="03AD7774" w14:textId="77777777" w:rsidR="00183B4A" w:rsidRPr="00824695" w:rsidRDefault="00183B4A" w:rsidP="001C50F1">
      <w:pPr>
        <w:jc w:val="both"/>
      </w:pPr>
      <w:r w:rsidRPr="00312D49">
        <w:rPr>
          <w:b/>
          <w:bCs/>
          <w:highlight w:val="magenta"/>
        </w:rPr>
        <w:t>Key Question:</w:t>
      </w:r>
      <w:r w:rsidRPr="00312D49">
        <w:rPr>
          <w:highlight w:val="magenta"/>
        </w:rPr>
        <w:t xml:space="preserve"> Which categories or sub</w:t>
      </w:r>
      <w:r w:rsidRPr="00312D49">
        <w:rPr>
          <w:highlight w:val="magenta"/>
        </w:rPr>
        <w:noBreakHyphen/>
        <w:t>categories are underperforming?</w:t>
      </w:r>
    </w:p>
    <w:p w14:paraId="30CC4215" w14:textId="77777777" w:rsidR="00183B4A" w:rsidRPr="00824695" w:rsidRDefault="00183B4A" w:rsidP="00183B4A">
      <w:pPr>
        <w:jc w:val="both"/>
      </w:pPr>
      <w:r w:rsidRPr="00824695">
        <w:t>The “Profit by Sub</w:t>
      </w:r>
      <w:r w:rsidRPr="00824695">
        <w:noBreakHyphen/>
        <w:t>Category” visual shows clear profit disparities:</w:t>
      </w:r>
    </w:p>
    <w:p w14:paraId="270FE829" w14:textId="77777777" w:rsidR="00183B4A" w:rsidRPr="00824695" w:rsidRDefault="00183B4A" w:rsidP="00183B4A">
      <w:pPr>
        <w:jc w:val="both"/>
        <w:rPr>
          <w:b/>
          <w:bCs/>
        </w:rPr>
      </w:pPr>
      <w:r w:rsidRPr="00824695">
        <w:rPr>
          <w:b/>
          <w:bCs/>
        </w:rPr>
        <w:t>Top Performing Sub</w:t>
      </w:r>
      <w:r w:rsidRPr="00824695">
        <w:rPr>
          <w:b/>
          <w:bCs/>
        </w:rPr>
        <w:noBreakHyphen/>
        <w:t>Categories (Profit Values)</w:t>
      </w:r>
    </w:p>
    <w:p w14:paraId="284A4024" w14:textId="77777777" w:rsidR="00183B4A" w:rsidRPr="00824695" w:rsidRDefault="00183B4A" w:rsidP="00183B4A">
      <w:pPr>
        <w:numPr>
          <w:ilvl w:val="0"/>
          <w:numId w:val="30"/>
        </w:numPr>
        <w:jc w:val="both"/>
      </w:pPr>
      <w:r w:rsidRPr="00824695">
        <w:rPr>
          <w:b/>
          <w:bCs/>
        </w:rPr>
        <w:t>Copiers:</w:t>
      </w:r>
      <w:r w:rsidRPr="00824695">
        <w:t xml:space="preserve"> 55.62K</w:t>
      </w:r>
    </w:p>
    <w:p w14:paraId="438B7759" w14:textId="77777777" w:rsidR="00183B4A" w:rsidRPr="00824695" w:rsidRDefault="00183B4A" w:rsidP="00183B4A">
      <w:pPr>
        <w:numPr>
          <w:ilvl w:val="0"/>
          <w:numId w:val="30"/>
        </w:numPr>
        <w:jc w:val="both"/>
      </w:pPr>
      <w:r w:rsidRPr="00824695">
        <w:rPr>
          <w:b/>
          <w:bCs/>
        </w:rPr>
        <w:t>Phones:</w:t>
      </w:r>
      <w:r w:rsidRPr="00824695">
        <w:t xml:space="preserve"> 44.52K</w:t>
      </w:r>
    </w:p>
    <w:p w14:paraId="586E7C1B" w14:textId="77777777" w:rsidR="00183B4A" w:rsidRPr="00824695" w:rsidRDefault="00183B4A" w:rsidP="00183B4A">
      <w:pPr>
        <w:numPr>
          <w:ilvl w:val="0"/>
          <w:numId w:val="30"/>
        </w:numPr>
        <w:jc w:val="both"/>
      </w:pPr>
      <w:r w:rsidRPr="00824695">
        <w:rPr>
          <w:b/>
          <w:bCs/>
        </w:rPr>
        <w:t>Accessories:</w:t>
      </w:r>
      <w:r w:rsidRPr="00824695">
        <w:t xml:space="preserve"> 41.94K</w:t>
      </w:r>
    </w:p>
    <w:p w14:paraId="219BEB6E" w14:textId="77777777" w:rsidR="00183B4A" w:rsidRPr="00824695" w:rsidRDefault="00183B4A" w:rsidP="00183B4A">
      <w:pPr>
        <w:numPr>
          <w:ilvl w:val="0"/>
          <w:numId w:val="30"/>
        </w:numPr>
        <w:jc w:val="both"/>
      </w:pPr>
      <w:r w:rsidRPr="00824695">
        <w:rPr>
          <w:b/>
          <w:bCs/>
        </w:rPr>
        <w:t>Paper:</w:t>
      </w:r>
      <w:r w:rsidRPr="00824695">
        <w:t xml:space="preserve"> 34.05K</w:t>
      </w:r>
    </w:p>
    <w:p w14:paraId="75A3A9B5" w14:textId="77777777" w:rsidR="00183B4A" w:rsidRPr="00824695" w:rsidRDefault="00183B4A" w:rsidP="00183B4A">
      <w:pPr>
        <w:numPr>
          <w:ilvl w:val="0"/>
          <w:numId w:val="30"/>
        </w:numPr>
        <w:jc w:val="both"/>
      </w:pPr>
      <w:r w:rsidRPr="00824695">
        <w:rPr>
          <w:b/>
          <w:bCs/>
        </w:rPr>
        <w:t>Binders:</w:t>
      </w:r>
      <w:r w:rsidRPr="00824695">
        <w:t xml:space="preserve"> 30.22K</w:t>
      </w:r>
    </w:p>
    <w:p w14:paraId="22B28149" w14:textId="77777777" w:rsidR="00183B4A" w:rsidRPr="00824695" w:rsidRDefault="00183B4A" w:rsidP="00183B4A">
      <w:pPr>
        <w:jc w:val="both"/>
      </w:pPr>
      <w:r w:rsidRPr="00824695">
        <w:t>These sub</w:t>
      </w:r>
      <w:r w:rsidRPr="00824695">
        <w:noBreakHyphen/>
        <w:t>categories are strong contributors to overall profit.</w:t>
      </w:r>
    </w:p>
    <w:p w14:paraId="3516A32A" w14:textId="77777777" w:rsidR="00183B4A" w:rsidRPr="00824695" w:rsidRDefault="00183B4A" w:rsidP="00183B4A">
      <w:pPr>
        <w:jc w:val="both"/>
        <w:rPr>
          <w:b/>
          <w:bCs/>
        </w:rPr>
      </w:pPr>
      <w:r w:rsidRPr="00824695">
        <w:rPr>
          <w:b/>
          <w:bCs/>
        </w:rPr>
        <w:lastRenderedPageBreak/>
        <w:t>Underperforming / Loss</w:t>
      </w:r>
      <w:r w:rsidRPr="00824695">
        <w:rPr>
          <w:b/>
          <w:bCs/>
        </w:rPr>
        <w:noBreakHyphen/>
        <w:t>Making Sub</w:t>
      </w:r>
      <w:r w:rsidRPr="00824695">
        <w:rPr>
          <w:b/>
          <w:bCs/>
        </w:rPr>
        <w:noBreakHyphen/>
        <w:t>Categories</w:t>
      </w:r>
    </w:p>
    <w:p w14:paraId="407E4D56" w14:textId="77777777" w:rsidR="00183B4A" w:rsidRPr="00824695" w:rsidRDefault="00183B4A" w:rsidP="00183B4A">
      <w:pPr>
        <w:numPr>
          <w:ilvl w:val="0"/>
          <w:numId w:val="31"/>
        </w:numPr>
        <w:jc w:val="both"/>
      </w:pPr>
      <w:r w:rsidRPr="00824695">
        <w:rPr>
          <w:b/>
          <w:bCs/>
        </w:rPr>
        <w:t>Tables:</w:t>
      </w:r>
      <w:r w:rsidRPr="00824695">
        <w:t xml:space="preserve"> –17.73K</w:t>
      </w:r>
    </w:p>
    <w:p w14:paraId="4869B63B" w14:textId="77777777" w:rsidR="00183B4A" w:rsidRPr="00824695" w:rsidRDefault="00183B4A" w:rsidP="00183B4A">
      <w:pPr>
        <w:numPr>
          <w:ilvl w:val="0"/>
          <w:numId w:val="31"/>
        </w:numPr>
        <w:jc w:val="both"/>
      </w:pPr>
      <w:r w:rsidRPr="00824695">
        <w:rPr>
          <w:b/>
          <w:bCs/>
        </w:rPr>
        <w:t>Bookcases:</w:t>
      </w:r>
      <w:r w:rsidRPr="00824695">
        <w:t xml:space="preserve"> –3.47K</w:t>
      </w:r>
    </w:p>
    <w:p w14:paraId="1A80D50B" w14:textId="77777777" w:rsidR="00183B4A" w:rsidRPr="00824695" w:rsidRDefault="00183B4A" w:rsidP="00183B4A">
      <w:pPr>
        <w:numPr>
          <w:ilvl w:val="0"/>
          <w:numId w:val="31"/>
        </w:numPr>
        <w:jc w:val="both"/>
      </w:pPr>
      <w:r w:rsidRPr="00824695">
        <w:rPr>
          <w:b/>
          <w:bCs/>
        </w:rPr>
        <w:t>Supplies:</w:t>
      </w:r>
      <w:r w:rsidRPr="00824695">
        <w:t xml:space="preserve"> –1.19K</w:t>
      </w:r>
    </w:p>
    <w:p w14:paraId="5B79D824" w14:textId="77777777" w:rsidR="00183B4A" w:rsidRPr="00824695" w:rsidRDefault="00183B4A" w:rsidP="00183B4A">
      <w:pPr>
        <w:numPr>
          <w:ilvl w:val="0"/>
          <w:numId w:val="31"/>
        </w:numPr>
        <w:jc w:val="both"/>
      </w:pPr>
      <w:r w:rsidRPr="00824695">
        <w:rPr>
          <w:b/>
          <w:bCs/>
        </w:rPr>
        <w:t>Fasteners:</w:t>
      </w:r>
      <w:r w:rsidRPr="00824695">
        <w:t xml:space="preserve"> 0.95K (barely profitable)</w:t>
      </w:r>
    </w:p>
    <w:p w14:paraId="6C65D26A" w14:textId="77777777" w:rsidR="00183B4A" w:rsidRPr="00824695" w:rsidRDefault="00183B4A" w:rsidP="00183B4A">
      <w:pPr>
        <w:jc w:val="both"/>
      </w:pPr>
      <w:r w:rsidRPr="00B17EC5">
        <w:rPr>
          <w:highlight w:val="red"/>
        </w:rPr>
        <w:t xml:space="preserve">These items are directly responsible for profit decline, especially </w:t>
      </w:r>
      <w:r w:rsidRPr="00B17EC5">
        <w:rPr>
          <w:b/>
          <w:bCs/>
          <w:highlight w:val="red"/>
        </w:rPr>
        <w:t>Tables</w:t>
      </w:r>
      <w:r w:rsidRPr="00B17EC5">
        <w:rPr>
          <w:highlight w:val="red"/>
        </w:rPr>
        <w:t>, which is the single largest loss</w:t>
      </w:r>
      <w:r w:rsidRPr="00B17EC5">
        <w:rPr>
          <w:highlight w:val="red"/>
        </w:rPr>
        <w:noBreakHyphen/>
        <w:t>making sub</w:t>
      </w:r>
      <w:r w:rsidRPr="00B17EC5">
        <w:rPr>
          <w:highlight w:val="red"/>
        </w:rPr>
        <w:noBreakHyphen/>
        <w:t>category.</w:t>
      </w:r>
    </w:p>
    <w:p w14:paraId="19461795" w14:textId="77777777" w:rsidR="00183B4A" w:rsidRPr="00824695" w:rsidRDefault="00183B4A" w:rsidP="00183B4A">
      <w:pPr>
        <w:jc w:val="both"/>
        <w:rPr>
          <w:b/>
          <w:bCs/>
        </w:rPr>
      </w:pPr>
      <w:r w:rsidRPr="00824695">
        <w:rPr>
          <w:b/>
          <w:bCs/>
        </w:rPr>
        <w:t>Interpretation</w:t>
      </w:r>
    </w:p>
    <w:p w14:paraId="31037856" w14:textId="77777777" w:rsidR="00183B4A" w:rsidRPr="00824695" w:rsidRDefault="00183B4A" w:rsidP="00183B4A">
      <w:pPr>
        <w:jc w:val="both"/>
      </w:pPr>
      <w:r w:rsidRPr="00824695">
        <w:t>The decline is concentrated in a small group of products. This suggests:</w:t>
      </w:r>
    </w:p>
    <w:p w14:paraId="6D2C4079" w14:textId="77777777" w:rsidR="00183B4A" w:rsidRPr="00824695" w:rsidRDefault="00183B4A" w:rsidP="00183B4A">
      <w:pPr>
        <w:numPr>
          <w:ilvl w:val="0"/>
          <w:numId w:val="32"/>
        </w:numPr>
        <w:jc w:val="both"/>
      </w:pPr>
      <w:r w:rsidRPr="00824695">
        <w:t>High cost structure</w:t>
      </w:r>
    </w:p>
    <w:p w14:paraId="55B25BDD" w14:textId="77777777" w:rsidR="00183B4A" w:rsidRPr="00824695" w:rsidRDefault="00183B4A" w:rsidP="00183B4A">
      <w:pPr>
        <w:numPr>
          <w:ilvl w:val="0"/>
          <w:numId w:val="32"/>
        </w:numPr>
        <w:jc w:val="both"/>
      </w:pPr>
      <w:r w:rsidRPr="00824695">
        <w:t>Excessive discounting</w:t>
      </w:r>
    </w:p>
    <w:p w14:paraId="367B1B81" w14:textId="77777777" w:rsidR="00183B4A" w:rsidRPr="00824695" w:rsidRDefault="00183B4A" w:rsidP="00183B4A">
      <w:pPr>
        <w:numPr>
          <w:ilvl w:val="0"/>
          <w:numId w:val="32"/>
        </w:numPr>
        <w:jc w:val="both"/>
      </w:pPr>
      <w:r w:rsidRPr="00824695">
        <w:t>Weak demand</w:t>
      </w:r>
    </w:p>
    <w:p w14:paraId="2BDB051F" w14:textId="77777777" w:rsidR="00183B4A" w:rsidRPr="00824695" w:rsidRDefault="00183B4A" w:rsidP="00183B4A">
      <w:pPr>
        <w:numPr>
          <w:ilvl w:val="0"/>
          <w:numId w:val="32"/>
        </w:numPr>
        <w:jc w:val="both"/>
      </w:pPr>
      <w:r w:rsidRPr="00824695">
        <w:t>Poor pricing strategy</w:t>
      </w:r>
    </w:p>
    <w:p w14:paraId="0C604743" w14:textId="3D20D337" w:rsidR="00183B4A" w:rsidRDefault="00183B4A" w:rsidP="00183B4A">
      <w:pPr>
        <w:jc w:val="both"/>
      </w:pPr>
      <w:r w:rsidRPr="00824695">
        <w:t>These sub</w:t>
      </w:r>
      <w:r w:rsidRPr="00824695">
        <w:noBreakHyphen/>
        <w:t xml:space="preserve">categories require </w:t>
      </w:r>
      <w:r w:rsidR="008D03A8" w:rsidRPr="00824695">
        <w:t>speedy</w:t>
      </w:r>
      <w:r w:rsidRPr="00824695">
        <w:t xml:space="preserve"> review.</w:t>
      </w:r>
    </w:p>
    <w:p w14:paraId="07AD6D2E" w14:textId="77777777" w:rsidR="008D03A8" w:rsidRPr="00824695" w:rsidRDefault="008D03A8" w:rsidP="00183B4A">
      <w:pPr>
        <w:jc w:val="both"/>
      </w:pPr>
    </w:p>
    <w:p w14:paraId="649A9660" w14:textId="77777777" w:rsidR="00183B4A" w:rsidRPr="00824695" w:rsidRDefault="00183B4A" w:rsidP="00183B4A">
      <w:pPr>
        <w:jc w:val="both"/>
        <w:rPr>
          <w:b/>
          <w:bCs/>
        </w:rPr>
      </w:pPr>
      <w:r w:rsidRPr="00824695">
        <w:rPr>
          <w:b/>
          <w:bCs/>
        </w:rPr>
        <w:t>2.2 Sales &amp; Profit Trends Over Time</w:t>
      </w:r>
    </w:p>
    <w:p w14:paraId="1987D431" w14:textId="77777777" w:rsidR="00183B4A" w:rsidRPr="00824695" w:rsidRDefault="00183B4A" w:rsidP="00183B4A">
      <w:pPr>
        <w:jc w:val="both"/>
      </w:pPr>
      <w:r w:rsidRPr="00AF4529">
        <w:rPr>
          <w:b/>
          <w:bCs/>
          <w:highlight w:val="magenta"/>
        </w:rPr>
        <w:t>Key Question:</w:t>
      </w:r>
      <w:r w:rsidRPr="00AF4529">
        <w:rPr>
          <w:highlight w:val="magenta"/>
        </w:rPr>
        <w:t xml:space="preserve"> How have sales and profit trends changed over time?</w:t>
      </w:r>
    </w:p>
    <w:p w14:paraId="0AE4242F" w14:textId="77777777" w:rsidR="00183B4A" w:rsidRPr="00824695" w:rsidRDefault="00183B4A" w:rsidP="00183B4A">
      <w:pPr>
        <w:jc w:val="both"/>
      </w:pPr>
      <w:r w:rsidRPr="00824695">
        <w:t>The “Sales &amp; Profit by Month” visual shows:</w:t>
      </w:r>
    </w:p>
    <w:p w14:paraId="6D4CE461" w14:textId="77777777" w:rsidR="00183B4A" w:rsidRPr="00824695" w:rsidRDefault="00183B4A" w:rsidP="00183B4A">
      <w:pPr>
        <w:jc w:val="both"/>
        <w:rPr>
          <w:b/>
          <w:bCs/>
        </w:rPr>
      </w:pPr>
      <w:r w:rsidRPr="00824695">
        <w:rPr>
          <w:b/>
          <w:bCs/>
        </w:rPr>
        <w:t>Sales Trend</w:t>
      </w:r>
    </w:p>
    <w:p w14:paraId="39E25E1E" w14:textId="77777777" w:rsidR="00183B4A" w:rsidRPr="00AF4529" w:rsidRDefault="00183B4A" w:rsidP="00183B4A">
      <w:pPr>
        <w:numPr>
          <w:ilvl w:val="0"/>
          <w:numId w:val="33"/>
        </w:numPr>
        <w:jc w:val="both"/>
        <w:rPr>
          <w:highlight w:val="green"/>
        </w:rPr>
      </w:pPr>
      <w:r w:rsidRPr="00AF4529">
        <w:rPr>
          <w:highlight w:val="green"/>
        </w:rPr>
        <w:t xml:space="preserve">Sales peak around </w:t>
      </w:r>
      <w:r w:rsidRPr="00AF4529">
        <w:rPr>
          <w:b/>
          <w:bCs/>
          <w:highlight w:val="green"/>
        </w:rPr>
        <w:t>August</w:t>
      </w:r>
      <w:r w:rsidRPr="00AF4529">
        <w:rPr>
          <w:highlight w:val="green"/>
        </w:rPr>
        <w:t xml:space="preserve"> and </w:t>
      </w:r>
      <w:r w:rsidRPr="00AF4529">
        <w:rPr>
          <w:b/>
          <w:bCs/>
          <w:highlight w:val="green"/>
        </w:rPr>
        <w:t>December</w:t>
      </w:r>
      <w:r w:rsidRPr="00AF4529">
        <w:rPr>
          <w:highlight w:val="green"/>
        </w:rPr>
        <w:t xml:space="preserve">, reaching close to </w:t>
      </w:r>
      <w:r w:rsidRPr="00AF4529">
        <w:rPr>
          <w:b/>
          <w:bCs/>
          <w:highlight w:val="green"/>
        </w:rPr>
        <w:t>0.35M</w:t>
      </w:r>
      <w:r w:rsidRPr="00AF4529">
        <w:rPr>
          <w:highlight w:val="green"/>
        </w:rPr>
        <w:t xml:space="preserve"> in some months.</w:t>
      </w:r>
    </w:p>
    <w:p w14:paraId="3C41688F" w14:textId="77777777" w:rsidR="00183B4A" w:rsidRPr="00824695" w:rsidRDefault="00183B4A" w:rsidP="00183B4A">
      <w:pPr>
        <w:numPr>
          <w:ilvl w:val="0"/>
          <w:numId w:val="33"/>
        </w:numPr>
        <w:jc w:val="both"/>
      </w:pPr>
      <w:r w:rsidRPr="00824695">
        <w:t>Sales remain stable throughout the year.</w:t>
      </w:r>
    </w:p>
    <w:p w14:paraId="3455109D" w14:textId="77777777" w:rsidR="00183B4A" w:rsidRPr="00824695" w:rsidRDefault="00183B4A" w:rsidP="00183B4A">
      <w:pPr>
        <w:jc w:val="both"/>
        <w:rPr>
          <w:b/>
          <w:bCs/>
        </w:rPr>
      </w:pPr>
      <w:r w:rsidRPr="00824695">
        <w:rPr>
          <w:b/>
          <w:bCs/>
        </w:rPr>
        <w:t>Profit Trend</w:t>
      </w:r>
    </w:p>
    <w:p w14:paraId="3E6B28A2" w14:textId="77777777" w:rsidR="00183B4A" w:rsidRPr="00824695" w:rsidRDefault="00183B4A" w:rsidP="00183B4A">
      <w:pPr>
        <w:numPr>
          <w:ilvl w:val="0"/>
          <w:numId w:val="34"/>
        </w:numPr>
        <w:jc w:val="both"/>
      </w:pPr>
      <w:r w:rsidRPr="00824695">
        <w:t xml:space="preserve">Profit fluctuates between </w:t>
      </w:r>
      <w:r w:rsidRPr="00824695">
        <w:rPr>
          <w:b/>
          <w:bCs/>
        </w:rPr>
        <w:t>0K and 0.10M</w:t>
      </w:r>
      <w:r w:rsidRPr="00824695">
        <w:t>, significantly lower than sales.</w:t>
      </w:r>
    </w:p>
    <w:p w14:paraId="3002A146" w14:textId="77777777" w:rsidR="00183B4A" w:rsidRPr="00824695" w:rsidRDefault="00183B4A" w:rsidP="00183B4A">
      <w:pPr>
        <w:numPr>
          <w:ilvl w:val="0"/>
          <w:numId w:val="34"/>
        </w:numPr>
        <w:jc w:val="both"/>
      </w:pPr>
      <w:r w:rsidRPr="00824695">
        <w:t xml:space="preserve">Several months show </w:t>
      </w:r>
      <w:r w:rsidRPr="00824695">
        <w:rPr>
          <w:b/>
          <w:bCs/>
        </w:rPr>
        <w:t>high sales but low profit</w:t>
      </w:r>
      <w:r w:rsidRPr="00824695">
        <w:t>, indicating margin erosion.</w:t>
      </w:r>
    </w:p>
    <w:p w14:paraId="6FF1CCC6" w14:textId="77777777" w:rsidR="00183B4A" w:rsidRPr="00824695" w:rsidRDefault="00183B4A" w:rsidP="00183B4A">
      <w:pPr>
        <w:jc w:val="both"/>
        <w:rPr>
          <w:b/>
          <w:bCs/>
        </w:rPr>
      </w:pPr>
      <w:r w:rsidRPr="00824695">
        <w:rPr>
          <w:b/>
          <w:bCs/>
        </w:rPr>
        <w:t>Interpretation</w:t>
      </w:r>
    </w:p>
    <w:p w14:paraId="2A49B9AC" w14:textId="77777777" w:rsidR="00183B4A" w:rsidRPr="00824695" w:rsidRDefault="00183B4A" w:rsidP="00183B4A">
      <w:pPr>
        <w:jc w:val="both"/>
      </w:pPr>
      <w:r w:rsidRPr="00824695">
        <w:t>Profit is not rising proportionally with sales. This mismatch suggests:</w:t>
      </w:r>
    </w:p>
    <w:p w14:paraId="6964CB22" w14:textId="77777777" w:rsidR="00183B4A" w:rsidRPr="00824695" w:rsidRDefault="00183B4A" w:rsidP="00183B4A">
      <w:pPr>
        <w:numPr>
          <w:ilvl w:val="0"/>
          <w:numId w:val="35"/>
        </w:numPr>
        <w:jc w:val="both"/>
      </w:pPr>
      <w:r w:rsidRPr="00824695">
        <w:lastRenderedPageBreak/>
        <w:t>Increased discounting</w:t>
      </w:r>
    </w:p>
    <w:p w14:paraId="5AD1B469" w14:textId="77777777" w:rsidR="00183B4A" w:rsidRPr="00824695" w:rsidRDefault="00183B4A" w:rsidP="00183B4A">
      <w:pPr>
        <w:numPr>
          <w:ilvl w:val="0"/>
          <w:numId w:val="35"/>
        </w:numPr>
        <w:jc w:val="both"/>
      </w:pPr>
      <w:r w:rsidRPr="00824695">
        <w:t>Higher operational costs</w:t>
      </w:r>
    </w:p>
    <w:p w14:paraId="3A0310EA" w14:textId="77777777" w:rsidR="00183B4A" w:rsidRPr="00824695" w:rsidRDefault="00183B4A" w:rsidP="00183B4A">
      <w:pPr>
        <w:numPr>
          <w:ilvl w:val="0"/>
          <w:numId w:val="35"/>
        </w:numPr>
        <w:jc w:val="both"/>
      </w:pPr>
      <w:r w:rsidRPr="00824695">
        <w:t>Lower margins on certain products</w:t>
      </w:r>
    </w:p>
    <w:p w14:paraId="22ACA2A6" w14:textId="77777777" w:rsidR="00183B4A" w:rsidRPr="00824695" w:rsidRDefault="00183B4A" w:rsidP="00183B4A">
      <w:pPr>
        <w:jc w:val="both"/>
      </w:pPr>
      <w:r w:rsidRPr="00543FD3">
        <w:rPr>
          <w:highlight w:val="red"/>
        </w:rPr>
        <w:t xml:space="preserve">This confirms that the decline is not due to low sales, but due to </w:t>
      </w:r>
      <w:r w:rsidRPr="00543FD3">
        <w:rPr>
          <w:b/>
          <w:bCs/>
          <w:highlight w:val="red"/>
        </w:rPr>
        <w:t>profit leakage</w:t>
      </w:r>
      <w:r w:rsidRPr="00543FD3">
        <w:rPr>
          <w:highlight w:val="red"/>
        </w:rPr>
        <w:t>.</w:t>
      </w:r>
    </w:p>
    <w:p w14:paraId="53E87246" w14:textId="77777777" w:rsidR="00183B4A" w:rsidRPr="00824695" w:rsidRDefault="00183B4A" w:rsidP="00183B4A">
      <w:pPr>
        <w:jc w:val="both"/>
        <w:rPr>
          <w:b/>
          <w:bCs/>
        </w:rPr>
      </w:pPr>
      <w:r w:rsidRPr="00824695">
        <w:rPr>
          <w:b/>
          <w:bCs/>
        </w:rPr>
        <w:t>2.3 Factors Contributing to the Decline</w:t>
      </w:r>
    </w:p>
    <w:p w14:paraId="1774DB92" w14:textId="77777777" w:rsidR="00183B4A" w:rsidRPr="00824695" w:rsidRDefault="00183B4A" w:rsidP="00183B4A">
      <w:pPr>
        <w:jc w:val="both"/>
      </w:pPr>
      <w:r w:rsidRPr="00B86987">
        <w:rPr>
          <w:b/>
          <w:bCs/>
          <w:highlight w:val="magenta"/>
        </w:rPr>
        <w:t>Key Question:</w:t>
      </w:r>
      <w:r w:rsidRPr="00B86987">
        <w:rPr>
          <w:highlight w:val="magenta"/>
        </w:rPr>
        <w:t xml:space="preserve"> What potential factors (discounts, sales volume, etc.) are contributing to the decline?</w:t>
      </w:r>
    </w:p>
    <w:p w14:paraId="79183857" w14:textId="77777777" w:rsidR="00183B4A" w:rsidRPr="00824695" w:rsidRDefault="00183B4A" w:rsidP="00183B4A">
      <w:pPr>
        <w:jc w:val="both"/>
      </w:pPr>
      <w:r w:rsidRPr="00824695">
        <w:t>The “Sales by Discount and Profit” scatter plot reveals:</w:t>
      </w:r>
    </w:p>
    <w:p w14:paraId="31366CAC" w14:textId="77777777" w:rsidR="00183B4A" w:rsidRPr="00824695" w:rsidRDefault="00183B4A" w:rsidP="00183B4A">
      <w:pPr>
        <w:jc w:val="both"/>
        <w:rPr>
          <w:b/>
          <w:bCs/>
        </w:rPr>
      </w:pPr>
      <w:r w:rsidRPr="00824695">
        <w:rPr>
          <w:b/>
          <w:bCs/>
        </w:rPr>
        <w:t>Key Observations</w:t>
      </w:r>
    </w:p>
    <w:p w14:paraId="0FF3E11F" w14:textId="77777777" w:rsidR="00183B4A" w:rsidRPr="009D2B37" w:rsidRDefault="00183B4A" w:rsidP="00183B4A">
      <w:pPr>
        <w:numPr>
          <w:ilvl w:val="0"/>
          <w:numId w:val="36"/>
        </w:numPr>
        <w:jc w:val="both"/>
        <w:rPr>
          <w:highlight w:val="red"/>
        </w:rPr>
      </w:pPr>
      <w:r w:rsidRPr="009D2B37">
        <w:rPr>
          <w:highlight w:val="red"/>
        </w:rPr>
        <w:t>High discounts correlate strongly with low profit.</w:t>
      </w:r>
    </w:p>
    <w:p w14:paraId="1A10258D" w14:textId="77777777" w:rsidR="00183B4A" w:rsidRPr="00824695" w:rsidRDefault="00183B4A" w:rsidP="00183B4A">
      <w:pPr>
        <w:numPr>
          <w:ilvl w:val="0"/>
          <w:numId w:val="36"/>
        </w:numPr>
        <w:jc w:val="both"/>
      </w:pPr>
      <w:r w:rsidRPr="00824695">
        <w:t xml:space="preserve">Several transactions with </w:t>
      </w:r>
      <w:r w:rsidRPr="00824695">
        <w:rPr>
          <w:b/>
          <w:bCs/>
        </w:rPr>
        <w:t>high discount levels</w:t>
      </w:r>
      <w:r w:rsidRPr="00824695">
        <w:t xml:space="preserve"> fall into negative profit.</w:t>
      </w:r>
    </w:p>
    <w:p w14:paraId="787D4A0B" w14:textId="77777777" w:rsidR="00183B4A" w:rsidRPr="00824695" w:rsidRDefault="00183B4A" w:rsidP="00183B4A">
      <w:pPr>
        <w:numPr>
          <w:ilvl w:val="0"/>
          <w:numId w:val="36"/>
        </w:numPr>
        <w:jc w:val="both"/>
      </w:pPr>
      <w:r w:rsidRPr="00824695">
        <w:t>Some high</w:t>
      </w:r>
      <w:r w:rsidRPr="00824695">
        <w:noBreakHyphen/>
        <w:t>sales transactions still generate low profit due to discounting.</w:t>
      </w:r>
    </w:p>
    <w:p w14:paraId="798E6E32" w14:textId="77777777" w:rsidR="00183B4A" w:rsidRPr="00824695" w:rsidRDefault="00183B4A" w:rsidP="00183B4A">
      <w:pPr>
        <w:jc w:val="both"/>
        <w:rPr>
          <w:b/>
          <w:bCs/>
        </w:rPr>
      </w:pPr>
      <w:r w:rsidRPr="00824695">
        <w:rPr>
          <w:b/>
          <w:bCs/>
        </w:rPr>
        <w:t>Supporting Dashboard Values</w:t>
      </w:r>
    </w:p>
    <w:p w14:paraId="68266B13" w14:textId="77777777" w:rsidR="00183B4A" w:rsidRPr="00824695" w:rsidRDefault="00183B4A" w:rsidP="00183B4A">
      <w:pPr>
        <w:numPr>
          <w:ilvl w:val="0"/>
          <w:numId w:val="37"/>
        </w:numPr>
        <w:jc w:val="both"/>
      </w:pPr>
      <w:r w:rsidRPr="00824695">
        <w:rPr>
          <w:b/>
          <w:bCs/>
        </w:rPr>
        <w:t>Revenue Given Away:</w:t>
      </w:r>
      <w:r w:rsidRPr="00824695">
        <w:t xml:space="preserve"> 566.73K</w:t>
      </w:r>
    </w:p>
    <w:p w14:paraId="24E69BEF" w14:textId="77777777" w:rsidR="00183B4A" w:rsidRPr="00824695" w:rsidRDefault="00183B4A" w:rsidP="00183B4A">
      <w:pPr>
        <w:numPr>
          <w:ilvl w:val="0"/>
          <w:numId w:val="37"/>
        </w:numPr>
        <w:jc w:val="both"/>
      </w:pPr>
      <w:r w:rsidRPr="00824695">
        <w:rPr>
          <w:b/>
          <w:bCs/>
        </w:rPr>
        <w:t>Recoverable Profit:</w:t>
      </w:r>
      <w:r w:rsidRPr="00824695">
        <w:t xml:space="preserve"> 530.89K</w:t>
      </w:r>
    </w:p>
    <w:p w14:paraId="3DF8E61B" w14:textId="77777777" w:rsidR="00183B4A" w:rsidRPr="00824695" w:rsidRDefault="00183B4A" w:rsidP="00183B4A">
      <w:pPr>
        <w:numPr>
          <w:ilvl w:val="0"/>
          <w:numId w:val="37"/>
        </w:numPr>
        <w:jc w:val="both"/>
      </w:pPr>
      <w:r w:rsidRPr="00824695">
        <w:rPr>
          <w:b/>
          <w:bCs/>
        </w:rPr>
        <w:t>Critical Loss Orders:</w:t>
      </w:r>
      <w:r w:rsidRPr="00824695">
        <w:t xml:space="preserve"> 22</w:t>
      </w:r>
    </w:p>
    <w:p w14:paraId="10A08230" w14:textId="77777777" w:rsidR="00183B4A" w:rsidRPr="00824695" w:rsidRDefault="00183B4A" w:rsidP="00183B4A">
      <w:pPr>
        <w:jc w:val="both"/>
      </w:pPr>
      <w:r w:rsidRPr="009D2B37">
        <w:rPr>
          <w:highlight w:val="red"/>
        </w:rPr>
        <w:t>These values confirm that discounting is a major contributor to the decline.</w:t>
      </w:r>
    </w:p>
    <w:p w14:paraId="78AF1FE2" w14:textId="77777777" w:rsidR="00183B4A" w:rsidRPr="00824695" w:rsidRDefault="00183B4A" w:rsidP="00183B4A">
      <w:pPr>
        <w:jc w:val="both"/>
        <w:rPr>
          <w:b/>
          <w:bCs/>
        </w:rPr>
      </w:pPr>
      <w:r w:rsidRPr="00824695">
        <w:rPr>
          <w:b/>
          <w:bCs/>
        </w:rPr>
        <w:t>Interpretation</w:t>
      </w:r>
    </w:p>
    <w:p w14:paraId="716726FF" w14:textId="77777777" w:rsidR="00183B4A" w:rsidRDefault="00183B4A" w:rsidP="00183B4A">
      <w:pPr>
        <w:jc w:val="both"/>
      </w:pPr>
      <w:r w:rsidRPr="00824695">
        <w:t>Discounting practices are eroding margins across multiple regions. This is one of the strongest drivers of the profit decline.</w:t>
      </w:r>
    </w:p>
    <w:p w14:paraId="54663276" w14:textId="77777777" w:rsidR="009D2B37" w:rsidRPr="00824695" w:rsidRDefault="009D2B37" w:rsidP="00183B4A">
      <w:pPr>
        <w:jc w:val="both"/>
      </w:pPr>
    </w:p>
    <w:p w14:paraId="1D4FF542" w14:textId="77777777" w:rsidR="00183B4A" w:rsidRPr="00824695" w:rsidRDefault="00183B4A" w:rsidP="00183B4A">
      <w:pPr>
        <w:jc w:val="both"/>
        <w:rPr>
          <w:b/>
          <w:bCs/>
        </w:rPr>
      </w:pPr>
      <w:r w:rsidRPr="00824695">
        <w:rPr>
          <w:b/>
          <w:bCs/>
        </w:rPr>
        <w:t>2.4 Regional Comparison</w:t>
      </w:r>
    </w:p>
    <w:p w14:paraId="1F8098C1" w14:textId="77777777" w:rsidR="00183B4A" w:rsidRPr="00824695" w:rsidRDefault="00183B4A" w:rsidP="00183B4A">
      <w:pPr>
        <w:jc w:val="both"/>
      </w:pPr>
      <w:r w:rsidRPr="00B86987">
        <w:rPr>
          <w:b/>
          <w:bCs/>
          <w:highlight w:val="magenta"/>
        </w:rPr>
        <w:t>Key Question:</w:t>
      </w:r>
      <w:r w:rsidRPr="00B86987">
        <w:rPr>
          <w:highlight w:val="magenta"/>
        </w:rPr>
        <w:t xml:space="preserve"> Which region had the major decline?</w:t>
      </w:r>
    </w:p>
    <w:p w14:paraId="2370EB4C" w14:textId="77777777" w:rsidR="00183B4A" w:rsidRPr="00824695" w:rsidRDefault="00183B4A" w:rsidP="00183B4A">
      <w:pPr>
        <w:jc w:val="both"/>
      </w:pPr>
      <w:r w:rsidRPr="00824695">
        <w:t>The dashboard shows:</w:t>
      </w:r>
    </w:p>
    <w:p w14:paraId="3DFF8B84" w14:textId="77777777" w:rsidR="00183B4A" w:rsidRPr="00824695" w:rsidRDefault="00183B4A" w:rsidP="00183B4A">
      <w:pPr>
        <w:jc w:val="both"/>
        <w:rPr>
          <w:b/>
          <w:bCs/>
        </w:rPr>
      </w:pPr>
      <w:r w:rsidRPr="00824695">
        <w:rPr>
          <w:b/>
          <w:bCs/>
        </w:rPr>
        <w:t>Sales by Region</w:t>
      </w:r>
    </w:p>
    <w:p w14:paraId="0F9816AE" w14:textId="77777777" w:rsidR="00183B4A" w:rsidRPr="00824695" w:rsidRDefault="00183B4A" w:rsidP="00183B4A">
      <w:pPr>
        <w:numPr>
          <w:ilvl w:val="0"/>
          <w:numId w:val="38"/>
        </w:numPr>
        <w:jc w:val="both"/>
      </w:pPr>
      <w:r w:rsidRPr="00824695">
        <w:rPr>
          <w:b/>
          <w:bCs/>
        </w:rPr>
        <w:t>West:</w:t>
      </w:r>
      <w:r w:rsidRPr="00824695">
        <w:t xml:space="preserve"> 31.58%</w:t>
      </w:r>
    </w:p>
    <w:p w14:paraId="58AACEE0" w14:textId="77777777" w:rsidR="00183B4A" w:rsidRPr="00824695" w:rsidRDefault="00183B4A" w:rsidP="00183B4A">
      <w:pPr>
        <w:numPr>
          <w:ilvl w:val="0"/>
          <w:numId w:val="38"/>
        </w:numPr>
        <w:jc w:val="both"/>
      </w:pPr>
      <w:r w:rsidRPr="00824695">
        <w:rPr>
          <w:b/>
          <w:bCs/>
        </w:rPr>
        <w:t>Central:</w:t>
      </w:r>
      <w:r w:rsidRPr="00824695">
        <w:t xml:space="preserve"> 29.55%</w:t>
      </w:r>
    </w:p>
    <w:p w14:paraId="2BCF5406" w14:textId="77777777" w:rsidR="00183B4A" w:rsidRPr="00824695" w:rsidRDefault="00183B4A" w:rsidP="00183B4A">
      <w:pPr>
        <w:numPr>
          <w:ilvl w:val="0"/>
          <w:numId w:val="38"/>
        </w:numPr>
        <w:jc w:val="both"/>
      </w:pPr>
      <w:r w:rsidRPr="00824695">
        <w:rPr>
          <w:b/>
          <w:bCs/>
        </w:rPr>
        <w:lastRenderedPageBreak/>
        <w:t>East:</w:t>
      </w:r>
      <w:r w:rsidRPr="00824695">
        <w:t xml:space="preserve"> 21.82%</w:t>
      </w:r>
    </w:p>
    <w:p w14:paraId="4BD72C31" w14:textId="77777777" w:rsidR="00183B4A" w:rsidRPr="00824695" w:rsidRDefault="00183B4A" w:rsidP="00183B4A">
      <w:pPr>
        <w:numPr>
          <w:ilvl w:val="0"/>
          <w:numId w:val="38"/>
        </w:numPr>
        <w:jc w:val="both"/>
      </w:pPr>
      <w:r w:rsidRPr="00824695">
        <w:rPr>
          <w:b/>
          <w:bCs/>
        </w:rPr>
        <w:t>South:</w:t>
      </w:r>
      <w:r w:rsidRPr="00824695">
        <w:t xml:space="preserve"> 17.05%</w:t>
      </w:r>
    </w:p>
    <w:p w14:paraId="18C72E9E" w14:textId="77777777" w:rsidR="00183B4A" w:rsidRPr="00824695" w:rsidRDefault="00183B4A" w:rsidP="00183B4A">
      <w:pPr>
        <w:jc w:val="both"/>
        <w:rPr>
          <w:b/>
          <w:bCs/>
        </w:rPr>
      </w:pPr>
      <w:r w:rsidRPr="00824695">
        <w:rPr>
          <w:b/>
          <w:bCs/>
        </w:rPr>
        <w:t>Profit by Region</w:t>
      </w:r>
    </w:p>
    <w:p w14:paraId="2C541C92" w14:textId="18B71B47" w:rsidR="00183B4A" w:rsidRPr="00B86987" w:rsidRDefault="00183B4A" w:rsidP="00183B4A">
      <w:pPr>
        <w:numPr>
          <w:ilvl w:val="0"/>
          <w:numId w:val="39"/>
        </w:numPr>
        <w:jc w:val="both"/>
        <w:rPr>
          <w:highlight w:val="green"/>
        </w:rPr>
      </w:pPr>
      <w:r w:rsidRPr="00B86987">
        <w:rPr>
          <w:highlight w:val="green"/>
        </w:rPr>
        <w:t>West is the strongest profit contributor</w:t>
      </w:r>
      <w:r w:rsidR="004F39BA" w:rsidRPr="00B86987">
        <w:rPr>
          <w:highlight w:val="green"/>
        </w:rPr>
        <w:t>, closely followed by the East</w:t>
      </w:r>
      <w:r w:rsidRPr="00B86987">
        <w:rPr>
          <w:highlight w:val="green"/>
        </w:rPr>
        <w:t>.</w:t>
      </w:r>
    </w:p>
    <w:p w14:paraId="31D8D738" w14:textId="6FBCCA35" w:rsidR="00183B4A" w:rsidRPr="00824695" w:rsidRDefault="00183B4A" w:rsidP="00183B4A">
      <w:pPr>
        <w:numPr>
          <w:ilvl w:val="0"/>
          <w:numId w:val="39"/>
        </w:numPr>
        <w:jc w:val="both"/>
      </w:pPr>
      <w:r w:rsidRPr="00824695">
        <w:t>South</w:t>
      </w:r>
      <w:r w:rsidR="004F39BA">
        <w:t xml:space="preserve"> and</w:t>
      </w:r>
      <w:r w:rsidRPr="00824695">
        <w:t xml:space="preserve"> Central</w:t>
      </w:r>
      <w:r w:rsidR="004F39BA">
        <w:t xml:space="preserve"> </w:t>
      </w:r>
      <w:r w:rsidRPr="00824695">
        <w:t>show significantly lower profit.</w:t>
      </w:r>
    </w:p>
    <w:p w14:paraId="66C55270" w14:textId="77777777" w:rsidR="00183B4A" w:rsidRPr="00824695" w:rsidRDefault="00183B4A" w:rsidP="00183B4A">
      <w:pPr>
        <w:jc w:val="both"/>
        <w:rPr>
          <w:b/>
          <w:bCs/>
        </w:rPr>
      </w:pPr>
      <w:r w:rsidRPr="00824695">
        <w:rPr>
          <w:b/>
          <w:bCs/>
        </w:rPr>
        <w:t>Interpretation</w:t>
      </w:r>
    </w:p>
    <w:p w14:paraId="3AF87D63" w14:textId="0A54818C" w:rsidR="00183B4A" w:rsidRDefault="00183B4A" w:rsidP="00183B4A">
      <w:pPr>
        <w:jc w:val="both"/>
      </w:pPr>
      <w:r w:rsidRPr="00E075C6">
        <w:rPr>
          <w:highlight w:val="red"/>
        </w:rPr>
        <w:t xml:space="preserve">The </w:t>
      </w:r>
      <w:r w:rsidRPr="00E075C6">
        <w:rPr>
          <w:b/>
          <w:bCs/>
          <w:highlight w:val="red"/>
        </w:rPr>
        <w:t>South Region</w:t>
      </w:r>
      <w:r w:rsidRPr="00E075C6">
        <w:rPr>
          <w:highlight w:val="red"/>
        </w:rPr>
        <w:t xml:space="preserve"> has the most severe decline, followed by Central. Sales are not the issue — profit margins are.</w:t>
      </w:r>
    </w:p>
    <w:p w14:paraId="4EDB0D40" w14:textId="77777777" w:rsidR="00CF4062" w:rsidRPr="00824695" w:rsidRDefault="00CF4062" w:rsidP="00183B4A">
      <w:pPr>
        <w:jc w:val="both"/>
      </w:pPr>
    </w:p>
    <w:p w14:paraId="69EF0B9D" w14:textId="77777777" w:rsidR="00183B4A" w:rsidRPr="00824695" w:rsidRDefault="00183B4A" w:rsidP="00183B4A">
      <w:pPr>
        <w:jc w:val="both"/>
        <w:rPr>
          <w:b/>
          <w:bCs/>
        </w:rPr>
      </w:pPr>
      <w:r w:rsidRPr="00824695">
        <w:rPr>
          <w:b/>
          <w:bCs/>
        </w:rPr>
        <w:t>3. Conclusion</w:t>
      </w:r>
    </w:p>
    <w:p w14:paraId="129D7F46" w14:textId="77777777" w:rsidR="00183B4A" w:rsidRPr="00824695" w:rsidRDefault="00183B4A" w:rsidP="00183B4A">
      <w:pPr>
        <w:jc w:val="both"/>
      </w:pPr>
      <w:r w:rsidRPr="00824695">
        <w:t>The profit decline is driven by three main factors:</w:t>
      </w:r>
    </w:p>
    <w:p w14:paraId="3F284FDC" w14:textId="77777777" w:rsidR="00183B4A" w:rsidRPr="00824695" w:rsidRDefault="00183B4A" w:rsidP="00183B4A">
      <w:pPr>
        <w:jc w:val="both"/>
        <w:rPr>
          <w:b/>
          <w:bCs/>
        </w:rPr>
      </w:pPr>
      <w:r w:rsidRPr="00824695">
        <w:rPr>
          <w:b/>
          <w:bCs/>
        </w:rPr>
        <w:t>1. Loss</w:t>
      </w:r>
      <w:r w:rsidRPr="00824695">
        <w:rPr>
          <w:b/>
          <w:bCs/>
        </w:rPr>
        <w:noBreakHyphen/>
        <w:t>making sub</w:t>
      </w:r>
      <w:r w:rsidRPr="00824695">
        <w:rPr>
          <w:b/>
          <w:bCs/>
        </w:rPr>
        <w:noBreakHyphen/>
        <w:t>categories</w:t>
      </w:r>
    </w:p>
    <w:p w14:paraId="088C83F1" w14:textId="77777777" w:rsidR="00183B4A" w:rsidRPr="00824695" w:rsidRDefault="00183B4A" w:rsidP="00183B4A">
      <w:pPr>
        <w:jc w:val="both"/>
      </w:pPr>
      <w:r w:rsidRPr="00824695">
        <w:t>Tables (–17.73K), Bookcases (–3.47K), Supplies (–1.19K), and Fasteners (0.95K) are dragging down overall profit.</w:t>
      </w:r>
    </w:p>
    <w:p w14:paraId="11AE5FF0" w14:textId="0357D075" w:rsidR="00183B4A" w:rsidRPr="00824695" w:rsidRDefault="00183B4A" w:rsidP="00183B4A">
      <w:pPr>
        <w:jc w:val="both"/>
        <w:rPr>
          <w:b/>
          <w:bCs/>
        </w:rPr>
      </w:pPr>
      <w:r w:rsidRPr="00824695">
        <w:rPr>
          <w:b/>
          <w:bCs/>
        </w:rPr>
        <w:t xml:space="preserve">2. </w:t>
      </w:r>
      <w:r w:rsidR="00B81365">
        <w:rPr>
          <w:b/>
          <w:bCs/>
        </w:rPr>
        <w:t xml:space="preserve">Seemingly </w:t>
      </w:r>
      <w:r w:rsidRPr="00824695">
        <w:rPr>
          <w:b/>
          <w:bCs/>
        </w:rPr>
        <w:t>Aggressive discounting</w:t>
      </w:r>
    </w:p>
    <w:p w14:paraId="69A3342E" w14:textId="77777777" w:rsidR="00183B4A" w:rsidRPr="00824695" w:rsidRDefault="00183B4A" w:rsidP="00183B4A">
      <w:pPr>
        <w:jc w:val="both"/>
      </w:pPr>
      <w:r w:rsidRPr="00824695">
        <w:t xml:space="preserve">With </w:t>
      </w:r>
      <w:r w:rsidRPr="00824695">
        <w:rPr>
          <w:b/>
          <w:bCs/>
        </w:rPr>
        <w:t>566.73K in revenue given away</w:t>
      </w:r>
      <w:r w:rsidRPr="00824695">
        <w:t>, discounting is eroding margins across multiple regions.</w:t>
      </w:r>
    </w:p>
    <w:p w14:paraId="3515B92E" w14:textId="77777777" w:rsidR="00183B4A" w:rsidRPr="00824695" w:rsidRDefault="00183B4A" w:rsidP="00183B4A">
      <w:pPr>
        <w:jc w:val="both"/>
        <w:rPr>
          <w:b/>
          <w:bCs/>
        </w:rPr>
      </w:pPr>
      <w:r w:rsidRPr="00824695">
        <w:rPr>
          <w:b/>
          <w:bCs/>
        </w:rPr>
        <w:t>3. Regional margin erosion</w:t>
      </w:r>
    </w:p>
    <w:p w14:paraId="1D6DE5D7" w14:textId="77777777" w:rsidR="00183B4A" w:rsidRPr="00824695" w:rsidRDefault="00183B4A" w:rsidP="00183B4A">
      <w:pPr>
        <w:jc w:val="both"/>
      </w:pPr>
      <w:r w:rsidRPr="00824695">
        <w:t>South, Central, and East regions show declining profit despite stable sales.</w:t>
      </w:r>
    </w:p>
    <w:p w14:paraId="1C173190" w14:textId="77777777" w:rsidR="00183B4A" w:rsidRDefault="00183B4A" w:rsidP="00183B4A">
      <w:pPr>
        <w:jc w:val="both"/>
      </w:pPr>
      <w:r w:rsidRPr="00824695">
        <w:t xml:space="preserve">Overall, the decline is not caused by low sales, but by </w:t>
      </w:r>
      <w:r w:rsidRPr="00824695">
        <w:rPr>
          <w:b/>
          <w:bCs/>
        </w:rPr>
        <w:t>poor margin control</w:t>
      </w:r>
      <w:r w:rsidRPr="00824695">
        <w:t xml:space="preserve">, </w:t>
      </w:r>
      <w:r w:rsidRPr="00824695">
        <w:rPr>
          <w:b/>
          <w:bCs/>
        </w:rPr>
        <w:t>unprofitable products</w:t>
      </w:r>
      <w:r w:rsidRPr="00824695">
        <w:t xml:space="preserve">, and </w:t>
      </w:r>
      <w:r w:rsidRPr="00824695">
        <w:rPr>
          <w:b/>
          <w:bCs/>
        </w:rPr>
        <w:t>regional discount practices</w:t>
      </w:r>
      <w:r w:rsidRPr="00824695">
        <w:t>.</w:t>
      </w:r>
    </w:p>
    <w:p w14:paraId="08B0428E" w14:textId="77066E42" w:rsidR="003521FC" w:rsidRPr="003521FC" w:rsidRDefault="007D05AE" w:rsidP="007D05AE">
      <w:pPr>
        <w:jc w:val="both"/>
        <w:rPr>
          <w:b/>
          <w:bCs/>
        </w:rPr>
      </w:pPr>
      <w:r w:rsidRPr="003521FC">
        <w:rPr>
          <w:b/>
          <w:bCs/>
        </w:rPr>
        <w:t xml:space="preserve">4. </w:t>
      </w:r>
      <w:r w:rsidR="00D448D9" w:rsidRPr="003521FC">
        <w:rPr>
          <w:b/>
          <w:bCs/>
        </w:rPr>
        <w:t xml:space="preserve">Recoverable </w:t>
      </w:r>
      <w:r w:rsidR="003521FC" w:rsidRPr="003521FC">
        <w:rPr>
          <w:b/>
          <w:bCs/>
        </w:rPr>
        <w:t>profit</w:t>
      </w:r>
    </w:p>
    <w:p w14:paraId="3B01C653" w14:textId="72C0E06B" w:rsidR="007436A0" w:rsidRDefault="007D05AE" w:rsidP="007D05AE">
      <w:pPr>
        <w:jc w:val="both"/>
      </w:pPr>
      <w:r w:rsidRPr="00B86987">
        <w:rPr>
          <w:highlight w:val="green"/>
        </w:rPr>
        <w:t xml:space="preserve">The </w:t>
      </w:r>
      <w:r w:rsidR="00D448D9" w:rsidRPr="00B86987">
        <w:rPr>
          <w:highlight w:val="green"/>
        </w:rPr>
        <w:t>potential</w:t>
      </w:r>
      <w:r w:rsidRPr="00B86987">
        <w:rPr>
          <w:highlight w:val="green"/>
        </w:rPr>
        <w:t xml:space="preserve"> </w:t>
      </w:r>
      <w:r w:rsidRPr="00B86987">
        <w:rPr>
          <w:b/>
          <w:bCs/>
          <w:highlight w:val="green"/>
        </w:rPr>
        <w:t>530.89K in recoverable profit</w:t>
      </w:r>
      <w:r w:rsidRPr="00B86987">
        <w:rPr>
          <w:highlight w:val="green"/>
        </w:rPr>
        <w:t xml:space="preserve"> shows that a large portion of the decline can be reversed through better margin control.”</w:t>
      </w:r>
    </w:p>
    <w:p w14:paraId="17FEDC03" w14:textId="77777777" w:rsidR="00B81365" w:rsidRDefault="00B81365" w:rsidP="00183B4A">
      <w:pPr>
        <w:jc w:val="both"/>
      </w:pPr>
    </w:p>
    <w:p w14:paraId="61B0BBDC" w14:textId="77777777" w:rsidR="00D448D9" w:rsidRDefault="00D448D9" w:rsidP="00183B4A">
      <w:pPr>
        <w:jc w:val="both"/>
      </w:pPr>
    </w:p>
    <w:p w14:paraId="7BC63D93" w14:textId="77777777" w:rsidR="00D448D9" w:rsidRPr="00824695" w:rsidRDefault="00D448D9" w:rsidP="00183B4A">
      <w:pPr>
        <w:jc w:val="both"/>
      </w:pPr>
    </w:p>
    <w:p w14:paraId="40D52D97" w14:textId="77777777" w:rsidR="00183B4A" w:rsidRPr="00824695" w:rsidRDefault="00183B4A" w:rsidP="00183B4A">
      <w:pPr>
        <w:jc w:val="both"/>
        <w:rPr>
          <w:b/>
          <w:bCs/>
        </w:rPr>
      </w:pPr>
      <w:r w:rsidRPr="00824695">
        <w:rPr>
          <w:b/>
          <w:bCs/>
        </w:rPr>
        <w:lastRenderedPageBreak/>
        <w:t>4. Recommendations</w:t>
      </w:r>
    </w:p>
    <w:p w14:paraId="4D42D03F" w14:textId="77777777" w:rsidR="00183B4A" w:rsidRPr="00824695" w:rsidRDefault="00183B4A" w:rsidP="00183B4A">
      <w:pPr>
        <w:jc w:val="both"/>
        <w:rPr>
          <w:b/>
          <w:bCs/>
        </w:rPr>
      </w:pPr>
      <w:r w:rsidRPr="00824695">
        <w:rPr>
          <w:b/>
          <w:bCs/>
        </w:rPr>
        <w:t>4.1 Adjust Pricing &amp; Discount Strategy</w:t>
      </w:r>
    </w:p>
    <w:p w14:paraId="173BEB4A" w14:textId="77777777" w:rsidR="00183B4A" w:rsidRPr="00824695" w:rsidRDefault="00183B4A" w:rsidP="00183B4A">
      <w:pPr>
        <w:numPr>
          <w:ilvl w:val="0"/>
          <w:numId w:val="40"/>
        </w:numPr>
        <w:jc w:val="both"/>
      </w:pPr>
      <w:r w:rsidRPr="00824695">
        <w:t>Reduce discounts on loss</w:t>
      </w:r>
      <w:r w:rsidRPr="00824695">
        <w:noBreakHyphen/>
        <w:t>making products.</w:t>
      </w:r>
    </w:p>
    <w:p w14:paraId="70BE26A9" w14:textId="77777777" w:rsidR="00183B4A" w:rsidRPr="00824695" w:rsidRDefault="00183B4A" w:rsidP="00183B4A">
      <w:pPr>
        <w:numPr>
          <w:ilvl w:val="0"/>
          <w:numId w:val="40"/>
        </w:numPr>
        <w:jc w:val="both"/>
      </w:pPr>
      <w:r w:rsidRPr="00824695">
        <w:t>Introduce minimum margin thresholds.</w:t>
      </w:r>
    </w:p>
    <w:p w14:paraId="49DE04C0" w14:textId="77777777" w:rsidR="00183B4A" w:rsidRPr="00824695" w:rsidRDefault="00183B4A" w:rsidP="00183B4A">
      <w:pPr>
        <w:numPr>
          <w:ilvl w:val="0"/>
          <w:numId w:val="40"/>
        </w:numPr>
        <w:jc w:val="both"/>
      </w:pPr>
      <w:r w:rsidRPr="00824695">
        <w:t>Implement region</w:t>
      </w:r>
      <w:r w:rsidRPr="00824695">
        <w:noBreakHyphen/>
        <w:t>specific discount controls.</w:t>
      </w:r>
    </w:p>
    <w:p w14:paraId="65690E31" w14:textId="77777777" w:rsidR="00183B4A" w:rsidRPr="00824695" w:rsidRDefault="00183B4A" w:rsidP="00183B4A">
      <w:pPr>
        <w:jc w:val="both"/>
        <w:rPr>
          <w:b/>
          <w:bCs/>
        </w:rPr>
      </w:pPr>
      <w:r w:rsidRPr="00824695">
        <w:rPr>
          <w:b/>
          <w:bCs/>
        </w:rPr>
        <w:t>4.2 Reassess Underperforming Products</w:t>
      </w:r>
    </w:p>
    <w:p w14:paraId="0A5262D8" w14:textId="77777777" w:rsidR="00183B4A" w:rsidRPr="00824695" w:rsidRDefault="00183B4A" w:rsidP="00183B4A">
      <w:pPr>
        <w:numPr>
          <w:ilvl w:val="0"/>
          <w:numId w:val="41"/>
        </w:numPr>
        <w:jc w:val="both"/>
      </w:pPr>
      <w:r w:rsidRPr="00824695">
        <w:t>Conduct cost analysis on Tables, Bookcases, Supplies, and Fasteners.</w:t>
      </w:r>
    </w:p>
    <w:p w14:paraId="15A6A14F" w14:textId="77777777" w:rsidR="00183B4A" w:rsidRPr="00824695" w:rsidRDefault="00183B4A" w:rsidP="00183B4A">
      <w:pPr>
        <w:numPr>
          <w:ilvl w:val="0"/>
          <w:numId w:val="41"/>
        </w:numPr>
        <w:jc w:val="both"/>
      </w:pPr>
      <w:r w:rsidRPr="00824695">
        <w:t>Consider discontinuing or redesigning these products.</w:t>
      </w:r>
    </w:p>
    <w:p w14:paraId="348706F4" w14:textId="77777777" w:rsidR="00183B4A" w:rsidRPr="00824695" w:rsidRDefault="00183B4A" w:rsidP="00183B4A">
      <w:pPr>
        <w:numPr>
          <w:ilvl w:val="0"/>
          <w:numId w:val="41"/>
        </w:numPr>
        <w:jc w:val="both"/>
      </w:pPr>
      <w:r w:rsidRPr="00824695">
        <w:t>Explore alternative suppliers.</w:t>
      </w:r>
    </w:p>
    <w:p w14:paraId="3B227B68" w14:textId="77777777" w:rsidR="00183B4A" w:rsidRPr="00824695" w:rsidRDefault="00183B4A" w:rsidP="00183B4A">
      <w:pPr>
        <w:jc w:val="both"/>
        <w:rPr>
          <w:b/>
          <w:bCs/>
        </w:rPr>
      </w:pPr>
      <w:r w:rsidRPr="00824695">
        <w:rPr>
          <w:b/>
          <w:bCs/>
        </w:rPr>
        <w:t>4.3 Strengthen Regional Oversight</w:t>
      </w:r>
    </w:p>
    <w:p w14:paraId="34E52A89" w14:textId="77777777" w:rsidR="00183B4A" w:rsidRPr="00824695" w:rsidRDefault="00183B4A" w:rsidP="00183B4A">
      <w:pPr>
        <w:numPr>
          <w:ilvl w:val="0"/>
          <w:numId w:val="42"/>
        </w:numPr>
        <w:jc w:val="both"/>
      </w:pPr>
      <w:r w:rsidRPr="00824695">
        <w:t>South Region needs immediate intervention.</w:t>
      </w:r>
    </w:p>
    <w:p w14:paraId="569D96DF" w14:textId="77777777" w:rsidR="00183B4A" w:rsidRPr="00824695" w:rsidRDefault="00183B4A" w:rsidP="00183B4A">
      <w:pPr>
        <w:numPr>
          <w:ilvl w:val="0"/>
          <w:numId w:val="42"/>
        </w:numPr>
        <w:jc w:val="both"/>
      </w:pPr>
      <w:r w:rsidRPr="00824695">
        <w:t>Train managers on pricing discipline.</w:t>
      </w:r>
    </w:p>
    <w:p w14:paraId="76B1BF53" w14:textId="77777777" w:rsidR="00183B4A" w:rsidRPr="00824695" w:rsidRDefault="00183B4A" w:rsidP="00183B4A">
      <w:pPr>
        <w:numPr>
          <w:ilvl w:val="0"/>
          <w:numId w:val="42"/>
        </w:numPr>
        <w:jc w:val="both"/>
      </w:pPr>
      <w:r w:rsidRPr="00824695">
        <w:t>Introduce margin</w:t>
      </w:r>
      <w:r w:rsidRPr="00824695">
        <w:noBreakHyphen/>
        <w:t>tracking dashboards.</w:t>
      </w:r>
    </w:p>
    <w:p w14:paraId="1C05DCF3" w14:textId="77777777" w:rsidR="00183B4A" w:rsidRPr="00824695" w:rsidRDefault="00183B4A" w:rsidP="00183B4A">
      <w:pPr>
        <w:jc w:val="both"/>
        <w:rPr>
          <w:b/>
          <w:bCs/>
        </w:rPr>
      </w:pPr>
      <w:r w:rsidRPr="00824695">
        <w:rPr>
          <w:b/>
          <w:bCs/>
        </w:rPr>
        <w:t>4.4 Optimize Inventory &amp; Operations</w:t>
      </w:r>
    </w:p>
    <w:p w14:paraId="27FA0B41" w14:textId="77777777" w:rsidR="00183B4A" w:rsidRPr="00824695" w:rsidRDefault="00183B4A" w:rsidP="00183B4A">
      <w:pPr>
        <w:numPr>
          <w:ilvl w:val="0"/>
          <w:numId w:val="43"/>
        </w:numPr>
        <w:jc w:val="both"/>
      </w:pPr>
      <w:r w:rsidRPr="00824695">
        <w:t>Reduce stock of loss</w:t>
      </w:r>
      <w:r w:rsidRPr="00824695">
        <w:noBreakHyphen/>
        <w:t>making items.</w:t>
      </w:r>
    </w:p>
    <w:p w14:paraId="3E8E8033" w14:textId="77777777" w:rsidR="00183B4A" w:rsidRPr="00824695" w:rsidRDefault="00183B4A" w:rsidP="00183B4A">
      <w:pPr>
        <w:numPr>
          <w:ilvl w:val="0"/>
          <w:numId w:val="43"/>
        </w:numPr>
        <w:jc w:val="both"/>
      </w:pPr>
      <w:r w:rsidRPr="00824695">
        <w:t>Increase focus on high</w:t>
      </w:r>
      <w:r w:rsidRPr="00824695">
        <w:noBreakHyphen/>
        <w:t>profit products.</w:t>
      </w:r>
    </w:p>
    <w:p w14:paraId="5089404A" w14:textId="2665B12F" w:rsidR="001D164A" w:rsidRPr="00824695" w:rsidRDefault="00183B4A" w:rsidP="00B56CC4">
      <w:pPr>
        <w:numPr>
          <w:ilvl w:val="0"/>
          <w:numId w:val="43"/>
        </w:numPr>
        <w:jc w:val="both"/>
      </w:pPr>
      <w:r w:rsidRPr="00824695">
        <w:t>Improve forecasting.</w:t>
      </w:r>
    </w:p>
    <w:p w14:paraId="361FFFB5" w14:textId="3DC07B24" w:rsidR="00B56CC4" w:rsidRDefault="00183B4A" w:rsidP="00183B4A">
      <w:pPr>
        <w:jc w:val="both"/>
        <w:rPr>
          <w:b/>
          <w:bCs/>
        </w:rPr>
      </w:pPr>
      <w:r w:rsidRPr="00824695">
        <w:rPr>
          <w:b/>
          <w:bCs/>
        </w:rPr>
        <w:t xml:space="preserve">4.5 </w:t>
      </w:r>
      <w:r w:rsidR="00D97950">
        <w:rPr>
          <w:b/>
          <w:bCs/>
        </w:rPr>
        <w:t>Set sights on Target</w:t>
      </w:r>
    </w:p>
    <w:p w14:paraId="1E81C0B4" w14:textId="77777777" w:rsidR="00B56CC4" w:rsidRPr="00B56CC4" w:rsidRDefault="00B56CC4" w:rsidP="00B56CC4">
      <w:pPr>
        <w:pStyle w:val="ListParagraph"/>
        <w:numPr>
          <w:ilvl w:val="0"/>
          <w:numId w:val="43"/>
        </w:numPr>
        <w:jc w:val="both"/>
      </w:pPr>
      <w:r w:rsidRPr="00B56CC4">
        <w:t>Target the recoverable profit by tightening discount rules, improving deal approval, and reducing margin</w:t>
      </w:r>
      <w:r w:rsidRPr="00B56CC4">
        <w:noBreakHyphen/>
        <w:t>eroding transactions.”</w:t>
      </w:r>
    </w:p>
    <w:p w14:paraId="4DB7786D" w14:textId="47753A32" w:rsidR="00183B4A" w:rsidRPr="00824695" w:rsidRDefault="00B56CC4" w:rsidP="00183B4A">
      <w:pPr>
        <w:jc w:val="both"/>
        <w:rPr>
          <w:b/>
          <w:bCs/>
        </w:rPr>
      </w:pPr>
      <w:r>
        <w:rPr>
          <w:b/>
          <w:bCs/>
        </w:rPr>
        <w:t xml:space="preserve">4.6 </w:t>
      </w:r>
      <w:r w:rsidR="00183B4A" w:rsidRPr="00824695">
        <w:rPr>
          <w:b/>
          <w:bCs/>
        </w:rPr>
        <w:t>Continue Monitoring</w:t>
      </w:r>
    </w:p>
    <w:p w14:paraId="1293BFA6" w14:textId="77777777" w:rsidR="00183B4A" w:rsidRPr="00824695" w:rsidRDefault="00183B4A" w:rsidP="00183B4A">
      <w:pPr>
        <w:numPr>
          <w:ilvl w:val="0"/>
          <w:numId w:val="44"/>
        </w:numPr>
        <w:jc w:val="both"/>
      </w:pPr>
      <w:r w:rsidRPr="00824695">
        <w:t>Track monthly profit vs sales.</w:t>
      </w:r>
    </w:p>
    <w:p w14:paraId="492BF2CF" w14:textId="77777777" w:rsidR="00183B4A" w:rsidRPr="00824695" w:rsidRDefault="00183B4A" w:rsidP="00183B4A">
      <w:pPr>
        <w:numPr>
          <w:ilvl w:val="0"/>
          <w:numId w:val="44"/>
        </w:numPr>
        <w:jc w:val="both"/>
      </w:pPr>
      <w:r w:rsidRPr="00824695">
        <w:t>Add alerts for negative</w:t>
      </w:r>
      <w:r w:rsidRPr="00824695">
        <w:noBreakHyphen/>
        <w:t>margin transactions.</w:t>
      </w:r>
    </w:p>
    <w:p w14:paraId="360ECF2F" w14:textId="62E588E7" w:rsidR="00183B4A" w:rsidRDefault="00183B4A" w:rsidP="00183B4A">
      <w:pPr>
        <w:numPr>
          <w:ilvl w:val="0"/>
          <w:numId w:val="44"/>
        </w:numPr>
        <w:jc w:val="both"/>
      </w:pPr>
      <w:r w:rsidRPr="00824695">
        <w:t>Use Power BI and</w:t>
      </w:r>
      <w:r w:rsidR="00410EF2">
        <w:t xml:space="preserve">/or </w:t>
      </w:r>
      <w:r w:rsidRPr="00824695">
        <w:t>Tableau dashboards for ongoing decision</w:t>
      </w:r>
      <w:r w:rsidRPr="00824695">
        <w:noBreakHyphen/>
        <w:t>making.</w:t>
      </w:r>
    </w:p>
    <w:p w14:paraId="3A63BFCB" w14:textId="77777777" w:rsidR="00183B4A" w:rsidRDefault="00183B4A" w:rsidP="00183B4A">
      <w:pPr>
        <w:jc w:val="both"/>
      </w:pPr>
    </w:p>
    <w:p w14:paraId="61007019" w14:textId="77777777" w:rsidR="00183B4A" w:rsidRDefault="00183B4A" w:rsidP="00183B4A">
      <w:pPr>
        <w:jc w:val="both"/>
      </w:pPr>
    </w:p>
    <w:p w14:paraId="31A06689" w14:textId="77777777" w:rsidR="00410EF2" w:rsidRDefault="00410EF2" w:rsidP="00183B4A">
      <w:pPr>
        <w:jc w:val="both"/>
      </w:pPr>
    </w:p>
    <w:p w14:paraId="67A07D11" w14:textId="77777777" w:rsidR="00410EF2" w:rsidRDefault="00410EF2" w:rsidP="00183B4A">
      <w:pPr>
        <w:jc w:val="both"/>
      </w:pPr>
    </w:p>
    <w:p w14:paraId="55C1165D" w14:textId="77777777" w:rsidR="00410EF2" w:rsidRPr="00824695" w:rsidRDefault="00410EF2" w:rsidP="00183B4A">
      <w:pPr>
        <w:jc w:val="both"/>
      </w:pPr>
    </w:p>
    <w:p w14:paraId="712F0BB2" w14:textId="77777777" w:rsidR="00183B4A" w:rsidRPr="00824695" w:rsidRDefault="00183B4A" w:rsidP="00183B4A">
      <w:pPr>
        <w:jc w:val="both"/>
        <w:rPr>
          <w:b/>
          <w:bCs/>
        </w:rPr>
      </w:pPr>
      <w:r w:rsidRPr="00824695">
        <w:rPr>
          <w:b/>
          <w:bCs/>
        </w:rPr>
        <w:t>5. Final Statement</w:t>
      </w:r>
    </w:p>
    <w:p w14:paraId="34E0B2C3" w14:textId="77777777" w:rsidR="00183B4A" w:rsidRPr="00824695" w:rsidRDefault="00183B4A" w:rsidP="00183B4A">
      <w:pPr>
        <w:jc w:val="both"/>
      </w:pPr>
      <w:r w:rsidRPr="00824695">
        <w:t>This analysis provides a clear, data</w:t>
      </w:r>
      <w:r w:rsidRPr="00824695">
        <w:noBreakHyphen/>
        <w:t>driven understanding of the profit decline across key regions. By addressing discounting practices, optimizing product strategy, and strengthening regional oversight, Superstore can reverse the decline and improve profitability.</w:t>
      </w:r>
    </w:p>
    <w:p w14:paraId="2B36A980" w14:textId="77777777" w:rsidR="00183B4A" w:rsidRDefault="00183B4A" w:rsidP="00183B4A"/>
    <w:p w14:paraId="7CB8E2EB" w14:textId="48C03E65" w:rsidR="00953482" w:rsidRDefault="00953482">
      <w:r>
        <w:br w:type="page"/>
      </w:r>
    </w:p>
    <w:p w14:paraId="6F299F47" w14:textId="5BE6418A" w:rsidR="0055409E" w:rsidRPr="00BE09AB" w:rsidRDefault="00F839A0" w:rsidP="0055409E">
      <w:pPr>
        <w:rPr>
          <w:b/>
          <w:bCs/>
        </w:rPr>
      </w:pPr>
      <w:r w:rsidRPr="00BE09AB">
        <w:rPr>
          <w:b/>
          <w:bCs/>
        </w:rPr>
        <w:lastRenderedPageBreak/>
        <w:t>POWERBI DASHBOARD</w:t>
      </w:r>
    </w:p>
    <w:p w14:paraId="071FE9E3" w14:textId="77777777" w:rsidR="0055409E" w:rsidRDefault="0055409E"/>
    <w:p w14:paraId="1C28614B" w14:textId="39D0BE0C" w:rsidR="004F4B22" w:rsidRDefault="00163385" w:rsidP="00163385">
      <w:r w:rsidRPr="00163385">
        <w:rPr>
          <w:noProof/>
        </w:rPr>
        <w:drawing>
          <wp:inline distT="0" distB="0" distL="0" distR="0" wp14:anchorId="0D1CC882" wp14:editId="5524281F">
            <wp:extent cx="5943600" cy="5021580"/>
            <wp:effectExtent l="0" t="0" r="0" b="7620"/>
            <wp:docPr id="83594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6110" name=""/>
                    <pic:cNvPicPr/>
                  </pic:nvPicPr>
                  <pic:blipFill>
                    <a:blip r:embed="rId5"/>
                    <a:stretch>
                      <a:fillRect/>
                    </a:stretch>
                  </pic:blipFill>
                  <pic:spPr>
                    <a:xfrm>
                      <a:off x="0" y="0"/>
                      <a:ext cx="5943600" cy="5021580"/>
                    </a:xfrm>
                    <a:prstGeom prst="rect">
                      <a:avLst/>
                    </a:prstGeom>
                  </pic:spPr>
                </pic:pic>
              </a:graphicData>
            </a:graphic>
          </wp:inline>
        </w:drawing>
      </w:r>
      <w:r w:rsidR="00CE0598" w:rsidRPr="00CE0598">
        <w:rPr>
          <w:noProof/>
        </w:rPr>
        <w:drawing>
          <wp:inline distT="0" distB="0" distL="0" distR="0" wp14:anchorId="75154231" wp14:editId="6C22E2C3">
            <wp:extent cx="5949462" cy="1453678"/>
            <wp:effectExtent l="0" t="0" r="0" b="0"/>
            <wp:docPr id="164640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5628" name=""/>
                    <pic:cNvPicPr/>
                  </pic:nvPicPr>
                  <pic:blipFill>
                    <a:blip r:embed="rId6"/>
                    <a:stretch>
                      <a:fillRect/>
                    </a:stretch>
                  </pic:blipFill>
                  <pic:spPr>
                    <a:xfrm>
                      <a:off x="0" y="0"/>
                      <a:ext cx="6029590" cy="1473256"/>
                    </a:xfrm>
                    <a:prstGeom prst="rect">
                      <a:avLst/>
                    </a:prstGeom>
                  </pic:spPr>
                </pic:pic>
              </a:graphicData>
            </a:graphic>
          </wp:inline>
        </w:drawing>
      </w:r>
    </w:p>
    <w:p w14:paraId="1817B32B" w14:textId="77777777" w:rsidR="004F4B22" w:rsidRDefault="004F4B22">
      <w:r>
        <w:br w:type="page"/>
      </w:r>
    </w:p>
    <w:p w14:paraId="47EF39A0" w14:textId="3BDB8847" w:rsidR="00245A39" w:rsidRPr="00BE09AB" w:rsidRDefault="00DD51D5" w:rsidP="00DD51D5">
      <w:pPr>
        <w:rPr>
          <w:b/>
          <w:bCs/>
        </w:rPr>
      </w:pPr>
      <w:r w:rsidRPr="00BE09AB">
        <w:rPr>
          <w:b/>
          <w:bCs/>
        </w:rPr>
        <w:lastRenderedPageBreak/>
        <w:t>TABLEAU DASHBOARD</w:t>
      </w:r>
    </w:p>
    <w:p w14:paraId="0FD585FF" w14:textId="77777777" w:rsidR="00245A39" w:rsidRDefault="00245A39" w:rsidP="00163385"/>
    <w:p w14:paraId="259CC7D4" w14:textId="1BBB3031" w:rsidR="007D7B28" w:rsidRDefault="007D7B28" w:rsidP="00163385">
      <w:r w:rsidRPr="007D7B28">
        <w:rPr>
          <w:noProof/>
        </w:rPr>
        <w:drawing>
          <wp:inline distT="0" distB="0" distL="0" distR="0" wp14:anchorId="7734804B" wp14:editId="46015FAE">
            <wp:extent cx="6247517" cy="4000500"/>
            <wp:effectExtent l="0" t="0" r="1270" b="0"/>
            <wp:docPr id="197391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16234" name=""/>
                    <pic:cNvPicPr/>
                  </pic:nvPicPr>
                  <pic:blipFill>
                    <a:blip r:embed="rId7"/>
                    <a:stretch>
                      <a:fillRect/>
                    </a:stretch>
                  </pic:blipFill>
                  <pic:spPr>
                    <a:xfrm>
                      <a:off x="0" y="0"/>
                      <a:ext cx="6309865" cy="4040423"/>
                    </a:xfrm>
                    <a:prstGeom prst="rect">
                      <a:avLst/>
                    </a:prstGeom>
                  </pic:spPr>
                </pic:pic>
              </a:graphicData>
            </a:graphic>
          </wp:inline>
        </w:drawing>
      </w:r>
    </w:p>
    <w:sectPr w:rsidR="007D7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C15"/>
    <w:multiLevelType w:val="multilevel"/>
    <w:tmpl w:val="D8F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C2641"/>
    <w:multiLevelType w:val="multilevel"/>
    <w:tmpl w:val="6DD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80C"/>
    <w:multiLevelType w:val="multilevel"/>
    <w:tmpl w:val="603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37E8"/>
    <w:multiLevelType w:val="multilevel"/>
    <w:tmpl w:val="0D6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12BB"/>
    <w:multiLevelType w:val="multilevel"/>
    <w:tmpl w:val="784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B688B"/>
    <w:multiLevelType w:val="multilevel"/>
    <w:tmpl w:val="B41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356CB"/>
    <w:multiLevelType w:val="multilevel"/>
    <w:tmpl w:val="E17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A2825"/>
    <w:multiLevelType w:val="multilevel"/>
    <w:tmpl w:val="7F0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67CE7"/>
    <w:multiLevelType w:val="multilevel"/>
    <w:tmpl w:val="05E2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20FFD"/>
    <w:multiLevelType w:val="multilevel"/>
    <w:tmpl w:val="FFD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11BE8"/>
    <w:multiLevelType w:val="multilevel"/>
    <w:tmpl w:val="A7C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E2CAC"/>
    <w:multiLevelType w:val="multilevel"/>
    <w:tmpl w:val="1DE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44549"/>
    <w:multiLevelType w:val="multilevel"/>
    <w:tmpl w:val="862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E5509"/>
    <w:multiLevelType w:val="multilevel"/>
    <w:tmpl w:val="ECD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C0376"/>
    <w:multiLevelType w:val="multilevel"/>
    <w:tmpl w:val="E70C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323AB"/>
    <w:multiLevelType w:val="multilevel"/>
    <w:tmpl w:val="28A4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B7460A"/>
    <w:multiLevelType w:val="multilevel"/>
    <w:tmpl w:val="4DF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41529"/>
    <w:multiLevelType w:val="multilevel"/>
    <w:tmpl w:val="F092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367E8B"/>
    <w:multiLevelType w:val="multilevel"/>
    <w:tmpl w:val="DB1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15A66"/>
    <w:multiLevelType w:val="multilevel"/>
    <w:tmpl w:val="79D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27FB6"/>
    <w:multiLevelType w:val="multilevel"/>
    <w:tmpl w:val="6FA0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91DD1"/>
    <w:multiLevelType w:val="multilevel"/>
    <w:tmpl w:val="21C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175D7"/>
    <w:multiLevelType w:val="multilevel"/>
    <w:tmpl w:val="0A6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04D6A"/>
    <w:multiLevelType w:val="multilevel"/>
    <w:tmpl w:val="3DB2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97BE8"/>
    <w:multiLevelType w:val="multilevel"/>
    <w:tmpl w:val="A5F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9066A"/>
    <w:multiLevelType w:val="multilevel"/>
    <w:tmpl w:val="6D2A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90E1B"/>
    <w:multiLevelType w:val="multilevel"/>
    <w:tmpl w:val="839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C57BA"/>
    <w:multiLevelType w:val="multilevel"/>
    <w:tmpl w:val="916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904D4"/>
    <w:multiLevelType w:val="multilevel"/>
    <w:tmpl w:val="EF0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03DA2"/>
    <w:multiLevelType w:val="multilevel"/>
    <w:tmpl w:val="5A0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11DDF"/>
    <w:multiLevelType w:val="multilevel"/>
    <w:tmpl w:val="6D3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0B60"/>
    <w:multiLevelType w:val="multilevel"/>
    <w:tmpl w:val="0EA0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C3E48"/>
    <w:multiLevelType w:val="multilevel"/>
    <w:tmpl w:val="203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E595E"/>
    <w:multiLevelType w:val="multilevel"/>
    <w:tmpl w:val="539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E56A6"/>
    <w:multiLevelType w:val="multilevel"/>
    <w:tmpl w:val="DEF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E597C"/>
    <w:multiLevelType w:val="multilevel"/>
    <w:tmpl w:val="672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E03C4"/>
    <w:multiLevelType w:val="multilevel"/>
    <w:tmpl w:val="7042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35047"/>
    <w:multiLevelType w:val="multilevel"/>
    <w:tmpl w:val="0A2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73911"/>
    <w:multiLevelType w:val="multilevel"/>
    <w:tmpl w:val="E7D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E18B2"/>
    <w:multiLevelType w:val="multilevel"/>
    <w:tmpl w:val="517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D0E4C"/>
    <w:multiLevelType w:val="multilevel"/>
    <w:tmpl w:val="598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44D4A"/>
    <w:multiLevelType w:val="multilevel"/>
    <w:tmpl w:val="9DE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68252F"/>
    <w:multiLevelType w:val="multilevel"/>
    <w:tmpl w:val="58F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C3D2B"/>
    <w:multiLevelType w:val="multilevel"/>
    <w:tmpl w:val="9F44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32761">
    <w:abstractNumId w:val="15"/>
  </w:num>
  <w:num w:numId="2" w16cid:durableId="1827237600">
    <w:abstractNumId w:val="13"/>
  </w:num>
  <w:num w:numId="3" w16cid:durableId="727727728">
    <w:abstractNumId w:val="35"/>
  </w:num>
  <w:num w:numId="4" w16cid:durableId="2137719399">
    <w:abstractNumId w:val="3"/>
  </w:num>
  <w:num w:numId="5" w16cid:durableId="1266811495">
    <w:abstractNumId w:val="33"/>
  </w:num>
  <w:num w:numId="6" w16cid:durableId="1090586928">
    <w:abstractNumId w:val="31"/>
  </w:num>
  <w:num w:numId="7" w16cid:durableId="1194995774">
    <w:abstractNumId w:val="9"/>
  </w:num>
  <w:num w:numId="8" w16cid:durableId="987249225">
    <w:abstractNumId w:val="41"/>
  </w:num>
  <w:num w:numId="9" w16cid:durableId="171578283">
    <w:abstractNumId w:val="23"/>
  </w:num>
  <w:num w:numId="10" w16cid:durableId="443497392">
    <w:abstractNumId w:val="17"/>
  </w:num>
  <w:num w:numId="11" w16cid:durableId="803741272">
    <w:abstractNumId w:val="4"/>
  </w:num>
  <w:num w:numId="12" w16cid:durableId="2094037793">
    <w:abstractNumId w:val="26"/>
  </w:num>
  <w:num w:numId="13" w16cid:durableId="554582944">
    <w:abstractNumId w:val="43"/>
  </w:num>
  <w:num w:numId="14" w16cid:durableId="380443941">
    <w:abstractNumId w:val="12"/>
  </w:num>
  <w:num w:numId="15" w16cid:durableId="1904219887">
    <w:abstractNumId w:val="25"/>
  </w:num>
  <w:num w:numId="16" w16cid:durableId="447286672">
    <w:abstractNumId w:val="1"/>
  </w:num>
  <w:num w:numId="17" w16cid:durableId="605967379">
    <w:abstractNumId w:val="0"/>
  </w:num>
  <w:num w:numId="18" w16cid:durableId="2114812697">
    <w:abstractNumId w:val="10"/>
  </w:num>
  <w:num w:numId="19" w16cid:durableId="1680690379">
    <w:abstractNumId w:val="20"/>
  </w:num>
  <w:num w:numId="20" w16cid:durableId="1955166981">
    <w:abstractNumId w:val="28"/>
  </w:num>
  <w:num w:numId="21" w16cid:durableId="1214274141">
    <w:abstractNumId w:val="19"/>
  </w:num>
  <w:num w:numId="22" w16cid:durableId="1552644291">
    <w:abstractNumId w:val="39"/>
  </w:num>
  <w:num w:numId="23" w16cid:durableId="721756914">
    <w:abstractNumId w:val="18"/>
  </w:num>
  <w:num w:numId="24" w16cid:durableId="373046063">
    <w:abstractNumId w:val="29"/>
  </w:num>
  <w:num w:numId="25" w16cid:durableId="234365218">
    <w:abstractNumId w:val="21"/>
  </w:num>
  <w:num w:numId="26" w16cid:durableId="1512797464">
    <w:abstractNumId w:val="24"/>
  </w:num>
  <w:num w:numId="27" w16cid:durableId="1072966250">
    <w:abstractNumId w:val="34"/>
  </w:num>
  <w:num w:numId="28" w16cid:durableId="519010381">
    <w:abstractNumId w:val="32"/>
  </w:num>
  <w:num w:numId="29" w16cid:durableId="598560820">
    <w:abstractNumId w:val="42"/>
  </w:num>
  <w:num w:numId="30" w16cid:durableId="1746343941">
    <w:abstractNumId w:val="30"/>
  </w:num>
  <w:num w:numId="31" w16cid:durableId="1363942829">
    <w:abstractNumId w:val="11"/>
  </w:num>
  <w:num w:numId="32" w16cid:durableId="413819075">
    <w:abstractNumId w:val="22"/>
  </w:num>
  <w:num w:numId="33" w16cid:durableId="1046416986">
    <w:abstractNumId w:val="40"/>
  </w:num>
  <w:num w:numId="34" w16cid:durableId="2049988353">
    <w:abstractNumId w:val="27"/>
  </w:num>
  <w:num w:numId="35" w16cid:durableId="1320184159">
    <w:abstractNumId w:val="2"/>
  </w:num>
  <w:num w:numId="36" w16cid:durableId="47731594">
    <w:abstractNumId w:val="16"/>
  </w:num>
  <w:num w:numId="37" w16cid:durableId="708334200">
    <w:abstractNumId w:val="6"/>
  </w:num>
  <w:num w:numId="38" w16cid:durableId="710419137">
    <w:abstractNumId w:val="5"/>
  </w:num>
  <w:num w:numId="39" w16cid:durableId="1584757127">
    <w:abstractNumId w:val="36"/>
  </w:num>
  <w:num w:numId="40" w16cid:durableId="72943225">
    <w:abstractNumId w:val="37"/>
  </w:num>
  <w:num w:numId="41" w16cid:durableId="1788696969">
    <w:abstractNumId w:val="38"/>
  </w:num>
  <w:num w:numId="42" w16cid:durableId="2006744099">
    <w:abstractNumId w:val="7"/>
  </w:num>
  <w:num w:numId="43" w16cid:durableId="1706444785">
    <w:abstractNumId w:val="8"/>
  </w:num>
  <w:num w:numId="44" w16cid:durableId="991252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877"/>
    <w:rsid w:val="00014447"/>
    <w:rsid w:val="00041095"/>
    <w:rsid w:val="00060D4F"/>
    <w:rsid w:val="0007165C"/>
    <w:rsid w:val="000D786E"/>
    <w:rsid w:val="00102595"/>
    <w:rsid w:val="00163385"/>
    <w:rsid w:val="001821DE"/>
    <w:rsid w:val="00183B4A"/>
    <w:rsid w:val="001940AA"/>
    <w:rsid w:val="001C50F1"/>
    <w:rsid w:val="001D164A"/>
    <w:rsid w:val="00206259"/>
    <w:rsid w:val="00222A8F"/>
    <w:rsid w:val="00225ABB"/>
    <w:rsid w:val="00245A39"/>
    <w:rsid w:val="002A129C"/>
    <w:rsid w:val="002A7C5A"/>
    <w:rsid w:val="002F575F"/>
    <w:rsid w:val="00312D49"/>
    <w:rsid w:val="00325DCD"/>
    <w:rsid w:val="00341746"/>
    <w:rsid w:val="003521FC"/>
    <w:rsid w:val="0036004C"/>
    <w:rsid w:val="00382B41"/>
    <w:rsid w:val="003A3F75"/>
    <w:rsid w:val="003B5817"/>
    <w:rsid w:val="00410EF2"/>
    <w:rsid w:val="004110FB"/>
    <w:rsid w:val="00434F9F"/>
    <w:rsid w:val="00442309"/>
    <w:rsid w:val="00473222"/>
    <w:rsid w:val="004B258B"/>
    <w:rsid w:val="004D3E98"/>
    <w:rsid w:val="004D76C8"/>
    <w:rsid w:val="004E6091"/>
    <w:rsid w:val="004E753D"/>
    <w:rsid w:val="004F39BA"/>
    <w:rsid w:val="004F4B22"/>
    <w:rsid w:val="004F7CCF"/>
    <w:rsid w:val="0050678B"/>
    <w:rsid w:val="00523A15"/>
    <w:rsid w:val="005359A1"/>
    <w:rsid w:val="00541877"/>
    <w:rsid w:val="00543FD3"/>
    <w:rsid w:val="0055409E"/>
    <w:rsid w:val="005D54DE"/>
    <w:rsid w:val="00600DD7"/>
    <w:rsid w:val="00620CD5"/>
    <w:rsid w:val="00707167"/>
    <w:rsid w:val="007436A0"/>
    <w:rsid w:val="00783985"/>
    <w:rsid w:val="007D05AE"/>
    <w:rsid w:val="007D7B28"/>
    <w:rsid w:val="007F19F8"/>
    <w:rsid w:val="0082044F"/>
    <w:rsid w:val="008341FC"/>
    <w:rsid w:val="008402CB"/>
    <w:rsid w:val="00841E8D"/>
    <w:rsid w:val="008B7415"/>
    <w:rsid w:val="008B7FAA"/>
    <w:rsid w:val="008C0A15"/>
    <w:rsid w:val="008D03A8"/>
    <w:rsid w:val="008E1D1A"/>
    <w:rsid w:val="00915385"/>
    <w:rsid w:val="00925349"/>
    <w:rsid w:val="00953482"/>
    <w:rsid w:val="009645D6"/>
    <w:rsid w:val="00982794"/>
    <w:rsid w:val="009A29EF"/>
    <w:rsid w:val="009C6A9F"/>
    <w:rsid w:val="009D2B37"/>
    <w:rsid w:val="009D7ACD"/>
    <w:rsid w:val="009E4BA1"/>
    <w:rsid w:val="00A23738"/>
    <w:rsid w:val="00AF4529"/>
    <w:rsid w:val="00B17EC5"/>
    <w:rsid w:val="00B200E8"/>
    <w:rsid w:val="00B2776E"/>
    <w:rsid w:val="00B321AD"/>
    <w:rsid w:val="00B56BF6"/>
    <w:rsid w:val="00B56CC4"/>
    <w:rsid w:val="00B81365"/>
    <w:rsid w:val="00B86987"/>
    <w:rsid w:val="00BA50FB"/>
    <w:rsid w:val="00BB6B12"/>
    <w:rsid w:val="00BE09AB"/>
    <w:rsid w:val="00C321E7"/>
    <w:rsid w:val="00C42FE0"/>
    <w:rsid w:val="00C45267"/>
    <w:rsid w:val="00C93780"/>
    <w:rsid w:val="00CB233A"/>
    <w:rsid w:val="00CE0598"/>
    <w:rsid w:val="00CF4062"/>
    <w:rsid w:val="00D00C80"/>
    <w:rsid w:val="00D448D9"/>
    <w:rsid w:val="00D97950"/>
    <w:rsid w:val="00DD51D5"/>
    <w:rsid w:val="00E075C6"/>
    <w:rsid w:val="00E26202"/>
    <w:rsid w:val="00E96D5D"/>
    <w:rsid w:val="00EA427C"/>
    <w:rsid w:val="00EB0E34"/>
    <w:rsid w:val="00EF5F28"/>
    <w:rsid w:val="00F34AF5"/>
    <w:rsid w:val="00F5662B"/>
    <w:rsid w:val="00F57579"/>
    <w:rsid w:val="00F75B1E"/>
    <w:rsid w:val="00F839A0"/>
    <w:rsid w:val="00F975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D4E15"/>
  <w15:chartTrackingRefBased/>
  <w15:docId w15:val="{F9A97EFB-0089-4E73-A3D3-E23B5502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CC4"/>
  </w:style>
  <w:style w:type="paragraph" w:styleId="Heading1">
    <w:name w:val="heading 1"/>
    <w:basedOn w:val="Normal"/>
    <w:next w:val="Normal"/>
    <w:link w:val="Heading1Char"/>
    <w:uiPriority w:val="9"/>
    <w:qFormat/>
    <w:rsid w:val="00541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877"/>
    <w:rPr>
      <w:rFonts w:eastAsiaTheme="majorEastAsia" w:cstheme="majorBidi"/>
      <w:color w:val="272727" w:themeColor="text1" w:themeTint="D8"/>
    </w:rPr>
  </w:style>
  <w:style w:type="paragraph" w:styleId="Title">
    <w:name w:val="Title"/>
    <w:basedOn w:val="Normal"/>
    <w:next w:val="Normal"/>
    <w:link w:val="TitleChar"/>
    <w:uiPriority w:val="10"/>
    <w:qFormat/>
    <w:rsid w:val="00541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877"/>
    <w:pPr>
      <w:spacing w:before="160"/>
      <w:jc w:val="center"/>
    </w:pPr>
    <w:rPr>
      <w:i/>
      <w:iCs/>
      <w:color w:val="404040" w:themeColor="text1" w:themeTint="BF"/>
    </w:rPr>
  </w:style>
  <w:style w:type="character" w:customStyle="1" w:styleId="QuoteChar">
    <w:name w:val="Quote Char"/>
    <w:basedOn w:val="DefaultParagraphFont"/>
    <w:link w:val="Quote"/>
    <w:uiPriority w:val="29"/>
    <w:rsid w:val="00541877"/>
    <w:rPr>
      <w:i/>
      <w:iCs/>
      <w:color w:val="404040" w:themeColor="text1" w:themeTint="BF"/>
    </w:rPr>
  </w:style>
  <w:style w:type="paragraph" w:styleId="ListParagraph">
    <w:name w:val="List Paragraph"/>
    <w:basedOn w:val="Normal"/>
    <w:uiPriority w:val="34"/>
    <w:qFormat/>
    <w:rsid w:val="00541877"/>
    <w:pPr>
      <w:ind w:left="720"/>
      <w:contextualSpacing/>
    </w:pPr>
  </w:style>
  <w:style w:type="character" w:styleId="IntenseEmphasis">
    <w:name w:val="Intense Emphasis"/>
    <w:basedOn w:val="DefaultParagraphFont"/>
    <w:uiPriority w:val="21"/>
    <w:qFormat/>
    <w:rsid w:val="00541877"/>
    <w:rPr>
      <w:i/>
      <w:iCs/>
      <w:color w:val="0F4761" w:themeColor="accent1" w:themeShade="BF"/>
    </w:rPr>
  </w:style>
  <w:style w:type="paragraph" w:styleId="IntenseQuote">
    <w:name w:val="Intense Quote"/>
    <w:basedOn w:val="Normal"/>
    <w:next w:val="Normal"/>
    <w:link w:val="IntenseQuoteChar"/>
    <w:uiPriority w:val="30"/>
    <w:qFormat/>
    <w:rsid w:val="00541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877"/>
    <w:rPr>
      <w:i/>
      <w:iCs/>
      <w:color w:val="0F4761" w:themeColor="accent1" w:themeShade="BF"/>
    </w:rPr>
  </w:style>
  <w:style w:type="character" w:styleId="IntenseReference">
    <w:name w:val="Intense Reference"/>
    <w:basedOn w:val="DefaultParagraphFont"/>
    <w:uiPriority w:val="32"/>
    <w:qFormat/>
    <w:rsid w:val="00541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TotalTime>
  <Pages>8</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Nasif Abbas</dc:creator>
  <cp:keywords/>
  <dc:description/>
  <cp:lastModifiedBy>Nasif Abbas</cp:lastModifiedBy>
  <cp:revision>102</cp:revision>
  <dcterms:created xsi:type="dcterms:W3CDTF">2026-07-01T03:47:00Z</dcterms:created>
  <dcterms:modified xsi:type="dcterms:W3CDTF">2026-07-02T05:26:00Z</dcterms:modified>
</cp:coreProperties>
</file>