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rPr>
          <w:b/>
          <w:bCs/>
          <w:color w:val="1F3864"/>
          <w:sz w:val="52"/>
          <w:szCs w:val="52"/>
        </w:rPr>
        <w:t xml:space="preserve">DigiByte AdamantineOS</w:t>
      </w:r>
    </w:p>
    <w:p>
      <w:pPr>
        <w:spacing w:after="0"/>
      </w:pPr>
      <w:r>
        <w:rPr>
          <w:b/>
          <w:bCs/>
          <w:color w:val="2E75B6"/>
          <w:sz w:val="32"/>
          <w:szCs w:val="32"/>
        </w:rPr>
        <w:t xml:space="preserve">Milestone 18 - Final Red-Team Closure Review</w:t>
      </w:r>
    </w:p>
    <w:p>
      <w:pPr>
        <w:pBdr>
          <w:bottom w:val="single" w:color="2E75B6" w:sz="8" w:space="4"/>
        </w:pBdr>
        <w:spacing w:after="300" w:before="120"/>
      </w:pPr>
      <w:r>
        <w:rPr>
          <w:color w:val="595959"/>
          <w:sz w:val="23"/>
          <w:szCs w:val="23"/>
        </w:rPr>
        <w:t xml:space="preserve">No-debt closure hardening for N7 / N8 - fifth and final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DigiByte-AdamantineOS (v2.2.0, untagged)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Review type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Milestone 18 final closure red-team - source- and execution-verified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State at review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M17 complete; all M18 fix passes + N7/N8 closure hardening applied; 925 passed; 100% coverage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Prior result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Fourth review = PASS WITH NOTES, M18 can close; N1/N2 fixed; N7/N8 left as 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This pass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Maintainer refused to carry N7/N8 as debt; closure hardening applied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Author attribution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DarekDGB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Independent review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2026-06-11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 source AND executed the live orchestrator + engine + all 11 M18/N regression tests in-sandbox, including the N8 forced-divergence mutation and a real nonce replay. CI log (925/100%) reconciled to source. Full pytest not re-run (no network); pass count from CI log.</w:t>
            </w:r>
          </w:p>
        </w:tc>
      </w:tr>
    </w:tbl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  <w:sz w:val="30"/>
                <w:szCs w:val="30"/>
              </w:rPr>
              <w:t xml:space="preserve">PASS - Milestone 18 can be closed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N8 is FIXED and N7 is CLOSED, both verified by execution and locked by regression tests. N1 and N2 remain FIXED - the N8 reject-branch edits did not disturb the per-source wiring; every source (Q-ID, Shield, WSQK, oracle/EQC, real replay, human) still reaches the engine and is denied by it, with the executor never called on a reject path.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I attacked N8 directly: forcing the engine to ALWAYS-ALLOW inside each reject branch still yields status=deny with artifacts.final_policy_invariant.status=fail_closed and executor not called. Control flow and engine verdict can no longer silently diverge - a divergence is coerced to an explicit DENY invariant violation in real code (not a strippable assert).</w:t>
            </w:r>
          </w:p>
          <w:p>
            <w:r>
              <w:rPr>
                <w:b/>
                <w:bCs/>
                <w:color w:val="385723"/>
                <w:sz w:val="20"/>
                <w:szCs w:val="20"/>
              </w:rPr>
              <w:t xml:space="preserve">No HIGH / MEDIUM / LOW / NOTE findings remain open. No red-team note is carried forward as debt. Milestone 18 can be closed, but AdamantineOS must remain untagged until Milestone 19. This review does not approve release or tagging.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Findings status - full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40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F1-F8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red-team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 wiring, context binding, authority bypass, human-review, reason sanitization - all fixed in earlier passes; re-confirmed no regression this pass.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always-ALLOW runtime evidence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per-source failure reaches the engine and is denied by it. Re-verified live this pass (section 4).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Legacy v1 executor bypass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STILL 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v1: enforce_tva -&gt; engine -&gt; execute only after ALLOW. Re-verified; adapter docs still forbid bypass.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N3-N6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Doc/wiring notes from rounds 2-3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Superseded by Option 2 wiring and corrected ledger wording in earlier passes; no residual.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EQC surfaced via wallet_policy gate label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Mapping now explicitly documented in BOTH findings doc and ledger, and regression-locked by a test asserting the exact wording. Honest closure, not a silent rename.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Reject-branch deny could diverge from engine verdict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 branches now coerce an unexpected engine ALLOW to a DENY invariant violation and fail closed. Mutation-proven + regression-locked.</w:t>
            </w:r>
          </w:p>
        </w:tc>
      </w:tr>
    </w:tbl>
    <w:p>
      <w:pPr>
        <w:pStyle w:val="Heading1"/>
      </w:pPr>
      <w:r>
        <w:t xml:space="preserve">2. N8 - reject-branch / engine divergence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548235"/>
          <w:sz w:val="22"/>
          <w:szCs w:val="22"/>
        </w:rPr>
        <w:t xml:space="preserve">FIXED</w:t>
      </w:r>
    </w:p>
    <w:p>
      <w:pPr>
        <w:spacing w:after="120"/>
      </w:pPr>
      <w:r>
        <w:t xml:space="preserve">The fix adds _reject_branch_invariant_result(), called inside _final_policy_denied_response_v2 before the response is built. If the engine state is ALLOW_FINAL_ADAMANTINEOS_DECISION inside a reject branch, it is coerced to DENY_GATE_SHAPE_INVALID with reason DENY_POLICY and dominant reason FINAL_POLICY_UNEXPECTED_ALLOW_ON_REJECT_BRANCH; the response records final_policy_invariant.status=fail_closed and the original_state.</w:t>
      </w:r>
    </w:p>
    <w:p>
      <w:pPr>
        <w:pStyle w:val="Heading3"/>
      </w:pPr>
      <w:r>
        <w:t xml:space="preserve">2.1 Mutation proof (engine forced to ALWAYS-ALLOW)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ENGINE-FORCED-ALLOW  QID_REJECT    -&gt; deny  reason=DENY_POLICY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ENGINE-FORCED-ALLOW  SHIELD_LAYERS -&gt; deny  reason=DENY_POLICY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ENGINE-FORCED-ALLOW  WSQK_REJECT   -&gt; deny  reason=DENY_POLICY  invariant=fail_closed  exec=False</w:t>
      </w:r>
    </w:p>
    <w:p>
      <w:pPr>
        <w:spacing w:after="120"/>
      </w:pPr>
      <w:r>
        <w:t xml:space="preserve">Even with the engine subverted to ALLOW, every reject branch denies and never executes. This is the exact divergence scenario N8 was raised for, and it now fails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coercion is real control-flow code, not an assert - it cannot be stripped by python -O.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executor.execute is never reached on any reject path, with or without the forced ALLOW.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Regression-locked: test_milestone_18_n8_reject_branch_unexpected_engine_allow_fails_closed monkeypatches the engine to ALLOW on a real qid-reject payload and asserts deny + DENY_POLICY + final_policy_invariant.status=fail_closed + original_state=ALLOW + executor.called False. Passes live; would fail if the guard were removed.</w:t>
      </w:r>
    </w:p>
    <w:p>
      <w:pPr>
        <w:pStyle w:val="Heading1"/>
      </w:pPr>
      <w:r>
        <w:t xml:space="preserve">3. N7 - EQC / wallet_policy audit mapping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548235"/>
          <w:sz w:val="22"/>
          <w:szCs w:val="22"/>
        </w:rPr>
        <w:t xml:space="preserve">CLOSED</w:t>
      </w:r>
    </w:p>
    <w:p>
      <w:pPr>
        <w:spacing w:after="120"/>
      </w:pPr>
      <w:r>
        <w:t xml:space="preserve">The maintainer kept the stable wallet_policy local-gate contract (avoiding a churny rename that would have rippled through gate ordering and tests) and instead made the meaning explicit. The exact sentence - "EQC aggregate runtime policy verdict is intentionally surfaced through the stable wallet_policy local gate" - now appears in both docs/ADAMANTINEOS_MILESTONE_18_AUTHORIZED_RED_TEAM_FINDINGS.md and docs/ADAMANTINEOS_FULL_INTEGRATION_BUILD_LEDGER.md (confirmed present in both).</w:t>
      </w:r>
    </w:p>
    <w:p>
      <w:pPr>
        <w:spacing w:after="120"/>
      </w:pPr>
      <w:r>
        <w:t xml:space="preserve">A regression test (test_milestone_18_n7_eqc_wallet_policy_mapping_is_explicit_in_docs) asserts that wording is present in both files, so the documentation cannot silently rot. This is an honest "close with documented rationale," an acceptable resolution for an audit-clarity note - the mapping can no longer mislead an auditor without the explanation sitting right next to it.</w:t>
      </w:r>
    </w:p>
    <w:p>
      <w:pPr>
        <w:spacing w:after="120"/>
      </w:pPr>
      <w:r>
        <w:rPr>
          <w:b/>
          <w:bCs/>
          <w:color w:val="595959"/>
        </w:rPr>
        <w:t xml:space="preserve">Minor observation (not a finding): </w:t>
      </w:r>
      <w:r>
        <w:rPr>
          <w:color w:val="595959"/>
        </w:rPr>
        <w:t xml:space="preserve">the regression lock is a substring match; if the canonical wording is ever reworded the test must be updated in lockstep. That is the intended behaviour (it forces a conscious edit) but worth noting for future maintainers.</w:t>
      </w:r>
    </w:p>
    <w:p>
      <w:pPr>
        <w:pStyle w:val="Heading1"/>
      </w:pPr>
      <w:r>
        <w:t xml:space="preserve">4. N1 / N2 regression after the N8 edit</w:t>
      </w:r>
    </w:p>
    <w:p>
      <w:pPr>
        <w:spacing w:after="120"/>
      </w:pPr>
      <w:r>
        <w:t xml:space="preserve">Because N8 changed the reject-branch response path, I re-ran the full per-source sweep to confirm nothing regressed: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HAPPY      allow  engine=1  stop=final_adamantineos_decision  exec=True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QID        deny   engine=1  stop=qid            rej=[qid]   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SHIELD_LYR deny   engine=1  stop=shield         rej=[shield]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WSQK       deny   engine=1  stop=wsqk_v2        rej=[wsqk_v2]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ORACLE     deny   engine=1  stop=wallet_policy              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HUMAN      deny   engine=1  stop=human                      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REPLAY#1   allow  engine=1  stop=final_adamantineos_decision  exec=True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REPLAY#2   deny   engine=1  stop=replay                        exec=False   (real nonce reuse)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six source classes + real replay still reach the engine and deny at the correct gate; executor never runs on a reject path. No regression.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synthetic always-ALLOW evidence hides in any live reject path - failing sources carry accepted_as_evidence=False at their own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N2 intact: orchestrate_execution_v1 still runs enforce_tva (non-executing) -&gt; engine -&gt; executor.execute only after ALLOW (lines 299/307/318/336). runtime_adapter docs still say "never route live execution around the final policy engine."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11 Milestone 18 / N-series tests pass live (9 from rounds 1-4 plus the new N7 and N8 tests).</w:t>
      </w:r>
    </w:p>
    <w:p>
      <w:pPr>
        <w:pStyle w:val="Heading1"/>
      </w:pPr>
      <w:r>
        <w:t xml:space="preserve">5. Core protections and fresh red-team (areas 5-8)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TVA / executor ordering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 uses its own non-executing run_with_tva; boundary.run_with_tva not used in v2; executor only after engine ALLOW; broad except -&gt; status=error, never allow.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DENY dominance / human review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DENY dominates ALLOW and HUMAN_REVIEW; rejected+human-review token -&gt; DENY_EVIDENCE_REJECTED; runtime maps non-ALLOW to deny; no autonomous allow.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Context binding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Spliced context and missing context both -&gt; DENY_CONTEXT_MISMATCH.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Reason ID integrity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Unknown/empty/non-string/spoofed -&gt; UNKNOWN_EXTERNAL_REASON.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Authority bypass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Truthy final_approval (True/1/'yes'/object()/list/dict) and forbidden keys in dict/dataclass/slots/nested list/tuple/set -&gt; DENY_AUTHORITY_BYPASS.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Docs / ledger truthfulness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HONEST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M17 complete; M18 = closure hardening pending this review; F1-F8 + N1-N8 recorded; N7/N8 not hidden; 'no technical debt carried forward' stated; repeated 'no AdamantineOS tag is created'; 'does not authorize tagging'; v2.2.0; M19 pending.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Fresh independent sweep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NOTHING NEW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fail-open fallback, no v1/v2 inconsistency, no fixture-only security, no synthetic ALLOW in live paths, no mutable-shared-state or import-path weakness. Exceptions fail closed.</w:t>
            </w:r>
          </w:p>
        </w:tc>
      </w:tr>
    </w:tbl>
    <w:p>
      <w:pPr>
        <w:spacing w:after="120" w:before="60"/>
      </w:pPr>
      <w:r>
        <w:rPr>
          <w:b/>
          <w:bCs/>
        </w:rPr>
        <w:t xml:space="preserve">No new HIGH / MEDIUM / LOW / NOTE finding.</w:t>
      </w:r>
    </w:p>
    <w:p>
      <w:pPr>
        <w:pStyle w:val="Heading1"/>
      </w:pPr>
      <w:r>
        <w:t xml:space="preserve">6. CI / coverage reconciliation</w:t>
      </w:r>
    </w:p>
    <w:p>
      <w:pPr>
        <w:spacing w:after="120"/>
      </w:pPr>
      <w:r>
        <w:t xml:space="preserve">CI log (925 passed, 100.00%, 4097 statements, 0 missed, Python 3.11.15) reconciles with source. Deltas match the N7/N8 closure work: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orchestrator_v2.py   283 -&gt; 291 stmts (+8)   # _reject_branch_invariant_result + guard wiring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final_policy_engine.py 160 stmts (unchanged) # no regression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orchestrator_v1.py   155 stmts (unchanged)   # N2 gating intact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TOTAL               4089 -&gt; 4097 (+8)         # 923 -&gt; 925 tests (+2: N7, N8)</w:t>
      </w:r>
    </w:p>
    <w:p>
      <w:pPr>
        <w:spacing w:after="120"/>
      </w:pPr>
      <w:r>
        <w:t xml:space="preserve">The new N8 fail-closed branch is covered by its forced-divergence test rather than left as an uncovered 'cannot happen' line - the right choice, since the test also proves the guard works. Coverage gate (--cov-fail-under=100) holds. Pass count taken from the CI log; pytest not re-run here (no network).</w:t>
      </w:r>
    </w:p>
    <w:p>
      <w:pPr>
        <w:pStyle w:val="Heading1"/>
      </w:pPr>
      <w:r>
        <w:t xml:space="preserve">7. Closure decision</w:t>
      </w:r>
    </w:p>
    <w:p>
      <w:pPr>
        <w:spacing w:after="120"/>
      </w:pPr>
      <w:r>
        <w:rPr>
          <w:b/>
          <w:bCs/>
        </w:rPr>
        <w:t xml:space="preserve">N7: closed. N8: fixed. N1: fixed. N2: fixed. No findings of any severity remain open, and no note is carried forward as debt.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548235"/>
          <w:sz w:val="22"/>
          <w:szCs w:val="22"/>
        </w:rPr>
        <w:t xml:space="preserve">Milestone 18 can be closed, but AdamantineOS must remain untagged until Milestone 19.</w:t>
      </w:r>
    </w:p>
    <w:p>
      <w:pPr>
        <w:spacing w:after="120"/>
      </w:pPr>
      <w:r>
        <w:rPr>
          <w:i/>
          <w:iCs/>
          <w:color w:val="595959"/>
        </w:rPr>
        <w:t xml:space="preserve">Milestone 19 (final release gate) remains the correct and only place for the tag decision. Nothing in this review authorizes release or tagging.</w:t>
      </w:r>
    </w:p>
    <w:p>
      <w:pPr>
        <w:spacing w:after="120" w:before="120"/>
      </w:pPr>
      <w:r>
        <w:t xml:space="preserve">Closing note across the five passes: the final policy engine progressed from absent at runtime (round 1), to present-but-decorative (round 2), to EQC-only (round 3), to adjudicating every source (round 4), to divergence-proof and debt-free (round 5). The no-shortcuts path produced a genuinely clean close.</w:t>
      </w:r>
    </w:p>
    <w:p>
      <w:r>
        <w:br w:type="page"/>
      </w:r>
    </w:p>
    <w:p>
      <w:pPr>
        <w:pStyle w:val="Heading1"/>
      </w:pPr>
      <w:r>
        <w:t xml:space="preserve">Appendix A - Reproduction (in-sandbox)</w:t>
      </w:r>
    </w:p>
    <w:p>
      <w:pPr>
        <w:pStyle w:val="Heading3"/>
      </w:pPr>
      <w:r>
        <w:t xml:space="preserve">A.1 N8 forced-divergence (engine made ALWAYS-ALLOW)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QID_REJECT    -&gt; deny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SHIELD_LAYERS -&gt; deny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WSQK_REJECT   -&gt; deny  invariant=fail_closed  exec=False</w:t>
      </w:r>
    </w:p>
    <w:p>
      <w:pPr>
        <w:pStyle w:val="Heading3"/>
      </w:pPr>
      <w:r>
        <w:t xml:space="preserve">A.2 N1 per-source sweep (post-N8 edit)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QID-&gt;qid  SHIELD-&gt;shield  WSQK-&gt;wsqk_v2  ORACLE-&gt;wallet_policy  HUMAN-&gt;human  REPLAY-&gt;replay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all: engine=1, exec=False on reject; HAPPY + REPLAY#1: allow, exec=True</w:t>
      </w:r>
    </w:p>
    <w:p>
      <w:pPr>
        <w:pStyle w:val="Heading3"/>
      </w:pPr>
      <w:r>
        <w:t xml:space="preserve">A.3 N7 documentation lock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grep -c "EQC aggregate runtime policy verdict ... stable wallet_policy local gate"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findings doc: 2    ledger: 2     (present in both; test asserts presence)</w:t>
      </w:r>
    </w:p>
    <w:p>
      <w:pPr>
        <w:pStyle w:val="Heading3"/>
      </w:pPr>
      <w:r>
        <w:t xml:space="preserve">A.4 All M18/N tests + engine guards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Milestone18/N tests: 11 passed, 0 failed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F2 splice/missing-&gt;DENY_CONTEXT_MISMATCH  F3 truthy-&gt;DENY_AUTHORITY_BYPASS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F4 rej+HR-&gt;DENY_EVIDENCE_REJECTED  F5 nested-&gt;DENY_AUTHORITY_BYPASS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F6 substring-&gt;not fooled  F7 unknown-&gt;UNKNOWN_EXTERNAL_REASON</w:t>
      </w:r>
    </w:p>
    <w:p>
      <w:pPr>
        <w:pBdr>
          <w:top w:val="single" w:color="2E75B6" w:sz="6" w:space="6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End of final Milestone 18 closure review. Verified from source and in-sandbox execution, including the N8 forced-divergence mutation and a real nonce replay; full pytest suite not re-run in this environment (pass count from the provided CI log). Closure of Milestone 18 and all release/tag authority remain with the maintainer. This review does not approve release or tagging.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5"/>
        <w:szCs w:val="15"/>
      </w:rPr>
      <w:t xml:space="preserve">AdamantineOS - Milestone 18 Final Closure Review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  <w:lvl w:ilvl="2" w15:tentative="1">
      <w:start w:val="1"/>
      <w:numFmt w:val="bullet"/>
      <w:lvlText w:val="-"/>
      <w:lvlJc w:val="left"/>
      <w:pPr>
        <w:ind w:left="2160" w:hanging="360"/>
      </w:pPr>
    </w:lvl>
    <w:lvl w:ilvl="3" w15:tentative="1">
      <w:start w:val="1"/>
      <w:numFmt w:val="bullet"/>
      <w:lvlText w:val="-"/>
      <w:lvlJc w:val="left"/>
      <w:pPr>
        <w:ind w:left="2880" w:hanging="360"/>
      </w:pPr>
    </w:lvl>
    <w:lvl w:ilvl="4" w15:tentative="1">
      <w:start w:val="1"/>
      <w:numFmt w:val="bullet"/>
      <w:lvlText w:val="-"/>
      <w:lvlJc w:val="left"/>
      <w:pPr>
        <w:ind w:left="3600" w:hanging="360"/>
      </w:pPr>
    </w:lvl>
    <w:lvl w:ilvl="5" w15:tentative="1">
      <w:start w:val="1"/>
      <w:numFmt w:val="bullet"/>
      <w:lvlText w:val="-"/>
      <w:lvlJc w:val="left"/>
      <w:pPr>
        <w:ind w:left="4320" w:hanging="360"/>
      </w:pPr>
    </w:lvl>
    <w:lvl w:ilvl="6" w15:tentative="1">
      <w:start w:val="1"/>
      <w:numFmt w:val="bullet"/>
      <w:lvlText w:val="-"/>
      <w:lvlJc w:val="left"/>
      <w:pPr>
        <w:ind w:left="5040" w:hanging="360"/>
      </w:pPr>
    </w:lvl>
    <w:lvl w:ilvl="7" w15:tentative="1">
      <w:start w:val="1"/>
      <w:numFmt w:val="bullet"/>
      <w:lvlText w:val="-"/>
      <w:lvlJc w:val="left"/>
      <w:pPr>
        <w:ind w:left="5760" w:hanging="360"/>
      </w:pPr>
    </w:lvl>
    <w:lvl w:ilvl="8" w15:tentative="1">
      <w:start w:val="1"/>
      <w:numFmt w:val="bullet"/>
      <w:lvlText w:val="-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0E8" w:sz="4" w:space="4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AdamantineOS Milestone 18 Final Closure Review</dc:title>
  <dc:creator>DarekDGB</dc:creator>
  <cp:lastModifiedBy>DarekDGB</cp:lastModifiedBy>
  <cp:revision>1</cp:revision>
  <dcterms:created xsi:type="dcterms:W3CDTF">2026-06-11T17:17:04.454Z</dcterms:created>
  <dcterms:modified xsi:type="dcterms:W3CDTF">2026-06-11T17:17:04.454Z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