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46DB0188" w:rsidR="00B3341B" w:rsidRPr="00EC705C" w:rsidRDefault="008372B5">
      <w:r w:rsidRPr="00EC705C">
        <w:t>1 Einleitung</w:t>
      </w:r>
    </w:p>
    <w:p w14:paraId="76F46B09" w14:textId="3857AF5F" w:rsidR="008372B5" w:rsidRPr="00EC705C" w:rsidRDefault="008372B5" w:rsidP="008372B5">
      <w:pPr>
        <w:pStyle w:val="ListParagraph"/>
        <w:numPr>
          <w:ilvl w:val="1"/>
          <w:numId w:val="1"/>
        </w:numPr>
      </w:pPr>
      <w:r w:rsidRPr="00EC705C">
        <w:t>Projektumfeld</w:t>
      </w:r>
    </w:p>
    <w:p w14:paraId="2D2F76C5" w14:textId="0E159629" w:rsidR="007F7FB9" w:rsidRPr="00EC705C" w:rsidRDefault="007F7FB9" w:rsidP="007F7FB9">
      <w:r w:rsidRPr="00EC705C">
        <w:t>Im Rahmen der Berufsausbildung zu Fachinformatikern für Anwendungsentwicklung wird in der Berufsschule, in diesem Fall die Berufsbildende Schule an der Brinkstraße, erwartet in Gruppenarbeit eine Projektdokumentation zu erstellen.</w:t>
      </w:r>
    </w:p>
    <w:p w14:paraId="22552ACD" w14:textId="33C03857" w:rsidR="008372B5" w:rsidRPr="00EC705C" w:rsidRDefault="008372B5" w:rsidP="008372B5">
      <w:pPr>
        <w:pStyle w:val="ListParagraph"/>
        <w:numPr>
          <w:ilvl w:val="1"/>
          <w:numId w:val="1"/>
        </w:numPr>
      </w:pPr>
      <w:r w:rsidRPr="00EC705C">
        <w:t>Projektziel</w:t>
      </w:r>
    </w:p>
    <w:p w14:paraId="2B39A783" w14:textId="36F454A8" w:rsidR="008372B5" w:rsidRPr="00EC705C" w:rsidRDefault="008372B5" w:rsidP="008372B5">
      <w:r w:rsidRPr="00EC705C">
        <w:t xml:space="preserve">Das Ziel dieses Projekt ist es eine Software zur digitalen Verwaltung eines oder mehreren Charakterbögen für das Tabletop-Roleplaying-Game (TTRPG) „Dungeons and Dragons“. Dazu zählen sowohl die Übersicht der Gesundheit in </w:t>
      </w:r>
      <w:r w:rsidR="00571851" w:rsidRPr="00EC705C">
        <w:t>Lebenspunkten</w:t>
      </w:r>
      <w:r w:rsidRPr="00EC705C">
        <w:t xml:space="preserve"> als auch die Kontrolle über des Inventar des jeweiligen Charakters. So soll es beispielsweise möglich sein, neue Gegenstände im Inventar abzulegen und auch die Ausrüstung des Charakters zu verwalten. Darüber hin</w:t>
      </w:r>
      <w:r w:rsidR="00571851" w:rsidRPr="00EC705C">
        <w:t>aus soll es möglich sein, die verschiedenen Würfelproben, welche beim Spielen erforderlich sind zu simulieren und abzubilden.</w:t>
      </w:r>
    </w:p>
    <w:p w14:paraId="51ADD3D2" w14:textId="6E719305" w:rsidR="00571851" w:rsidRPr="00EC705C" w:rsidRDefault="00571851" w:rsidP="008372B5">
      <w:r w:rsidRPr="00EC705C">
        <w:t>Ein weiteres Ziel ist das Erstellen einer Dokumentation im Rahmen der betrieblichen IHK-Abschlussarbeit.</w:t>
      </w:r>
    </w:p>
    <w:p w14:paraId="33EFC2A4" w14:textId="77777777" w:rsidR="00571851" w:rsidRPr="00EC705C" w:rsidRDefault="00571851" w:rsidP="008372B5"/>
    <w:p w14:paraId="0B827AE3" w14:textId="28ADA1FC" w:rsidR="00571851" w:rsidRPr="00EC705C" w:rsidRDefault="00571851" w:rsidP="00571851">
      <w:pPr>
        <w:pStyle w:val="ListParagraph"/>
        <w:numPr>
          <w:ilvl w:val="1"/>
          <w:numId w:val="1"/>
        </w:numPr>
      </w:pPr>
      <w:r w:rsidRPr="00EC705C">
        <w:t>Projektbegründung</w:t>
      </w:r>
    </w:p>
    <w:p w14:paraId="1256D81E" w14:textId="6CA31C58" w:rsidR="00571851" w:rsidRPr="00EC705C" w:rsidRDefault="00571851" w:rsidP="00571851">
      <w:r w:rsidRPr="00EC705C">
        <w:t xml:space="preserve">Die Entwicklung dieses Projekts war vor allem dadurch gefordert, dass der organisatorische </w:t>
      </w:r>
      <w:r w:rsidR="00422772" w:rsidRPr="00EC705C">
        <w:t>und materielle Aufwand, welcher oftmals mit einer Spielerunde, auch Session genannt, verbunden ist.</w:t>
      </w:r>
      <w:r w:rsidR="00BA353D" w:rsidRPr="00EC705C">
        <w:t xml:space="preserve"> Zu diesem Aufwand gehört unter anderem das Verwalten der verschiedenen Seiten Papier, die den Charakterbogen bilden</w:t>
      </w:r>
      <w:r w:rsidR="000B720C" w:rsidRPr="00EC705C">
        <w:t>, sowie die Würfel selbst. Da das Entwicklungsteam selbst aus begeisterten Spielen besteht</w:t>
      </w:r>
      <w:r w:rsidR="00F30F69" w:rsidRPr="00EC705C">
        <w:t>, wurde entschlossen ein solches Tool als Projekt umzusetzen.</w:t>
      </w:r>
    </w:p>
    <w:p w14:paraId="6FCA9474" w14:textId="77777777" w:rsidR="00F30F69" w:rsidRPr="00EC705C" w:rsidRDefault="00F30F69" w:rsidP="00571851"/>
    <w:p w14:paraId="04AE0E85" w14:textId="393647E5" w:rsidR="00F30F69" w:rsidRPr="00EC705C" w:rsidRDefault="00F30F69" w:rsidP="00F30F69">
      <w:pPr>
        <w:pStyle w:val="ListParagraph"/>
        <w:numPr>
          <w:ilvl w:val="1"/>
          <w:numId w:val="1"/>
        </w:numPr>
      </w:pPr>
      <w:r w:rsidRPr="00EC705C">
        <w:t>Projektschnittstellen und Projektabgrenzungen</w:t>
      </w:r>
    </w:p>
    <w:p w14:paraId="6FBB83AF" w14:textId="7D5146E3" w:rsidR="00F30F69" w:rsidRPr="00EC705C" w:rsidRDefault="00F30F69" w:rsidP="00F30F69">
      <w:r w:rsidRPr="00EC705C">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p>
    <w:p w14:paraId="56741C1D" w14:textId="6F7FD1D3" w:rsidR="00F30F69" w:rsidRPr="00EC705C" w:rsidRDefault="00161B79" w:rsidP="00161B79">
      <w:pPr>
        <w:pStyle w:val="ListParagraph"/>
        <w:numPr>
          <w:ilvl w:val="0"/>
          <w:numId w:val="1"/>
        </w:numPr>
      </w:pPr>
      <w:r w:rsidRPr="00EC705C">
        <w:t>Projektplanung</w:t>
      </w:r>
    </w:p>
    <w:p w14:paraId="34710955" w14:textId="2293C81E" w:rsidR="00161B79" w:rsidRPr="00EC705C" w:rsidRDefault="00161B79" w:rsidP="00161B79">
      <w:pPr>
        <w:pStyle w:val="ListParagraph"/>
        <w:numPr>
          <w:ilvl w:val="1"/>
          <w:numId w:val="1"/>
        </w:numPr>
      </w:pPr>
      <w:r w:rsidRPr="00EC705C">
        <w:t>Projektphasen</w:t>
      </w:r>
    </w:p>
    <w:p w14:paraId="1931B259" w14:textId="4C375E9A" w:rsidR="00161B79" w:rsidRPr="00EC705C" w:rsidRDefault="00161B79" w:rsidP="00161B79">
      <w:r w:rsidRPr="00EC705C">
        <w:t xml:space="preserve">Insgesamt standen für die Umsetzung des Projektes 80 Stunden zu Verfügung. Diese wurden in verschiedene Phasen aufgeteilt, die dadurch den gesamten Projektablauf abbilden. </w:t>
      </w:r>
    </w:p>
    <w:p w14:paraId="26A0D38E" w14:textId="1973D4A7" w:rsidR="00161B79" w:rsidRPr="00EC705C" w:rsidRDefault="00161B79" w:rsidP="00161B79">
      <w:r w:rsidRPr="00EC705C">
        <w:t>Die Planung für dieses Projekt begann am {xxxxxx}. Die Umsetzung des in dieser Dokumentation beschriebenen Projektteils fand während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Pr="00EC705C" w:rsidRDefault="00D4775D" w:rsidP="00161B79"/>
    <w:p w14:paraId="34F89017" w14:textId="66704742" w:rsidR="00D4775D" w:rsidRPr="00EC705C" w:rsidRDefault="00D4775D" w:rsidP="00D4775D">
      <w:pPr>
        <w:pStyle w:val="ListParagraph"/>
        <w:numPr>
          <w:ilvl w:val="1"/>
          <w:numId w:val="1"/>
        </w:numPr>
      </w:pPr>
      <w:r w:rsidRPr="00EC705C">
        <w:lastRenderedPageBreak/>
        <w:t>Abweichungen vom Projektantrag</w:t>
      </w:r>
    </w:p>
    <w:p w14:paraId="20548B4A" w14:textId="753719D7" w:rsidR="00D4775D" w:rsidRPr="00EC705C" w:rsidRDefault="00D4775D" w:rsidP="00D4775D">
      <w:r w:rsidRPr="00EC705C">
        <w:t>A</w:t>
      </w:r>
    </w:p>
    <w:p w14:paraId="6F8EFE2A" w14:textId="77777777" w:rsidR="00D4775D" w:rsidRPr="00EC705C" w:rsidRDefault="00D4775D" w:rsidP="00D4775D"/>
    <w:p w14:paraId="0D068774" w14:textId="4380107C" w:rsidR="00D4775D" w:rsidRPr="00EC705C" w:rsidRDefault="00D4775D" w:rsidP="00D4775D">
      <w:pPr>
        <w:pStyle w:val="ListParagraph"/>
        <w:numPr>
          <w:ilvl w:val="1"/>
          <w:numId w:val="1"/>
        </w:numPr>
      </w:pPr>
      <w:r w:rsidRPr="00EC705C">
        <w:t>Ressourcenplanung</w:t>
      </w:r>
    </w:p>
    <w:p w14:paraId="1D7C456C" w14:textId="2F818D9C" w:rsidR="00D4775D" w:rsidRPr="00EC705C" w:rsidRDefault="00366033" w:rsidP="00D4775D">
      <w:r w:rsidRPr="00EC705C">
        <w:t xml:space="preserve">Für die Umsetzung des Projekts waren verschiedene Ressourcen erforderlich, die grob in Hardware-, Software- und Personalressourcen unterteilt werden können Die notwendige Hardware bestand aus Laptops, Arbeitsplätzen und Besprechungsräume für die Absprache. </w:t>
      </w:r>
    </w:p>
    <w:p w14:paraId="79BF5C67" w14:textId="2DA8A28A" w:rsidR="00366033" w:rsidRPr="00EC705C" w:rsidRDefault="00366033" w:rsidP="00D4775D">
      <w:r w:rsidRPr="00EC705C">
        <w:t>Bei der genutzten Software wurde darauf geachtet, dass keine zusätzlichen Kosten durch Lizenzen entstehen. Deswegen wurde hauptsätzlich auf freie Software oder Software mit bereits vorhandenen Lizenzen verwendet. Zur Implementierung wurde die Entwicklungsumgebung qtCreator in der Version 11.0.2 verwendet, für die eine kostenlose, OpenSource Lizenz verfügbar ist. Die Versionsverwaltung erfolgte über Git, über den Service von Github.</w:t>
      </w:r>
      <w:r w:rsidR="00EC705C" w:rsidRPr="00EC705C">
        <w:t xml:space="preserve"> Die Projektdokumentation wurde mit Microsoft Word erstellt und mit Grafiken von [placeholder] erweitert.</w:t>
      </w:r>
    </w:p>
    <w:p w14:paraId="26A5080E" w14:textId="77777777" w:rsidR="00EC705C" w:rsidRDefault="00EC705C" w:rsidP="00D4775D"/>
    <w:p w14:paraId="743F106C" w14:textId="0635DD41" w:rsidR="00810658" w:rsidRDefault="00810658" w:rsidP="00810658">
      <w:pPr>
        <w:pStyle w:val="ListParagraph"/>
        <w:numPr>
          <w:ilvl w:val="0"/>
          <w:numId w:val="1"/>
        </w:numPr>
      </w:pPr>
      <w:r>
        <w:t>Projektplanung</w:t>
      </w:r>
    </w:p>
    <w:p w14:paraId="01D5E81A" w14:textId="748CDCB0" w:rsidR="00810658" w:rsidRDefault="00810658" w:rsidP="00810658">
      <w:pPr>
        <w:pStyle w:val="ListParagraph"/>
        <w:numPr>
          <w:ilvl w:val="1"/>
          <w:numId w:val="1"/>
        </w:numPr>
      </w:pPr>
      <w:r>
        <w:t>Zeitplanung</w:t>
      </w:r>
    </w:p>
    <w:p w14:paraId="719ECF8A" w14:textId="53F0191B" w:rsidR="00810658" w:rsidRDefault="00810658" w:rsidP="00810658">
      <w:r>
        <w:t>Die Umsetzung des Projekts erfolgt in der außerberuflichen Zeit der drei Projektteilnehmer über einen Zeitraum von 80 Stunden</w:t>
      </w:r>
    </w:p>
    <w:p w14:paraId="7F546A00" w14:textId="77777777" w:rsidR="00810658" w:rsidRDefault="00810658" w:rsidP="00810658"/>
    <w:p w14:paraId="3E53F6D8" w14:textId="300B89B9" w:rsidR="00810658" w:rsidRDefault="00810658" w:rsidP="00810658">
      <w:pPr>
        <w:pStyle w:val="ListParagraph"/>
        <w:numPr>
          <w:ilvl w:val="1"/>
          <w:numId w:val="1"/>
        </w:numPr>
      </w:pPr>
      <w:r>
        <w:t>Kostenplanung</w:t>
      </w:r>
    </w:p>
    <w:p w14:paraId="03D57C3B" w14:textId="4B24A84D" w:rsidR="00810658" w:rsidRPr="00EC705C" w:rsidRDefault="00810658" w:rsidP="00810658">
      <w:r>
        <w:t>a</w:t>
      </w:r>
    </w:p>
    <w:p w14:paraId="404C7791" w14:textId="726B5B07" w:rsidR="00EC705C" w:rsidRDefault="00810658" w:rsidP="00810658">
      <w:r>
        <w:t>4 Durchführung</w:t>
      </w:r>
    </w:p>
    <w:p w14:paraId="77CC7E98" w14:textId="22728601" w:rsidR="00810658" w:rsidRDefault="00810658" w:rsidP="00810658">
      <w:r>
        <w:t>4.1 Ist-Analyse</w:t>
      </w:r>
    </w:p>
    <w:p w14:paraId="6A3D50E5" w14:textId="77777777" w:rsidR="00810658" w:rsidRPr="00EC705C" w:rsidRDefault="00810658" w:rsidP="00810658">
      <w:pPr>
        <w:pStyle w:val="ListParagraph"/>
      </w:pPr>
    </w:p>
    <w:p w14:paraId="489C7EA7" w14:textId="296C59C9" w:rsidR="00EC705C" w:rsidRDefault="00EC705C" w:rsidP="00EC705C">
      <w:r w:rsidRPr="00EC705C">
        <w:t xml:space="preserve">Für das TTRPG „Dungeons and Dragons“ </w:t>
      </w:r>
      <w:r w:rsidRPr="00EC705C">
        <w:t>[©Wizards of the Coast]</w:t>
      </w:r>
      <w:r w:rsidRPr="00EC705C">
        <w:t xml:space="preserve"> benötigen Spieler:Innen e</w:t>
      </w:r>
      <w:r>
        <w:t xml:space="preserve">inen sogenannten Charakterbogen. Dieser stellt die, für die Spieler:Innen relevanten Informationen dar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w:t>
      </w:r>
      <w:r w:rsidR="00810658">
        <w:t>benötigt,</w:t>
      </w:r>
      <w:r>
        <w:t xml:space="preserve"> um die </w:t>
      </w:r>
      <w:r w:rsidR="00810658">
        <w:t>Kampagnen</w:t>
      </w:r>
      <w:r>
        <w:t xml:space="preserve"> sinnvoll vorzubereiten. Durch eine digitale Form kann das Teilen der Dateien dann z.B. über </w:t>
      </w:r>
      <w:r w:rsidR="00810658">
        <w:t>E-Mail</w:t>
      </w:r>
      <w:r>
        <w:t xml:space="preserve"> ablaufen.</w:t>
      </w:r>
      <w:r w:rsidR="00810658">
        <w:t xml:space="preserve"> </w:t>
      </w:r>
    </w:p>
    <w:p w14:paraId="415E90C3" w14:textId="0D37F19E" w:rsidR="00810658" w:rsidRPr="00EC705C" w:rsidRDefault="00810658" w:rsidP="00EC705C">
      <w:r>
        <w:t>4.2 Projektplan</w:t>
      </w:r>
    </w:p>
    <w:sectPr w:rsidR="00810658" w:rsidRPr="00EC7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700C1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7059436">
    <w:abstractNumId w:val="0"/>
  </w:num>
  <w:num w:numId="2" w16cid:durableId="2048488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B720C"/>
    <w:rsid w:val="00161B79"/>
    <w:rsid w:val="00366033"/>
    <w:rsid w:val="00422772"/>
    <w:rsid w:val="00571851"/>
    <w:rsid w:val="007F7FB9"/>
    <w:rsid w:val="0080177E"/>
    <w:rsid w:val="00810658"/>
    <w:rsid w:val="008372B5"/>
    <w:rsid w:val="008B56F6"/>
    <w:rsid w:val="00B3341B"/>
    <w:rsid w:val="00BA353D"/>
    <w:rsid w:val="00D4775D"/>
    <w:rsid w:val="00EC705C"/>
    <w:rsid w:val="00F30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638</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9</cp:revision>
  <dcterms:created xsi:type="dcterms:W3CDTF">2023-11-23T10:50:00Z</dcterms:created>
  <dcterms:modified xsi:type="dcterms:W3CDTF">2023-12-07T09:36:00Z</dcterms:modified>
</cp:coreProperties>
</file>