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8B" w:rsidRDefault="00F44DF6" w:rsidP="00F44DF6">
      <w:pPr>
        <w:pStyle w:val="NoSpacing"/>
        <w:rPr>
          <w:lang w:val="fr-FR"/>
        </w:rPr>
      </w:pPr>
      <w:proofErr w:type="spellStart"/>
      <w:r w:rsidRPr="00F44DF6">
        <w:rPr>
          <w:lang w:val="fr-FR"/>
        </w:rPr>
        <w:t>Skripta</w:t>
      </w:r>
      <w:proofErr w:type="spellEnd"/>
      <w:r w:rsidRPr="00F44DF6">
        <w:rPr>
          <w:lang w:val="fr-FR"/>
        </w:rPr>
        <w:t xml:space="preserve"> </w:t>
      </w:r>
      <w:proofErr w:type="gramStart"/>
      <w:r w:rsidRPr="00F44DF6">
        <w:rPr>
          <w:lang w:val="fr-FR"/>
        </w:rPr>
        <w:t>sa</w:t>
      </w:r>
      <w:proofErr w:type="gramEnd"/>
      <w:r w:rsidRPr="00F44DF6">
        <w:rPr>
          <w:lang w:val="fr-FR"/>
        </w:rPr>
        <w:t xml:space="preserve"> </w:t>
      </w:r>
      <w:proofErr w:type="spellStart"/>
      <w:r w:rsidRPr="00F44DF6">
        <w:rPr>
          <w:lang w:val="fr-FR"/>
        </w:rPr>
        <w:t>odgovorima</w:t>
      </w:r>
      <w:proofErr w:type="spellEnd"/>
      <w:r w:rsidRPr="00F44DF6">
        <w:rPr>
          <w:lang w:val="fr-FR"/>
        </w:rPr>
        <w:t xml:space="preserve"> na </w:t>
      </w:r>
      <w:proofErr w:type="spellStart"/>
      <w:r w:rsidRPr="00F44DF6">
        <w:rPr>
          <w:lang w:val="fr-FR"/>
        </w:rPr>
        <w:t>pitanjima</w:t>
      </w:r>
      <w:proofErr w:type="spellEnd"/>
      <w:r w:rsidRPr="00F44DF6">
        <w:rPr>
          <w:lang w:val="fr-FR"/>
        </w:rPr>
        <w:t xml:space="preserve"> </w:t>
      </w:r>
      <w:proofErr w:type="spellStart"/>
      <w:r w:rsidRPr="00F44DF6">
        <w:rPr>
          <w:lang w:val="fr-FR"/>
        </w:rPr>
        <w:t>za</w:t>
      </w:r>
      <w:proofErr w:type="spellEnd"/>
      <w:r w:rsidRPr="00F44DF6">
        <w:rPr>
          <w:lang w:val="fr-FR"/>
        </w:rPr>
        <w:t xml:space="preserve"> </w:t>
      </w:r>
      <w:proofErr w:type="spellStart"/>
      <w:r w:rsidRPr="00F44DF6">
        <w:rPr>
          <w:lang w:val="fr-FR"/>
        </w:rPr>
        <w:t>laboratorijske</w:t>
      </w:r>
      <w:proofErr w:type="spellEnd"/>
      <w:r w:rsidRPr="00F44DF6">
        <w:rPr>
          <w:lang w:val="fr-FR"/>
        </w:rPr>
        <w:t xml:space="preserve"> </w:t>
      </w:r>
      <w:proofErr w:type="spellStart"/>
      <w:r w:rsidRPr="00F44DF6">
        <w:rPr>
          <w:lang w:val="fr-FR"/>
        </w:rPr>
        <w:t>ve</w:t>
      </w:r>
      <w:r>
        <w:rPr>
          <w:lang w:val="fr-FR"/>
        </w:rPr>
        <w:t>žbe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«</w:t>
      </w:r>
      <w:proofErr w:type="spellStart"/>
      <w:r>
        <w:rPr>
          <w:lang w:val="fr-FR"/>
        </w:rPr>
        <w:t>Strukture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podataka</w:t>
      </w:r>
      <w:proofErr w:type="spellEnd"/>
      <w:r>
        <w:rPr>
          <w:lang w:val="fr-FR"/>
        </w:rPr>
        <w:t> »</w:t>
      </w:r>
    </w:p>
    <w:p w:rsidR="00F44DF6" w:rsidRDefault="00F44DF6" w:rsidP="00F44DF6">
      <w:pPr>
        <w:pStyle w:val="Heading1"/>
        <w:rPr>
          <w:lang w:val="fr-FR"/>
        </w:rPr>
      </w:pPr>
    </w:p>
    <w:p w:rsidR="00F44DF6" w:rsidRDefault="00F44DF6" w:rsidP="00F44DF6">
      <w:pPr>
        <w:pStyle w:val="Heading1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Šta</w:t>
      </w:r>
      <w:proofErr w:type="spellEnd"/>
      <w:r>
        <w:rPr>
          <w:lang w:val="fr-FR"/>
        </w:rPr>
        <w:t xml:space="preserve"> su </w:t>
      </w:r>
      <w:proofErr w:type="spellStart"/>
      <w:r>
        <w:rPr>
          <w:lang w:val="fr-FR"/>
        </w:rPr>
        <w:t>polja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kako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predstavljaju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memoriji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računara</w:t>
      </w:r>
      <w:proofErr w:type="spellEnd"/>
    </w:p>
    <w:p w:rsidR="00F44DF6" w:rsidRPr="00F47ED5" w:rsidRDefault="00F44DF6" w:rsidP="00F44DF6">
      <w:pPr>
        <w:rPr>
          <w:b/>
          <w:lang w:val="fr-FR"/>
        </w:rPr>
      </w:pPr>
      <w:proofErr w:type="spellStart"/>
      <w:r w:rsidRPr="00F47ED5">
        <w:rPr>
          <w:b/>
          <w:lang w:val="fr-FR"/>
        </w:rPr>
        <w:t>Polje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predstavlja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skup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elemenata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iste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vrste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kojima</w:t>
      </w:r>
      <w:proofErr w:type="spellEnd"/>
      <w:r w:rsidRPr="00F47ED5">
        <w:rPr>
          <w:b/>
          <w:lang w:val="fr-FR"/>
        </w:rPr>
        <w:t xml:space="preserve"> se </w:t>
      </w:r>
      <w:proofErr w:type="spellStart"/>
      <w:r w:rsidRPr="00F47ED5">
        <w:rPr>
          <w:b/>
          <w:lang w:val="fr-FR"/>
        </w:rPr>
        <w:t>može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pristupati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korišćenjem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numeričkih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indeksa</w:t>
      </w:r>
      <w:proofErr w:type="spellEnd"/>
      <w:r w:rsidRPr="00F47ED5">
        <w:rPr>
          <w:b/>
          <w:lang w:val="fr-FR"/>
        </w:rPr>
        <w:t xml:space="preserve">. </w:t>
      </w:r>
      <w:proofErr w:type="spellStart"/>
      <w:r w:rsidRPr="00F47ED5">
        <w:rPr>
          <w:b/>
          <w:lang w:val="fr-FR"/>
        </w:rPr>
        <w:t>Elementi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polja</w:t>
      </w:r>
      <w:proofErr w:type="spellEnd"/>
      <w:r w:rsidRPr="00F47ED5">
        <w:rPr>
          <w:b/>
          <w:lang w:val="fr-FR"/>
        </w:rPr>
        <w:t xml:space="preserve"> se u </w:t>
      </w:r>
      <w:proofErr w:type="spellStart"/>
      <w:r w:rsidRPr="00F47ED5">
        <w:rPr>
          <w:b/>
          <w:lang w:val="fr-FR"/>
        </w:rPr>
        <w:t>memoriji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čuvaju</w:t>
      </w:r>
      <w:proofErr w:type="spellEnd"/>
      <w:r w:rsidRPr="00F47ED5">
        <w:rPr>
          <w:b/>
          <w:lang w:val="fr-FR"/>
        </w:rPr>
        <w:t xml:space="preserve"> na </w:t>
      </w:r>
      <w:proofErr w:type="spellStart"/>
      <w:r w:rsidR="00F47ED5" w:rsidRPr="00F47ED5">
        <w:rPr>
          <w:b/>
          <w:lang w:val="fr-FR"/>
        </w:rPr>
        <w:t>sukcesivnim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memorijiskim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lokacijama</w:t>
      </w:r>
      <w:proofErr w:type="spellEnd"/>
      <w:r w:rsidRPr="00F47ED5">
        <w:rPr>
          <w:b/>
          <w:lang w:val="fr-FR"/>
        </w:rPr>
        <w:t>.</w:t>
      </w:r>
    </w:p>
    <w:p w:rsidR="008B0814" w:rsidRDefault="008B0814" w:rsidP="00F44DF6">
      <w:pPr>
        <w:rPr>
          <w:lang w:val="fr-FR"/>
        </w:rPr>
      </w:pPr>
    </w:p>
    <w:p w:rsidR="00F44DF6" w:rsidRDefault="00F44DF6" w:rsidP="008B0814">
      <w:pPr>
        <w:pStyle w:val="Heading1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Koliko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memorijskih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lokacija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zauzima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jednodimenzionalno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</w:t>
      </w:r>
      <w:proofErr w:type="spellEnd"/>
      <w:r>
        <w:rPr>
          <w:lang w:val="fr-FR"/>
        </w:rPr>
        <w:t xml:space="preserve"> 50 </w:t>
      </w:r>
      <w:proofErr w:type="spellStart"/>
      <w:r>
        <w:rPr>
          <w:lang w:val="fr-FR"/>
        </w:rPr>
        <w:t>elemenata</w:t>
      </w:r>
      <w:proofErr w:type="spellEnd"/>
      <w:r>
        <w:rPr>
          <w:lang w:val="fr-FR"/>
        </w:rPr>
        <w:t xml:space="preserve">, ako </w:t>
      </w:r>
      <w:proofErr w:type="spellStart"/>
      <w:r>
        <w:rPr>
          <w:lang w:val="fr-FR"/>
        </w:rPr>
        <w:t>svaki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zauzima</w:t>
      </w:r>
      <w:proofErr w:type="spellEnd"/>
      <w:r>
        <w:rPr>
          <w:lang w:val="fr-FR"/>
        </w:rPr>
        <w:t xml:space="preserve"> 4B (</w:t>
      </w:r>
      <w:proofErr w:type="spellStart"/>
      <w:r>
        <w:rPr>
          <w:lang w:val="fr-FR"/>
        </w:rPr>
        <w:t>bajt</w:t>
      </w:r>
      <w:proofErr w:type="spellEnd"/>
      <w:r>
        <w:rPr>
          <w:lang w:val="fr-FR"/>
        </w:rPr>
        <w:t xml:space="preserve">), a </w:t>
      </w: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promenljive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čuvaju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ostale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takođe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zauzimaju</w:t>
      </w:r>
      <w:proofErr w:type="spellEnd"/>
      <w:r>
        <w:rPr>
          <w:lang w:val="fr-FR"/>
        </w:rPr>
        <w:t xml:space="preserve"> 4B ?</w:t>
      </w:r>
    </w:p>
    <w:p w:rsidR="008B0814" w:rsidRPr="00F47ED5" w:rsidRDefault="008B0814" w:rsidP="008B0814">
      <w:pPr>
        <w:rPr>
          <w:b/>
          <w:lang w:val="fr-FR"/>
        </w:rPr>
      </w:pPr>
      <w:proofErr w:type="spellStart"/>
      <w:r w:rsidRPr="00F47ED5">
        <w:rPr>
          <w:b/>
          <w:lang w:val="fr-FR"/>
        </w:rPr>
        <w:t>Podaci</w:t>
      </w:r>
      <w:proofErr w:type="spellEnd"/>
      <w:r w:rsidRPr="00F47ED5">
        <w:rPr>
          <w:b/>
          <w:lang w:val="fr-FR"/>
        </w:rPr>
        <w:t> :</w:t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  <w:t>50 x 4 B = 200 B</w:t>
      </w:r>
    </w:p>
    <w:p w:rsidR="00311A3F" w:rsidRPr="00F47ED5" w:rsidRDefault="008B0814" w:rsidP="00311A3F">
      <w:pPr>
        <w:rPr>
          <w:b/>
          <w:lang w:val="fr-FR"/>
        </w:rPr>
      </w:pPr>
      <w:proofErr w:type="spellStart"/>
      <w:r w:rsidRPr="00F47ED5">
        <w:rPr>
          <w:b/>
          <w:lang w:val="fr-FR"/>
        </w:rPr>
        <w:t>Adresa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polja</w:t>
      </w:r>
      <w:proofErr w:type="spellEnd"/>
      <w:r w:rsidRPr="00F47ED5">
        <w:rPr>
          <w:b/>
          <w:lang w:val="fr-FR"/>
        </w:rPr>
        <w:t> :</w:t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  <w:t>4 B</w:t>
      </w:r>
    </w:p>
    <w:p w:rsidR="00311A3F" w:rsidRPr="00F47ED5" w:rsidRDefault="00311A3F" w:rsidP="00311A3F">
      <w:pPr>
        <w:rPr>
          <w:b/>
          <w:lang w:val="fr-FR"/>
        </w:rPr>
      </w:pPr>
      <w:proofErr w:type="spellStart"/>
      <w:r w:rsidRPr="00F47ED5">
        <w:rPr>
          <w:b/>
          <w:lang w:val="fr-FR"/>
        </w:rPr>
        <w:t>Dimenzija</w:t>
      </w:r>
      <w:proofErr w:type="spellEnd"/>
      <w:r w:rsidRPr="00F47ED5">
        <w:rPr>
          <w:b/>
          <w:lang w:val="fr-FR"/>
        </w:rPr>
        <w:t xml:space="preserve"> </w:t>
      </w:r>
      <w:proofErr w:type="spellStart"/>
      <w:r w:rsidRPr="00F47ED5">
        <w:rPr>
          <w:b/>
          <w:lang w:val="fr-FR"/>
        </w:rPr>
        <w:t>polja</w:t>
      </w:r>
      <w:proofErr w:type="spellEnd"/>
      <w:r w:rsidRPr="00F47ED5">
        <w:rPr>
          <w:b/>
          <w:lang w:val="fr-FR"/>
        </w:rPr>
        <w:t> :</w:t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  <w:t>4 B</w:t>
      </w:r>
    </w:p>
    <w:p w:rsidR="00311A3F" w:rsidRPr="00F47ED5" w:rsidRDefault="00311A3F" w:rsidP="00311A3F">
      <w:pPr>
        <w:rPr>
          <w:b/>
          <w:lang w:val="fr-FR"/>
        </w:rPr>
      </w:pPr>
      <w:proofErr w:type="spellStart"/>
      <w:r w:rsidRPr="00F47ED5">
        <w:rPr>
          <w:b/>
          <w:lang w:val="fr-FR"/>
        </w:rPr>
        <w:t>Osnova</w:t>
      </w:r>
      <w:proofErr w:type="spellEnd"/>
      <w:r w:rsidRPr="00F47ED5">
        <w:rPr>
          <w:b/>
          <w:lang w:val="fr-FR"/>
        </w:rPr>
        <w:t> :</w:t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  <w:t>4 B</w:t>
      </w:r>
    </w:p>
    <w:p w:rsidR="008B0814" w:rsidRPr="00F47ED5" w:rsidRDefault="008B0814" w:rsidP="00311A3F">
      <w:pPr>
        <w:rPr>
          <w:b/>
          <w:lang w:val="fr-FR"/>
        </w:rPr>
      </w:pP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  <w:t>__________________</w:t>
      </w:r>
    </w:p>
    <w:p w:rsidR="008B0814" w:rsidRPr="00F47ED5" w:rsidRDefault="008B0814" w:rsidP="008B0814">
      <w:pPr>
        <w:rPr>
          <w:rFonts w:cs="Times New Roman"/>
          <w:b/>
          <w:lang w:val="de-DE"/>
        </w:rPr>
      </w:pP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b/>
          <w:lang w:val="fr-FR"/>
        </w:rPr>
        <w:tab/>
      </w:r>
      <w:r w:rsidRPr="00F47ED5">
        <w:rPr>
          <w:rFonts w:cs="Times New Roman"/>
          <w:b/>
          <w:lang w:val="de-DE"/>
        </w:rPr>
        <w:t>∑</w:t>
      </w:r>
      <w:r w:rsidR="00311A3F" w:rsidRPr="00F47ED5">
        <w:rPr>
          <w:rFonts w:cs="Times New Roman"/>
          <w:b/>
          <w:lang w:val="de-DE"/>
        </w:rPr>
        <w:t xml:space="preserve"> 208</w:t>
      </w:r>
      <w:r w:rsidRPr="00F47ED5">
        <w:rPr>
          <w:rFonts w:cs="Times New Roman"/>
          <w:b/>
          <w:lang w:val="de-DE"/>
        </w:rPr>
        <w:t xml:space="preserve"> B</w:t>
      </w:r>
    </w:p>
    <w:p w:rsidR="00F41EC5" w:rsidRDefault="00F41EC5" w:rsidP="00F41EC5">
      <w:pPr>
        <w:pStyle w:val="Heading1"/>
        <w:rPr>
          <w:lang w:val="de-DE"/>
        </w:rPr>
      </w:pPr>
    </w:p>
    <w:p w:rsidR="00F41EC5" w:rsidRDefault="00F41EC5" w:rsidP="00F41EC5">
      <w:pPr>
        <w:rPr>
          <w:lang w:val="de-DE"/>
        </w:rPr>
      </w:pPr>
    </w:p>
    <w:p w:rsidR="00F41EC5" w:rsidRDefault="00F41EC5" w:rsidP="00F41EC5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Koliko puta je brže pronalaženje elementa u sortiranom vektoru korišćenjem binarnog traženja u odnosu na linearno traženje u neuređenom vektoru, ako vektor ima 10 elemenata, a koliko ako ima 10,000 elemenata?</w:t>
      </w:r>
    </w:p>
    <w:p w:rsidR="00F41EC5" w:rsidRDefault="00F41EC5" w:rsidP="00F41EC5">
      <w:pPr>
        <w:rPr>
          <w:lang w:val="de-DE"/>
        </w:rPr>
      </w:pPr>
    </w:p>
    <w:p w:rsidR="00F41EC5" w:rsidRDefault="00F41EC5" w:rsidP="00311A3F">
      <w:pPr>
        <w:rPr>
          <w:lang w:val="de-DE"/>
        </w:rPr>
      </w:pPr>
    </w:p>
    <w:p w:rsidR="00311A3F" w:rsidRDefault="00311A3F" w:rsidP="00311A3F">
      <w:pPr>
        <w:rPr>
          <w:lang w:val="de-DE"/>
        </w:rPr>
      </w:pPr>
    </w:p>
    <w:p w:rsidR="00311A3F" w:rsidRDefault="00311A3F" w:rsidP="00311A3F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Kako se u memoriji računara smeštaju višedimenzionalna polja?</w:t>
      </w:r>
    </w:p>
    <w:p w:rsidR="00F47ED5" w:rsidRDefault="001F566C" w:rsidP="00F47ED5">
      <w:pPr>
        <w:rPr>
          <w:lang w:val="de-DE"/>
        </w:rPr>
      </w:pPr>
      <w:r w:rsidRPr="00F47ED5">
        <w:rPr>
          <w:b/>
          <w:lang w:val="de-DE"/>
        </w:rPr>
        <w:t>Ovakva polja se smeštaju kao jednodimenzionalno polje</w:t>
      </w:r>
      <w:r w:rsidR="00F47ED5" w:rsidRPr="00F47ED5">
        <w:rPr>
          <w:b/>
          <w:lang w:val="de-DE"/>
        </w:rPr>
        <w:t xml:space="preserve"> (elementi se čuvaju na sukcesivnim memorijskim lokacijama).</w:t>
      </w:r>
      <w:r w:rsidR="00F47ED5">
        <w:rPr>
          <w:lang w:val="de-DE"/>
        </w:rPr>
        <w:t xml:space="preserve"> Relativni pomeraj pojedinih elemenata u odnosu na početak polja izračunava se na osnovu indeksa.</w:t>
      </w:r>
    </w:p>
    <w:p w:rsidR="00F47ED5" w:rsidRDefault="00F47ED5" w:rsidP="00F47ED5">
      <w:pPr>
        <w:rPr>
          <w:lang w:val="de-DE"/>
        </w:rPr>
      </w:pPr>
    </w:p>
    <w:p w:rsidR="00F47ED5" w:rsidRDefault="00F47ED5" w:rsidP="00F47ED5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Čemu služe polja </w:t>
      </w:r>
      <w:r w:rsidRPr="00F47ED5">
        <w:rPr>
          <w:u w:val="single"/>
          <w:lang w:val="de-DE"/>
        </w:rPr>
        <w:t>dimenzije</w:t>
      </w:r>
      <w:r>
        <w:rPr>
          <w:lang w:val="de-DE"/>
        </w:rPr>
        <w:t xml:space="preserve"> i </w:t>
      </w:r>
      <w:r w:rsidRPr="00F47ED5">
        <w:rPr>
          <w:u w:val="single"/>
          <w:lang w:val="de-DE"/>
        </w:rPr>
        <w:t>faktori</w:t>
      </w:r>
      <w:r>
        <w:rPr>
          <w:lang w:val="de-DE"/>
        </w:rPr>
        <w:t xml:space="preserve"> u okviru višedimenzionalnih polja?</w:t>
      </w:r>
    </w:p>
    <w:p w:rsidR="00F47ED5" w:rsidRDefault="00F47ED5" w:rsidP="00F47ED5">
      <w:pPr>
        <w:rPr>
          <w:b/>
          <w:lang w:val="de-DE"/>
        </w:rPr>
      </w:pPr>
      <w:r w:rsidRPr="00F47ED5">
        <w:rPr>
          <w:b/>
          <w:lang w:val="de-DE"/>
        </w:rPr>
        <w:t>Polje dimenzije i faktori služe da se preko njihovih elemenata lakše izračunava relativni pomeraj u odnosu na početak polja, odnosno da se lakše i brže pristupa određenim elementima.</w:t>
      </w:r>
    </w:p>
    <w:p w:rsidR="00F47ED5" w:rsidRDefault="00F47ED5" w:rsidP="00F47ED5">
      <w:pPr>
        <w:rPr>
          <w:b/>
          <w:lang w:val="de-DE"/>
        </w:rPr>
      </w:pPr>
    </w:p>
    <w:p w:rsidR="00FE42CF" w:rsidRDefault="00F47ED5" w:rsidP="00FE42CF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Koliko množenja se štedi po pristupu elementu M-dimenzionalnog polja korišćenjem unapred izračunatih faktora?</w:t>
      </w:r>
    </w:p>
    <w:p w:rsidR="00FE42CF" w:rsidRPr="00FE42CF" w:rsidRDefault="00FE42CF" w:rsidP="00FE42CF">
      <w:pPr>
        <w:rPr>
          <w:lang w:val="de-DE"/>
        </w:rPr>
      </w:pPr>
    </w:p>
    <w:p w:rsidR="00FE42CF" w:rsidRDefault="00FE42CF" w:rsidP="00FE42CF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Koliko memorijskog prostora zauzima 5-dimenzionalno polje dimenzija: 2x4x3x7x3, ako su veličine podataka iste kao u pitanju 2?</w:t>
      </w:r>
    </w:p>
    <w:p w:rsidR="00FE42CF" w:rsidRPr="00FE42CF" w:rsidRDefault="00FE42CF" w:rsidP="00FE42CF">
      <w:pPr>
        <w:rPr>
          <w:b/>
          <w:lang w:val="de-DE"/>
        </w:rPr>
      </w:pPr>
      <w:r w:rsidRPr="00FE42CF">
        <w:rPr>
          <w:b/>
          <w:lang w:val="de-DE"/>
        </w:rPr>
        <w:t>Prvo izmnožimo sve dimenzije, pa to pomnožimo sa veličinom podataka, koji svaki element zauzima:</w:t>
      </w:r>
    </w:p>
    <w:p w:rsidR="00FE42CF" w:rsidRPr="00FE42CF" w:rsidRDefault="00FE42CF" w:rsidP="00FE42CF">
      <w:pPr>
        <w:rPr>
          <w:b/>
          <w:lang w:val="de-DE"/>
        </w:rPr>
      </w:pPr>
      <w:r w:rsidRPr="00FE42CF">
        <w:rPr>
          <w:b/>
          <w:lang w:val="de-DE"/>
        </w:rPr>
        <w:t>2x4x3x7x3 = 504</w:t>
      </w:r>
    </w:p>
    <w:p w:rsidR="00FE42CF" w:rsidRDefault="00FE42CF" w:rsidP="00FE42CF">
      <w:pPr>
        <w:rPr>
          <w:b/>
          <w:lang w:val="de-DE"/>
        </w:rPr>
      </w:pPr>
      <w:r w:rsidRPr="00FE42CF">
        <w:rPr>
          <w:b/>
          <w:lang w:val="de-DE"/>
        </w:rPr>
        <w:t>504 elemenata x 4B(bajta) = 2016B</w:t>
      </w:r>
    </w:p>
    <w:p w:rsidR="00DF3607" w:rsidRDefault="00DF3607" w:rsidP="00FE42CF">
      <w:pPr>
        <w:rPr>
          <w:b/>
          <w:lang w:val="de-DE"/>
        </w:rPr>
      </w:pPr>
    </w:p>
    <w:p w:rsidR="00DF3607" w:rsidRDefault="00DF3607" w:rsidP="00DF3607">
      <w:pPr>
        <w:pStyle w:val="Heading1"/>
        <w:numPr>
          <w:ilvl w:val="0"/>
          <w:numId w:val="1"/>
        </w:numPr>
        <w:rPr>
          <w:lang w:val="de-DE"/>
        </w:rPr>
      </w:pPr>
      <w:r>
        <w:rPr>
          <w:lang w:val="de-DE"/>
        </w:rPr>
        <w:t>Izračunati faktore za višedimenzionalno polje iz prethodne tačke.</w:t>
      </w:r>
    </w:p>
    <w:p w:rsidR="00DF3607" w:rsidRPr="009A5AF2" w:rsidRDefault="00DF3607" w:rsidP="00DF3607">
      <w:pPr>
        <w:rPr>
          <w:b/>
          <w:lang w:val="de-DE"/>
        </w:rPr>
      </w:pPr>
      <w:r w:rsidRPr="009A5AF2">
        <w:rPr>
          <w:b/>
          <w:lang w:val="de-DE"/>
        </w:rPr>
        <w:t>Formula:</w:t>
      </w:r>
    </w:p>
    <w:p w:rsidR="003E09A0" w:rsidRPr="009A5AF2" w:rsidRDefault="003E09A0" w:rsidP="00DF3607">
      <w:pPr>
        <w:rPr>
          <w:b/>
          <w:lang w:val="de-DE"/>
        </w:rPr>
      </w:pPr>
    </w:p>
    <w:p w:rsidR="003E09A0" w:rsidRPr="009A5AF2" w:rsidRDefault="009A5AF2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faktor [k]=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   1                    &amp;k=n-1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j=k+1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dim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  k&lt;n-1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:rsidR="00DF3607" w:rsidRPr="009A5AF2" w:rsidRDefault="00DF3607" w:rsidP="00DF3607">
      <w:pPr>
        <w:rPr>
          <w:b/>
        </w:rPr>
      </w:pPr>
    </w:p>
    <w:p w:rsidR="003E09A0" w:rsidRDefault="003E09A0" w:rsidP="00DF3607">
      <w:pPr>
        <w:rPr>
          <w:b/>
        </w:rPr>
      </w:pPr>
      <w:proofErr w:type="spellStart"/>
      <w:proofErr w:type="gramStart"/>
      <w:r w:rsidRPr="009A5AF2">
        <w:rPr>
          <w:b/>
        </w:rPr>
        <w:t>Za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zadnji</w:t>
      </w:r>
      <w:proofErr w:type="spellEnd"/>
      <w:r w:rsidRPr="009A5AF2">
        <w:rPr>
          <w:b/>
        </w:rPr>
        <w:t xml:space="preserve"> element </w:t>
      </w:r>
      <w:proofErr w:type="spellStart"/>
      <w:r w:rsidRPr="009A5AF2">
        <w:rPr>
          <w:b/>
        </w:rPr>
        <w:t>polja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faktora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stavimo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jedan</w:t>
      </w:r>
      <w:proofErr w:type="spellEnd"/>
      <w:r w:rsidRPr="009A5AF2">
        <w:rPr>
          <w:b/>
        </w:rPr>
        <w:t xml:space="preserve"> (</w:t>
      </w:r>
      <w:proofErr w:type="spellStart"/>
      <w:r w:rsidRPr="009A5AF2">
        <w:rPr>
          <w:b/>
        </w:rPr>
        <w:t>uvek</w:t>
      </w:r>
      <w:proofErr w:type="spellEnd"/>
      <w:r w:rsidRPr="009A5AF2">
        <w:rPr>
          <w:b/>
        </w:rPr>
        <w:t>!).</w:t>
      </w:r>
      <w:proofErr w:type="gramEnd"/>
      <w:r w:rsidRPr="009A5AF2">
        <w:rPr>
          <w:b/>
        </w:rPr>
        <w:t xml:space="preserve"> </w:t>
      </w:r>
      <w:proofErr w:type="spellStart"/>
      <w:proofErr w:type="gramStart"/>
      <w:r w:rsidRPr="009A5AF2">
        <w:rPr>
          <w:b/>
        </w:rPr>
        <w:t>Naredni</w:t>
      </w:r>
      <w:proofErr w:type="spellEnd"/>
      <w:r w:rsidRPr="009A5AF2">
        <w:rPr>
          <w:b/>
        </w:rPr>
        <w:t xml:space="preserve">, </w:t>
      </w:r>
      <w:proofErr w:type="spellStart"/>
      <w:r w:rsidRPr="009A5AF2">
        <w:rPr>
          <w:b/>
        </w:rPr>
        <w:t>tj</w:t>
      </w:r>
      <w:proofErr w:type="spellEnd"/>
      <w:r w:rsidRPr="009A5AF2">
        <w:rPr>
          <w:b/>
        </w:rPr>
        <w:t xml:space="preserve"> u </w:t>
      </w:r>
      <w:proofErr w:type="spellStart"/>
      <w:r w:rsidRPr="009A5AF2">
        <w:rPr>
          <w:b/>
        </w:rPr>
        <w:t>ovom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slučaju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predhodni</w:t>
      </w:r>
      <w:proofErr w:type="spellEnd"/>
      <w:r w:rsidRPr="009A5AF2">
        <w:rPr>
          <w:b/>
        </w:rPr>
        <w:t xml:space="preserve"> element </w:t>
      </w:r>
      <w:proofErr w:type="spellStart"/>
      <w:r w:rsidRPr="009A5AF2">
        <w:rPr>
          <w:b/>
        </w:rPr>
        <w:t>polja</w:t>
      </w:r>
      <w:proofErr w:type="spellEnd"/>
      <w:r w:rsidRPr="009A5AF2">
        <w:rPr>
          <w:b/>
        </w:rPr>
        <w:t xml:space="preserve"> </w:t>
      </w:r>
      <w:proofErr w:type="spellStart"/>
      <w:r w:rsidRPr="009A5AF2">
        <w:rPr>
          <w:b/>
        </w:rPr>
        <w:t>faktora</w:t>
      </w:r>
      <w:proofErr w:type="spellEnd"/>
      <w:r w:rsidR="009A5AF2" w:rsidRPr="009A5AF2">
        <w:rPr>
          <w:b/>
        </w:rPr>
        <w:t>,</w:t>
      </w:r>
      <w:r w:rsidRPr="009A5AF2">
        <w:rPr>
          <w:b/>
        </w:rPr>
        <w:t xml:space="preserve"> </w:t>
      </w:r>
      <w:proofErr w:type="spellStart"/>
      <w:r w:rsidRPr="009A5AF2">
        <w:rPr>
          <w:b/>
        </w:rPr>
        <w:t>izračunavamo</w:t>
      </w:r>
      <w:proofErr w:type="spellEnd"/>
      <w:r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tako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što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množimo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predhodni</w:t>
      </w:r>
      <w:proofErr w:type="spellEnd"/>
      <w:r w:rsidR="009A5AF2" w:rsidRPr="009A5AF2">
        <w:rPr>
          <w:b/>
        </w:rPr>
        <w:t xml:space="preserve">, </w:t>
      </w:r>
      <w:proofErr w:type="spellStart"/>
      <w:r w:rsidR="009A5AF2" w:rsidRPr="009A5AF2">
        <w:rPr>
          <w:b/>
        </w:rPr>
        <w:t>odnosno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naredni</w:t>
      </w:r>
      <w:proofErr w:type="spellEnd"/>
      <w:r w:rsidR="009A5AF2" w:rsidRPr="009A5AF2">
        <w:rPr>
          <w:b/>
        </w:rPr>
        <w:t xml:space="preserve"> (k+1), </w:t>
      </w:r>
      <w:proofErr w:type="spellStart"/>
      <w:r w:rsidR="009A5AF2" w:rsidRPr="009A5AF2">
        <w:rPr>
          <w:b/>
        </w:rPr>
        <w:t>elementi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polja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dimenzija</w:t>
      </w:r>
      <w:proofErr w:type="spellEnd"/>
      <w:r w:rsidR="009A5AF2" w:rsidRPr="009A5AF2">
        <w:rPr>
          <w:b/>
        </w:rPr>
        <w:t>.</w:t>
      </w:r>
      <w:proofErr w:type="gram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Predhodni</w:t>
      </w:r>
      <w:proofErr w:type="spellEnd"/>
      <w:r w:rsidR="009A5AF2" w:rsidRPr="009A5AF2">
        <w:rPr>
          <w:b/>
        </w:rPr>
        <w:t xml:space="preserve"> u </w:t>
      </w:r>
      <w:proofErr w:type="spellStart"/>
      <w:r w:rsidR="009A5AF2" w:rsidRPr="009A5AF2">
        <w:rPr>
          <w:b/>
        </w:rPr>
        <w:t>odnosu</w:t>
      </w:r>
      <w:proofErr w:type="spellEnd"/>
      <w:r w:rsidR="009A5AF2" w:rsidRPr="009A5AF2">
        <w:rPr>
          <w:b/>
        </w:rPr>
        <w:t xml:space="preserve"> </w:t>
      </w:r>
      <w:proofErr w:type="spellStart"/>
      <w:proofErr w:type="gramStart"/>
      <w:r w:rsidR="009A5AF2" w:rsidRPr="009A5AF2">
        <w:rPr>
          <w:b/>
        </w:rPr>
        <w:t>na</w:t>
      </w:r>
      <w:proofErr w:type="spellEnd"/>
      <w:proofErr w:type="gram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tekući</w:t>
      </w:r>
      <w:proofErr w:type="spellEnd"/>
      <w:r w:rsidR="009A5AF2" w:rsidRPr="009A5AF2">
        <w:rPr>
          <w:b/>
        </w:rPr>
        <w:t xml:space="preserve"> element </w:t>
      </w:r>
      <w:proofErr w:type="spellStart"/>
      <w:r w:rsidR="009A5AF2" w:rsidRPr="009A5AF2">
        <w:rPr>
          <w:b/>
        </w:rPr>
        <w:t>polja</w:t>
      </w:r>
      <w:proofErr w:type="spellEnd"/>
      <w:r w:rsidR="009A5AF2" w:rsidRPr="009A5AF2">
        <w:rPr>
          <w:b/>
        </w:rPr>
        <w:t xml:space="preserve"> </w:t>
      </w:r>
      <w:proofErr w:type="spellStart"/>
      <w:r w:rsidR="009A5AF2" w:rsidRPr="009A5AF2">
        <w:rPr>
          <w:b/>
        </w:rPr>
        <w:t>faktora</w:t>
      </w:r>
      <w:proofErr w:type="spellEnd"/>
      <w:r w:rsidR="009A5AF2" w:rsidRPr="009A5AF2">
        <w:rPr>
          <w:b/>
        </w:rPr>
        <w:t>.</w:t>
      </w:r>
    </w:p>
    <w:p w:rsidR="009A5AF2" w:rsidRDefault="009A5AF2" w:rsidP="00DF3607">
      <w:pPr>
        <w:rPr>
          <w:b/>
        </w:rPr>
      </w:pPr>
    </w:p>
    <w:p w:rsidR="009A5AF2" w:rsidRDefault="009A5AF2" w:rsidP="009A5AF2">
      <w:pPr>
        <w:pStyle w:val="Heading1"/>
        <w:numPr>
          <w:ilvl w:val="0"/>
          <w:numId w:val="1"/>
        </w:numPr>
      </w:pPr>
      <w:proofErr w:type="spellStart"/>
      <w:proofErr w:type="gramStart"/>
      <w:r>
        <w:t>Predložiti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trougaone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smešteni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nenulti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>.</w:t>
      </w:r>
      <w:proofErr w:type="gramEnd"/>
    </w:p>
    <w:p w:rsidR="009A5AF2" w:rsidRDefault="009A5AF2" w:rsidP="009A5AF2"/>
    <w:p w:rsidR="009A5AF2" w:rsidRPr="009A5AF2" w:rsidRDefault="009A5AF2" w:rsidP="009A5AF2">
      <w:pPr>
        <w:pStyle w:val="Heading1"/>
        <w:numPr>
          <w:ilvl w:val="0"/>
          <w:numId w:val="1"/>
        </w:numPr>
        <w:rPr>
          <w:lang w:val="fr-FR"/>
        </w:rPr>
      </w:pPr>
      <w:r w:rsidRPr="009A5AF2">
        <w:rPr>
          <w:lang w:val="fr-FR"/>
        </w:rPr>
        <w:t>Izvesti izraz za izračunavanje faktora donje trougaone matrice.</w:t>
      </w:r>
      <w:bookmarkStart w:id="0" w:name="_GoBack"/>
      <w:bookmarkEnd w:id="0"/>
    </w:p>
    <w:sectPr w:rsidR="009A5AF2" w:rsidRPr="009A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1E5"/>
    <w:multiLevelType w:val="hybridMultilevel"/>
    <w:tmpl w:val="46F4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1DF8"/>
    <w:multiLevelType w:val="hybridMultilevel"/>
    <w:tmpl w:val="BC00C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6617FD"/>
    <w:multiLevelType w:val="hybridMultilevel"/>
    <w:tmpl w:val="DAC8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C6AD9"/>
    <w:multiLevelType w:val="hybridMultilevel"/>
    <w:tmpl w:val="9776F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B96F04"/>
    <w:multiLevelType w:val="hybridMultilevel"/>
    <w:tmpl w:val="910E6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827D6F"/>
    <w:multiLevelType w:val="hybridMultilevel"/>
    <w:tmpl w:val="A2F40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F6"/>
    <w:rsid w:val="001F566C"/>
    <w:rsid w:val="0023468B"/>
    <w:rsid w:val="00311A3F"/>
    <w:rsid w:val="003E09A0"/>
    <w:rsid w:val="008B0814"/>
    <w:rsid w:val="009A5AF2"/>
    <w:rsid w:val="00DF3607"/>
    <w:rsid w:val="00F41EC5"/>
    <w:rsid w:val="00F44DF6"/>
    <w:rsid w:val="00F47ED5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14"/>
    <w:pPr>
      <w:spacing w:after="0" w:line="240" w:lineRule="auto"/>
      <w:ind w:firstLine="720"/>
      <w:mirrorIndents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DF6"/>
    <w:pPr>
      <w:keepNext/>
      <w:keepLines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D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naslov (veliki)"/>
    <w:uiPriority w:val="1"/>
    <w:qFormat/>
    <w:rsid w:val="00F44DF6"/>
    <w:pPr>
      <w:spacing w:before="480" w:after="480" w:line="360" w:lineRule="auto"/>
      <w:jc w:val="center"/>
    </w:pPr>
    <w:rPr>
      <w:rFonts w:ascii="Times New Roman" w:hAnsi="Times New Roman"/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44DF6"/>
    <w:rPr>
      <w:rFonts w:ascii="Times New Roman" w:eastAsiaTheme="majorEastAsia" w:hAnsi="Times New Roman" w:cstheme="majorBidi"/>
      <w:b/>
      <w:bCs/>
      <w:color w:val="E36C0A" w:themeColor="accent6" w:themeShade="BF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F36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14"/>
    <w:pPr>
      <w:spacing w:after="0" w:line="240" w:lineRule="auto"/>
      <w:ind w:firstLine="720"/>
      <w:mirrorIndents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DF6"/>
    <w:pPr>
      <w:keepNext/>
      <w:keepLines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D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naslov (veliki)"/>
    <w:uiPriority w:val="1"/>
    <w:qFormat/>
    <w:rsid w:val="00F44DF6"/>
    <w:pPr>
      <w:spacing w:before="480" w:after="480" w:line="360" w:lineRule="auto"/>
      <w:jc w:val="center"/>
    </w:pPr>
    <w:rPr>
      <w:rFonts w:ascii="Times New Roman" w:hAnsi="Times New Roman"/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44DF6"/>
    <w:rPr>
      <w:rFonts w:ascii="Times New Roman" w:eastAsiaTheme="majorEastAsia" w:hAnsi="Times New Roman" w:cstheme="majorBidi"/>
      <w:b/>
      <w:bCs/>
      <w:color w:val="E36C0A" w:themeColor="accent6" w:themeShade="BF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F36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4</cp:revision>
  <dcterms:created xsi:type="dcterms:W3CDTF">2014-03-09T13:41:00Z</dcterms:created>
  <dcterms:modified xsi:type="dcterms:W3CDTF">2014-03-09T16:14:00Z</dcterms:modified>
</cp:coreProperties>
</file>