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HabitaPlan - Guía de Identidad Visual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Esta guía resume los elementos visuales clave de la marca HabitaPlan, diseñada para integrar los conceptos de ubicación y tiempo de manera minimalista y profesional.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Logotipo Final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logotipo seleccionado consiste en un icono de "pin" de ubicación azul marino que alberga un calendario simplificado con detalles en naranja vibrante. Esta combinación simboliza la precisión geográfica y la organización temporal.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Versiones de Marca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Versión Vertical:</w:t>
      </w:r>
      <w:r w:rsidDel="00000000" w:rsidR="00000000" w:rsidRPr="00000000">
        <w:rPr>
          <w:rtl w:val="0"/>
        </w:rPr>
        <w:t xml:space="preserve"> El icono se sitúa encima del nombre "HabitaPlan". Es la versión principal para perfiles y aplicaciones.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Versión Horizontal:</w:t>
      </w:r>
      <w:r w:rsidDel="00000000" w:rsidR="00000000" w:rsidRPr="00000000">
        <w:rPr>
          <w:rtl w:val="0"/>
        </w:rPr>
        <w:t xml:space="preserve"> El icono se ubica a la izquierda del nombre. Diseñada específicamente para cabezotes (headers) de sitios web y barras de navegación.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Paleta de Colores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Color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Uso Recomendado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Azul Marino (#002147)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Icono principal, base del calendario y texto de marca.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Naranja Vibrante (#FF8C00)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Días planificados en el calendario y acentos visuales.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Rule="auto"/>
        <w:rPr/>
      </w:pPr>
      <w:r w:rsidDel="00000000" w:rsidR="00000000" w:rsidRPr="00000000">
        <w:rPr>
          <w:rtl w:val="0"/>
        </w:rPr>
        <w:t xml:space="preserve">Tipografía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  <w:t xml:space="preserve">Se recomienda el uso de fuentes Sans-serif modernas (como Montserrat o Roboto) para asegurar la legibilidad y un aspecto tecnológico y limpio.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Para obtener la versión en PDF, puede ir al menú 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Archivo &gt; Descargar &gt; Documento PDF (.pdf)</w:t>
      </w:r>
      <w:r w:rsidDel="00000000" w:rsidR="00000000" w:rsidRPr="00000000">
        <w:rPr>
          <w:color w:val="666666"/>
          <w:sz w:val="28"/>
          <w:szCs w:val="28"/>
          <w:rtl w:val="0"/>
        </w:rPr>
        <w:t xml:space="preserve"> dentro del documento de Google.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