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DE412" w14:textId="77777777" w:rsidR="00DC583E" w:rsidRDefault="00394B7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52369BF" w14:textId="77777777" w:rsidR="00DC583E" w:rsidRDefault="00394B7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A9C8ABF" w14:textId="77777777" w:rsidR="00DC583E" w:rsidRDefault="00DC583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C583E" w14:paraId="4F262E03" w14:textId="77777777">
        <w:trPr>
          <w:jc w:val="center"/>
        </w:trPr>
        <w:tc>
          <w:tcPr>
            <w:tcW w:w="4508" w:type="dxa"/>
          </w:tcPr>
          <w:p w14:paraId="52838A5E" w14:textId="77777777" w:rsidR="00DC583E" w:rsidRDefault="00394B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B600ED8" w14:textId="5E98DA39" w:rsidR="00DC583E" w:rsidRDefault="004217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06 </w:t>
            </w:r>
            <w:r w:rsidR="00766DA8">
              <w:rPr>
                <w:rFonts w:ascii="Arial" w:eastAsia="Arial" w:hAnsi="Arial" w:cs="Arial"/>
              </w:rPr>
              <w:t>February</w:t>
            </w:r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DC583E" w14:paraId="00BC73C1" w14:textId="77777777">
        <w:trPr>
          <w:jc w:val="center"/>
        </w:trPr>
        <w:tc>
          <w:tcPr>
            <w:tcW w:w="4508" w:type="dxa"/>
          </w:tcPr>
          <w:p w14:paraId="06C0161D" w14:textId="77777777" w:rsidR="00DC583E" w:rsidRDefault="00394B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21D1507" w14:textId="0122A4B3" w:rsidR="00DC583E" w:rsidRDefault="00E525FE">
            <w:pPr>
              <w:rPr>
                <w:rFonts w:ascii="Arial" w:eastAsia="Arial" w:hAnsi="Arial" w:cs="Arial"/>
              </w:rPr>
            </w:pPr>
            <w:r w:rsidRPr="00E525FE">
              <w:rPr>
                <w:rFonts w:ascii="Times New Roman" w:eastAsia="Times New Roman" w:hAnsi="Times New Roman" w:cs="Times New Roman"/>
                <w:color w:val="000000"/>
              </w:rPr>
              <w:t>LTVIP2026TMIDS66164</w:t>
            </w:r>
          </w:p>
        </w:tc>
      </w:tr>
      <w:tr w:rsidR="004217C3" w14:paraId="714C66DA" w14:textId="77777777">
        <w:trPr>
          <w:jc w:val="center"/>
        </w:trPr>
        <w:tc>
          <w:tcPr>
            <w:tcW w:w="4508" w:type="dxa"/>
          </w:tcPr>
          <w:p w14:paraId="58B16E28" w14:textId="77777777" w:rsidR="004217C3" w:rsidRDefault="004217C3" w:rsidP="004217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9DBD378" w14:textId="3438EF5D" w:rsidR="004217C3" w:rsidRDefault="004217C3" w:rsidP="004217C3">
            <w:pPr>
              <w:rPr>
                <w:rFonts w:ascii="Arial" w:eastAsia="Arial" w:hAnsi="Arial" w:cs="Arial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>Explore With Ai: Custom Itineraries For Your Next Journey</w:t>
            </w:r>
          </w:p>
        </w:tc>
      </w:tr>
      <w:tr w:rsidR="004217C3" w14:paraId="5B8AE71D" w14:textId="77777777">
        <w:trPr>
          <w:jc w:val="center"/>
        </w:trPr>
        <w:tc>
          <w:tcPr>
            <w:tcW w:w="4508" w:type="dxa"/>
          </w:tcPr>
          <w:p w14:paraId="1B12A53F" w14:textId="77777777" w:rsidR="004217C3" w:rsidRDefault="004217C3" w:rsidP="004217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55A12AB" w14:textId="77777777" w:rsidR="004217C3" w:rsidRDefault="004217C3" w:rsidP="004217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AD117D4" w14:textId="77777777" w:rsidR="00DC583E" w:rsidRDefault="00DC583E">
      <w:pPr>
        <w:rPr>
          <w:rFonts w:ascii="Arial" w:eastAsia="Arial" w:hAnsi="Arial" w:cs="Arial"/>
          <w:b/>
        </w:rPr>
      </w:pPr>
    </w:p>
    <w:p w14:paraId="428C071E" w14:textId="77777777" w:rsidR="00DC583E" w:rsidRDefault="00394B7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10F9E158" w14:textId="77777777" w:rsidR="00DC583E" w:rsidRDefault="00394B7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960A8C4" w14:textId="77777777" w:rsidR="00DC583E" w:rsidRDefault="00394B73">
      <w:r>
        <w:rPr>
          <w:rFonts w:ascii="Arial" w:eastAsia="Arial" w:hAnsi="Arial" w:cs="Arial"/>
          <w:b/>
        </w:rPr>
        <w:t xml:space="preserve">Reference: </w:t>
      </w:r>
      <w:hyperlink r:id="rId6">
        <w:r w:rsidR="00DC583E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557E4C97" w14:textId="77777777" w:rsidR="00F956E0" w:rsidRDefault="00F956E0">
      <w:pPr>
        <w:rPr>
          <w:rFonts w:ascii="Arial" w:eastAsia="Arial" w:hAnsi="Arial" w:cs="Arial"/>
          <w:b/>
        </w:rPr>
      </w:pPr>
    </w:p>
    <w:p w14:paraId="0C374FCE" w14:textId="13280BB6" w:rsidR="00DC583E" w:rsidRDefault="00F956E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02561046" wp14:editId="2C2E92E8">
            <wp:extent cx="5925820" cy="5135880"/>
            <wp:effectExtent l="0" t="0" r="0" b="7620"/>
            <wp:docPr id="876954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54283" name="Picture 8769542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5B31" w14:textId="55EAEE76" w:rsidR="00DC583E" w:rsidRDefault="00DC583E">
      <w:pPr>
        <w:rPr>
          <w:rFonts w:ascii="Arial" w:eastAsia="Arial" w:hAnsi="Arial" w:cs="Arial"/>
          <w:b/>
        </w:rPr>
      </w:pPr>
    </w:p>
    <w:p w14:paraId="7EB447C7" w14:textId="25115AB6" w:rsidR="00DC583E" w:rsidRDefault="00394B7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53290E8" w14:textId="77777777" w:rsidR="00DC583E" w:rsidRDefault="00394B7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1736"/>
        <w:gridCol w:w="4214"/>
        <w:gridCol w:w="2654"/>
      </w:tblGrid>
      <w:tr w:rsidR="00F956E0" w:rsidRPr="00F956E0" w14:paraId="4EC2DAEB" w14:textId="77777777" w:rsidTr="00F956E0">
        <w:tc>
          <w:tcPr>
            <w:tcW w:w="0" w:type="auto"/>
            <w:hideMark/>
          </w:tcPr>
          <w:p w14:paraId="5BECDAB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288FC74C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2EDD6B27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F648803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F956E0" w:rsidRPr="00F956E0" w14:paraId="1C0B4D84" w14:textId="77777777" w:rsidTr="00F956E0">
        <w:tc>
          <w:tcPr>
            <w:tcW w:w="0" w:type="auto"/>
            <w:hideMark/>
          </w:tcPr>
          <w:p w14:paraId="24553EB7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7553C80C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User Interface</w:t>
            </w:r>
          </w:p>
        </w:tc>
        <w:tc>
          <w:tcPr>
            <w:tcW w:w="0" w:type="auto"/>
            <w:hideMark/>
          </w:tcPr>
          <w:p w14:paraId="2A2E5ED6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Web interface for entering travel details and viewing results</w:t>
            </w:r>
          </w:p>
        </w:tc>
        <w:tc>
          <w:tcPr>
            <w:tcW w:w="0" w:type="auto"/>
            <w:hideMark/>
          </w:tcPr>
          <w:p w14:paraId="4FF8EF90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Streamlit</w:t>
            </w:r>
          </w:p>
        </w:tc>
      </w:tr>
      <w:tr w:rsidR="00F956E0" w:rsidRPr="00F956E0" w14:paraId="4D97DD74" w14:textId="77777777" w:rsidTr="00F956E0">
        <w:tc>
          <w:tcPr>
            <w:tcW w:w="0" w:type="auto"/>
            <w:hideMark/>
          </w:tcPr>
          <w:p w14:paraId="78A9917F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C3FBF75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Application Logic</w:t>
            </w:r>
          </w:p>
        </w:tc>
        <w:tc>
          <w:tcPr>
            <w:tcW w:w="0" w:type="auto"/>
            <w:hideMark/>
          </w:tcPr>
          <w:p w14:paraId="54A0AAF8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Input validation, prompt creation, API invocation</w:t>
            </w:r>
          </w:p>
        </w:tc>
        <w:tc>
          <w:tcPr>
            <w:tcW w:w="0" w:type="auto"/>
            <w:hideMark/>
          </w:tcPr>
          <w:p w14:paraId="32CBC02A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Python</w:t>
            </w:r>
          </w:p>
        </w:tc>
      </w:tr>
      <w:tr w:rsidR="00F956E0" w:rsidRPr="00F956E0" w14:paraId="7678C0B0" w14:textId="77777777" w:rsidTr="00F956E0">
        <w:tc>
          <w:tcPr>
            <w:tcW w:w="0" w:type="auto"/>
            <w:hideMark/>
          </w:tcPr>
          <w:p w14:paraId="56178EF2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0D3B1A7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AI Model Interface</w:t>
            </w:r>
          </w:p>
        </w:tc>
        <w:tc>
          <w:tcPr>
            <w:tcW w:w="0" w:type="auto"/>
            <w:hideMark/>
          </w:tcPr>
          <w:p w14:paraId="34534868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Communication with generative AI model</w:t>
            </w:r>
          </w:p>
        </w:tc>
        <w:tc>
          <w:tcPr>
            <w:tcW w:w="0" w:type="auto"/>
            <w:hideMark/>
          </w:tcPr>
          <w:p w14:paraId="7A0D9778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Google Generative AI API (Gemini)</w:t>
            </w:r>
          </w:p>
        </w:tc>
      </w:tr>
      <w:tr w:rsidR="00F956E0" w:rsidRPr="00F956E0" w14:paraId="2915D6AB" w14:textId="77777777" w:rsidTr="00F956E0">
        <w:tc>
          <w:tcPr>
            <w:tcW w:w="0" w:type="auto"/>
            <w:hideMark/>
          </w:tcPr>
          <w:p w14:paraId="118527EF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C59C960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Data Handling</w:t>
            </w:r>
          </w:p>
        </w:tc>
        <w:tc>
          <w:tcPr>
            <w:tcW w:w="0" w:type="auto"/>
            <w:hideMark/>
          </w:tcPr>
          <w:p w14:paraId="5B8F41A3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Temporary session-based input data</w:t>
            </w:r>
          </w:p>
        </w:tc>
        <w:tc>
          <w:tcPr>
            <w:tcW w:w="0" w:type="auto"/>
            <w:hideMark/>
          </w:tcPr>
          <w:p w14:paraId="21D5FB4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Streamlit session handling</w:t>
            </w:r>
          </w:p>
        </w:tc>
      </w:tr>
      <w:tr w:rsidR="00F956E0" w:rsidRPr="00F956E0" w14:paraId="71685D7E" w14:textId="77777777" w:rsidTr="00F956E0">
        <w:tc>
          <w:tcPr>
            <w:tcW w:w="0" w:type="auto"/>
            <w:hideMark/>
          </w:tcPr>
          <w:p w14:paraId="45D92BF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778BEBB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External API</w:t>
            </w:r>
          </w:p>
        </w:tc>
        <w:tc>
          <w:tcPr>
            <w:tcW w:w="0" w:type="auto"/>
            <w:hideMark/>
          </w:tcPr>
          <w:p w14:paraId="2E39EC84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Generative AI service for itinerary creation</w:t>
            </w:r>
          </w:p>
        </w:tc>
        <w:tc>
          <w:tcPr>
            <w:tcW w:w="0" w:type="auto"/>
            <w:hideMark/>
          </w:tcPr>
          <w:p w14:paraId="7F3362F5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Gemini Flash Model</w:t>
            </w:r>
          </w:p>
        </w:tc>
      </w:tr>
      <w:tr w:rsidR="00F956E0" w:rsidRPr="00F956E0" w14:paraId="0908134E" w14:textId="77777777" w:rsidTr="00F956E0">
        <w:tc>
          <w:tcPr>
            <w:tcW w:w="0" w:type="auto"/>
            <w:hideMark/>
          </w:tcPr>
          <w:p w14:paraId="4BD79ACA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295A2681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Infrastructure</w:t>
            </w:r>
          </w:p>
        </w:tc>
        <w:tc>
          <w:tcPr>
            <w:tcW w:w="0" w:type="auto"/>
            <w:hideMark/>
          </w:tcPr>
          <w:p w14:paraId="0283E4A8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Application execution environment</w:t>
            </w:r>
          </w:p>
        </w:tc>
        <w:tc>
          <w:tcPr>
            <w:tcW w:w="0" w:type="auto"/>
            <w:hideMark/>
          </w:tcPr>
          <w:p w14:paraId="18E7A094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Local System / Web Browser</w:t>
            </w:r>
          </w:p>
        </w:tc>
      </w:tr>
    </w:tbl>
    <w:p w14:paraId="39EB99AA" w14:textId="77777777" w:rsidR="00DC583E" w:rsidRDefault="00DC583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E72E54D" w14:textId="77777777" w:rsidR="00DC583E" w:rsidRDefault="00394B7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258"/>
        <w:gridCol w:w="3265"/>
        <w:gridCol w:w="3081"/>
      </w:tblGrid>
      <w:tr w:rsidR="00F956E0" w:rsidRPr="00F956E0" w14:paraId="4E1B4526" w14:textId="77777777" w:rsidTr="00F956E0">
        <w:tc>
          <w:tcPr>
            <w:tcW w:w="0" w:type="auto"/>
            <w:hideMark/>
          </w:tcPr>
          <w:p w14:paraId="752A0896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68984997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Characteristic</w:t>
            </w:r>
          </w:p>
        </w:tc>
        <w:tc>
          <w:tcPr>
            <w:tcW w:w="0" w:type="auto"/>
            <w:hideMark/>
          </w:tcPr>
          <w:p w14:paraId="354C23A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500E342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F956E0" w:rsidRPr="00F956E0" w14:paraId="45785019" w14:textId="77777777" w:rsidTr="00F956E0">
        <w:tc>
          <w:tcPr>
            <w:tcW w:w="0" w:type="auto"/>
            <w:hideMark/>
          </w:tcPr>
          <w:p w14:paraId="0738AB6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4147E23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Open-Source Frameworks</w:t>
            </w:r>
          </w:p>
        </w:tc>
        <w:tc>
          <w:tcPr>
            <w:tcW w:w="0" w:type="auto"/>
            <w:hideMark/>
          </w:tcPr>
          <w:p w14:paraId="4137D7E3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Used for UI and backend development</w:t>
            </w:r>
          </w:p>
        </w:tc>
        <w:tc>
          <w:tcPr>
            <w:tcW w:w="0" w:type="auto"/>
            <w:hideMark/>
          </w:tcPr>
          <w:p w14:paraId="1661EAC5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Python, Streamlit</w:t>
            </w:r>
          </w:p>
        </w:tc>
      </w:tr>
      <w:tr w:rsidR="00F956E0" w:rsidRPr="00F956E0" w14:paraId="5DC302D8" w14:textId="77777777" w:rsidTr="00F956E0">
        <w:tc>
          <w:tcPr>
            <w:tcW w:w="0" w:type="auto"/>
            <w:hideMark/>
          </w:tcPr>
          <w:p w14:paraId="33A5A254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45142C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Security Implementations</w:t>
            </w:r>
          </w:p>
        </w:tc>
        <w:tc>
          <w:tcPr>
            <w:tcW w:w="0" w:type="auto"/>
            <w:hideMark/>
          </w:tcPr>
          <w:p w14:paraId="6C7C03CA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API key protection and input validation</w:t>
            </w:r>
          </w:p>
        </w:tc>
        <w:tc>
          <w:tcPr>
            <w:tcW w:w="0" w:type="auto"/>
            <w:hideMark/>
          </w:tcPr>
          <w:p w14:paraId="6CAA5670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Secure API configuration, Input Validation</w:t>
            </w:r>
          </w:p>
        </w:tc>
      </w:tr>
      <w:tr w:rsidR="00F956E0" w:rsidRPr="00F956E0" w14:paraId="37FF8081" w14:textId="77777777" w:rsidTr="00F956E0">
        <w:tc>
          <w:tcPr>
            <w:tcW w:w="0" w:type="auto"/>
            <w:hideMark/>
          </w:tcPr>
          <w:p w14:paraId="1D50F190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54FD3AA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Scalable Architecture</w:t>
            </w:r>
          </w:p>
        </w:tc>
        <w:tc>
          <w:tcPr>
            <w:tcW w:w="0" w:type="auto"/>
            <w:hideMark/>
          </w:tcPr>
          <w:p w14:paraId="2277FCFF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Easily extendable to include new features</w:t>
            </w:r>
          </w:p>
        </w:tc>
        <w:tc>
          <w:tcPr>
            <w:tcW w:w="0" w:type="auto"/>
            <w:hideMark/>
          </w:tcPr>
          <w:p w14:paraId="70318D1D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Modular Python Architecture</w:t>
            </w:r>
          </w:p>
        </w:tc>
      </w:tr>
      <w:tr w:rsidR="00F956E0" w:rsidRPr="00F956E0" w14:paraId="6A3367DD" w14:textId="77777777" w:rsidTr="00F956E0">
        <w:tc>
          <w:tcPr>
            <w:tcW w:w="0" w:type="auto"/>
            <w:hideMark/>
          </w:tcPr>
          <w:p w14:paraId="5FF1AF26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5D9404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Availability</w:t>
            </w:r>
          </w:p>
        </w:tc>
        <w:tc>
          <w:tcPr>
            <w:tcW w:w="0" w:type="auto"/>
            <w:hideMark/>
          </w:tcPr>
          <w:p w14:paraId="0A84178D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Accessible when application server is running</w:t>
            </w:r>
          </w:p>
        </w:tc>
        <w:tc>
          <w:tcPr>
            <w:tcW w:w="0" w:type="auto"/>
            <w:hideMark/>
          </w:tcPr>
          <w:p w14:paraId="08882656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Streamlit Server</w:t>
            </w:r>
          </w:p>
        </w:tc>
      </w:tr>
      <w:tr w:rsidR="00F956E0" w:rsidRPr="00F956E0" w14:paraId="7AC40D28" w14:textId="77777777" w:rsidTr="00F956E0">
        <w:tc>
          <w:tcPr>
            <w:tcW w:w="0" w:type="auto"/>
            <w:hideMark/>
          </w:tcPr>
          <w:p w14:paraId="51247315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7E5FD8BF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3E0B1BB6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Real-time AI response generation</w:t>
            </w:r>
          </w:p>
        </w:tc>
        <w:tc>
          <w:tcPr>
            <w:tcW w:w="0" w:type="auto"/>
            <w:hideMark/>
          </w:tcPr>
          <w:p w14:paraId="4B32E690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Optimized API call handling</w:t>
            </w:r>
          </w:p>
        </w:tc>
      </w:tr>
    </w:tbl>
    <w:p w14:paraId="09E0EC55" w14:textId="77777777" w:rsidR="00DC583E" w:rsidRDefault="00DC583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4D72637" w14:textId="77777777" w:rsidR="00DC583E" w:rsidRDefault="00DC583E">
      <w:pPr>
        <w:rPr>
          <w:rFonts w:ascii="Arial" w:eastAsia="Arial" w:hAnsi="Arial" w:cs="Arial"/>
          <w:b/>
        </w:rPr>
      </w:pPr>
    </w:p>
    <w:p w14:paraId="1CE1BB56" w14:textId="77777777" w:rsidR="00DC583E" w:rsidRDefault="00394B7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1ADCA44B" w14:textId="77777777" w:rsidR="00DC583E" w:rsidRDefault="00DC583E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1D9780C1" w14:textId="77777777" w:rsidR="00DC583E" w:rsidRDefault="00DC583E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583325BB" w14:textId="77777777" w:rsidR="00DC583E" w:rsidRDefault="00DC583E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3D3B6AEC" w14:textId="77777777" w:rsidR="00DC583E" w:rsidRDefault="00DC583E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2B81C078" w14:textId="77777777" w:rsidR="00DC583E" w:rsidRDefault="00DC583E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BC1822E" w14:textId="77777777" w:rsidR="00DC583E" w:rsidRDefault="00DC583E">
      <w:pPr>
        <w:rPr>
          <w:rFonts w:ascii="Arial" w:eastAsia="Arial" w:hAnsi="Arial" w:cs="Arial"/>
          <w:b/>
        </w:rPr>
      </w:pPr>
    </w:p>
    <w:p w14:paraId="39ABD63C" w14:textId="77777777" w:rsidR="00DC583E" w:rsidRDefault="00DC583E">
      <w:pPr>
        <w:rPr>
          <w:rFonts w:ascii="Arial" w:eastAsia="Arial" w:hAnsi="Arial" w:cs="Arial"/>
          <w:b/>
        </w:rPr>
      </w:pPr>
    </w:p>
    <w:p w14:paraId="10468621" w14:textId="77777777" w:rsidR="00DC583E" w:rsidRDefault="00DC583E">
      <w:pPr>
        <w:rPr>
          <w:rFonts w:ascii="Arial" w:eastAsia="Arial" w:hAnsi="Arial" w:cs="Arial"/>
          <w:b/>
        </w:rPr>
      </w:pPr>
    </w:p>
    <w:sectPr w:rsidR="00DC583E" w:rsidSect="00F956E0">
      <w:pgSz w:w="11906" w:h="16838"/>
      <w:pgMar w:top="851" w:right="1134" w:bottom="1440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E2CA6"/>
    <w:multiLevelType w:val="multilevel"/>
    <w:tmpl w:val="335CC1C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A145C0C"/>
    <w:multiLevelType w:val="multilevel"/>
    <w:tmpl w:val="66ECD06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93434590">
    <w:abstractNumId w:val="1"/>
  </w:num>
  <w:num w:numId="2" w16cid:durableId="1181241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83E"/>
    <w:rsid w:val="000D4868"/>
    <w:rsid w:val="00394B73"/>
    <w:rsid w:val="004217C3"/>
    <w:rsid w:val="004D0258"/>
    <w:rsid w:val="00766DA8"/>
    <w:rsid w:val="009500F9"/>
    <w:rsid w:val="009E4D78"/>
    <w:rsid w:val="00DC583E"/>
    <w:rsid w:val="00E525FE"/>
    <w:rsid w:val="00F9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0E559"/>
  <w15:docId w15:val="{8A2A59EB-2ED5-401A-B713-B0A51863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2010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Darga Pavani Bommepalle</cp:lastModifiedBy>
  <cp:revision>2</cp:revision>
  <dcterms:created xsi:type="dcterms:W3CDTF">2026-02-21T14:01:00Z</dcterms:created>
  <dcterms:modified xsi:type="dcterms:W3CDTF">2026-02-21T14:01:00Z</dcterms:modified>
</cp:coreProperties>
</file>