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Ahmed Darhous</w:t>
      </w:r>
    </w:p>
    <w:p>
      <w:r>
        <w:t>Security Operations Manager | Crisis Management Specialist | MBA Candidate</w:t>
      </w:r>
    </w:p>
    <w:p>
      <w:r>
        <w:t>Cairo, Egypt | +201030002331 | Ahmeddarhous@gmail.com</w:t>
      </w:r>
    </w:p>
    <w:p>
      <w:pPr>
        <w:pStyle w:val="Heading1"/>
      </w:pPr>
      <w:r>
        <w:t>PROFESSIONAL SUMMARY</w:t>
      </w:r>
    </w:p>
    <w:p>
      <w:r>
        <w:t>Strategic Operations and Security Professional with over 8 years of leadership experience in law enforcement, crisis management, and logistics. Currently pursuing an MBA at The American University in Cairo (AUC). Combines a strong legal and security background with business acumen and technical proficiency in automation and programming. Proven track record in managing complex field operations, stakeholder relations, and personnel administration. Seeking to leverage expertise in risk mitigation, operational efficiency, and team leadership within a dynamic corporate environment.</w:t>
      </w:r>
    </w:p>
    <w:p>
      <w:pPr>
        <w:pStyle w:val="Heading1"/>
      </w:pPr>
      <w:r>
        <w:t>PROFESSIONAL EXPERIENCE</w:t>
      </w:r>
    </w:p>
    <w:p>
      <w:pPr>
        <w:pStyle w:val="Heading2"/>
      </w:pPr>
      <w:r>
        <w:t>Senior Liaison &amp; External Relations Officer</w:t>
      </w:r>
    </w:p>
    <w:p>
      <w:r>
        <w:t>Ministry of Interior | Jul 2025 – Present</w:t>
      </w:r>
    </w:p>
    <w:p>
      <w:r>
        <w:t>- Acted as the primary focal point for strategic coordination between the Ministry and external governmental and non-governmental entities.</w:t>
        <w:br/>
        <w:t>- Managed Personnel Affairs, ensuring seamless communication regarding staff requirements, administrative compliance, and resource planning.</w:t>
        <w:br/>
        <w:t>- Facilitated cross-functional cooperation to streamline administrative processes and resolve inter-departmental challenges effectively.</w:t>
      </w:r>
    </w:p>
    <w:p>
      <w:pPr>
        <w:pStyle w:val="Heading2"/>
      </w:pPr>
      <w:r>
        <w:t>Operations &amp; Deployment Coordinator</w:t>
      </w:r>
    </w:p>
    <w:p>
      <w:r>
        <w:t>Ministry of Interior | 2023 – Jul 2025</w:t>
      </w:r>
    </w:p>
    <w:p>
      <w:r>
        <w:t>- Directed daily operational plans and managed the deployment rosters for officers across various sectors (Resource Allocation).</w:t>
        <w:br/>
        <w:t>- Coordinated field operations, ensuring optimal readiness for mission-critical tasks and routine patrols.</w:t>
        <w:br/>
        <w:t>- Monitored operational performance using data-driven insights to implement adjustments that enhanced response times and efficiency.</w:t>
      </w:r>
    </w:p>
    <w:p>
      <w:pPr>
        <w:pStyle w:val="Heading2"/>
      </w:pPr>
      <w:r>
        <w:t>Criminal Investigation Officer</w:t>
      </w:r>
    </w:p>
    <w:p>
      <w:r>
        <w:t>Ministry of Interior | 2018 – 2023</w:t>
      </w:r>
    </w:p>
    <w:p>
      <w:r>
        <w:t>- Conducted high-level investigations, gathering intelligence and evidence to support legal proceedings and risk assessments.</w:t>
        <w:br/>
        <w:t>- Managed crisis situations and high-stress field operations with a focus on public safety and asset protection.</w:t>
        <w:br/>
        <w:t>- Prepared detailed technical and legal reports regarding security incidents, crime trends, and mitigation strategies.</w:t>
      </w:r>
    </w:p>
    <w:p>
      <w:pPr>
        <w:pStyle w:val="Heading1"/>
      </w:pPr>
      <w:r>
        <w:t>EDUCATION</w:t>
      </w:r>
    </w:p>
    <w:p>
      <w:pPr>
        <w:pStyle w:val="Heading2"/>
      </w:pPr>
      <w:r>
        <w:t>Master of Business Administration (MBA)</w:t>
      </w:r>
    </w:p>
    <w:p>
      <w:r>
        <w:t>The American University in Cairo (AUC) | 2024 – Present</w:t>
      </w:r>
    </w:p>
    <w:p>
      <w:r>
        <w:t>Focus: Strategic Management &amp; Business Operations.</w:t>
      </w:r>
    </w:p>
    <w:p>
      <w:pPr>
        <w:pStyle w:val="Heading2"/>
      </w:pPr>
      <w:r>
        <w:t>Postgraduate Diploma in General Law</w:t>
      </w:r>
    </w:p>
    <w:p>
      <w:r>
        <w:t>Police Academy | 2022</w:t>
      </w:r>
    </w:p>
    <w:p>
      <w:pPr>
        <w:pStyle w:val="Heading2"/>
      </w:pPr>
      <w:r>
        <w:t>Bachelor of Law &amp; Police Sciences</w:t>
      </w:r>
    </w:p>
    <w:p>
      <w:r>
        <w:t>Police Academy | 2017</w:t>
      </w:r>
    </w:p>
    <w:p>
      <w:pPr>
        <w:pStyle w:val="Heading1"/>
      </w:pPr>
      <w:r>
        <w:t>PROFESSIONAL TRAINING &amp; CERTIFICATIONS</w:t>
      </w:r>
    </w:p>
    <w:p>
      <w:pPr>
        <w:pStyle w:val="Heading2"/>
      </w:pPr>
      <w:r>
        <w:t>Health, Safety &amp; Environment (HSE)</w:t>
      </w:r>
    </w:p>
    <w:p>
      <w:r>
        <w:t>- NEBOSH International General Certificate (IGC) – Training Course | 2023</w:t>
        <w:br/>
        <w:t xml:space="preserve">  * Completed the comprehensive training syllabus on health and safety management systems and risk assessment.</w:t>
        <w:br/>
        <w:t>- First Aid Certification | Police Academy (2024)</w:t>
        <w:br/>
        <w:t>- Firefighting &amp; Civil Protection | Police Academy (2016)</w:t>
      </w:r>
    </w:p>
    <w:p>
      <w:pPr>
        <w:pStyle w:val="Heading2"/>
      </w:pPr>
      <w:r>
        <w:t>Management &amp; Operations</w:t>
      </w:r>
    </w:p>
    <w:p>
      <w:r>
        <w:t>- Crisis &amp; Disaster Management Workshop | The American University in Cairo (AUC) (2025)</w:t>
        <w:br/>
        <w:t>- Logistics &amp; Supply Chain Management | Police Academy (2025)</w:t>
        <w:br/>
        <w:t>- Human Resources Management (HRM) | Police Academy (2024)</w:t>
        <w:br/>
        <w:t>- Crisis &amp; Disaster Management | Police Academy (2024)</w:t>
        <w:br/>
        <w:t>- Behavioral Skills &amp; Stress Management | Police Academy (2024)</w:t>
      </w:r>
    </w:p>
    <w:p>
      <w:pPr>
        <w:pStyle w:val="Heading2"/>
      </w:pPr>
      <w:r>
        <w:t>Specialized Security Training</w:t>
      </w:r>
    </w:p>
    <w:p>
      <w:r>
        <w:t>- Criminal Investigation Techniques | General Security Institute (2018)</w:t>
      </w:r>
    </w:p>
    <w:p>
      <w:pPr>
        <w:pStyle w:val="Heading1"/>
      </w:pPr>
      <w:r>
        <w:t>TECHNICAL SKILLS</w:t>
      </w:r>
    </w:p>
    <w:p>
      <w:r>
        <w:t>- Programming &amp; Automation: Proficient in Visual Basic (VB), HTML, and Java (Udemy Certifications).</w:t>
        <w:br/>
        <w:t>- IT Operations: Knowledge of Operating Systems Development and software lifecycles.</w:t>
        <w:br/>
        <w:t>- Application: Ability to develop scripts for automating administrative reports and data analysis.</w:t>
      </w:r>
    </w:p>
    <w:p>
      <w:pPr>
        <w:pStyle w:val="Heading1"/>
      </w:pPr>
      <w:r>
        <w:t>LANGUAGES</w:t>
      </w:r>
    </w:p>
    <w:p>
      <w:r>
        <w:t>- Arabic: Native.</w:t>
        <w:br/>
        <w:t>- English: Advanced (C1) – Certified by The Armed Forces Language Institute &amp; AUC.</w:t>
        <w:br/>
        <w:t>- French: Intermediate – Institut Français d'Égypte.</w:t>
      </w:r>
    </w:p>
    <w:p>
      <w:pPr>
        <w:pStyle w:val="Heading1"/>
      </w:pPr>
      <w:r>
        <w:t>CORE COMPETENCIES</w:t>
      </w:r>
    </w:p>
    <w:p>
      <w:r>
        <w:t>- Operational Management: Logistics planning, Fleet management, Resource allocation.</w:t>
        <w:br/>
        <w:t>- Risk &amp; Safety: Crisis Management, Risk Assessment, Incident Command, Emergency Response.</w:t>
        <w:br/>
        <w:t>- Administration: HR Management, Stakeholder Relations, Regulatory Compliance, Legal Reporting.</w:t>
        <w:br/>
        <w:t>- Soft Skills: Leadership, Problem-Solving, Negotiation, Time Management, Adaptability.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