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Analysis Summary</w:t>
      </w:r>
    </w:p>
    <w:p>
      <w:pPr>
        <w:spacing w:before="0" w:after="160" w:line="240"/>
        <w:ind w:right="0" w:left="0" w:firstLine="0"/>
        <w:jc w:val="center"/>
        <w:rPr>
          <w:rFonts w:ascii="Calibri" w:hAnsi="Calibri" w:cs="Calibri" w:eastAsia="Calibri"/>
          <w:b/>
          <w:color w:val="auto"/>
          <w:spacing w:val="0"/>
          <w:position w:val="0"/>
          <w:sz w:val="24"/>
          <w:shd w:fill="FFFFFF" w:val="clear"/>
        </w:rPr>
      </w:pPr>
      <w:r>
        <w:object w:dxaOrig="8640" w:dyaOrig="4775">
          <v:rect xmlns:o="urn:schemas-microsoft-com:office:office" xmlns:v="urn:schemas-microsoft-com:vml" id="rectole0000000000" style="width:432.000000pt;height:23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center"/>
        <w:rPr>
          <w:rFonts w:ascii="Calibri" w:hAnsi="Calibri" w:cs="Calibri" w:eastAsia="Calibri"/>
          <w:b/>
          <w:color w:val="auto"/>
          <w:spacing w:val="0"/>
          <w:position w:val="0"/>
          <w:sz w:val="24"/>
          <w:shd w:fill="FFFFFF" w:val="clear"/>
        </w:rPr>
      </w:pPr>
    </w:p>
    <w:p>
      <w:pPr>
        <w:spacing w:before="0" w:after="16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information in this report is deducted from the statistical analysis and visualization carried out in the attached Power BI file to answer the following questions:</w:t>
      </w:r>
    </w:p>
    <w:p>
      <w:pPr>
        <w:numPr>
          <w:ilvl w:val="0"/>
          <w:numId w:val="3"/>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2"/>
          <w:shd w:fill="FFFFFF" w:val="clear"/>
        </w:rPr>
        <w:t xml:space="preserve">     </w:t>
      </w:r>
      <w:r>
        <w:rPr>
          <w:rFonts w:ascii="Calibri" w:hAnsi="Calibri" w:cs="Calibri" w:eastAsia="Calibri"/>
          <w:b/>
          <w:i/>
          <w:color w:val="auto"/>
          <w:spacing w:val="0"/>
          <w:position w:val="0"/>
          <w:sz w:val="24"/>
          <w:shd w:fill="auto" w:val="clear"/>
        </w:rPr>
        <w:t xml:space="preserve">What is the correlation (R</w:t>
      </w:r>
      <w:r>
        <w:rPr>
          <w:rFonts w:ascii="Calibri" w:hAnsi="Calibri" w:cs="Calibri" w:eastAsia="Calibri"/>
          <w:b/>
          <w:i/>
          <w:color w:val="auto"/>
          <w:spacing w:val="0"/>
          <w:position w:val="0"/>
          <w:sz w:val="24"/>
          <w:shd w:fill="auto" w:val="clear"/>
          <w:vertAlign w:val="superscript"/>
        </w:rPr>
        <w:t xml:space="preserve">2</w:t>
      </w:r>
      <w:r>
        <w:rPr>
          <w:rFonts w:ascii="Calibri" w:hAnsi="Calibri" w:cs="Calibri" w:eastAsia="Calibri"/>
          <w:b/>
          <w:i/>
          <w:color w:val="auto"/>
          <w:spacing w:val="0"/>
          <w:position w:val="0"/>
          <w:sz w:val="24"/>
          <w:shd w:fill="auto" w:val="clear"/>
        </w:rPr>
        <w:t xml:space="preserve"> value) between sales and income?</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“Avg Income vs Avg Sales - Regression” visual shows a positive correlation between sales and income with correlation coeficient (R</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equals 0.78 that indicates a strong correlation.</w:t>
      </w:r>
    </w:p>
    <w:p>
      <w:pPr>
        <w:spacing w:before="0" w:after="160" w:line="240"/>
        <w:ind w:right="0" w:left="720" w:firstLine="0"/>
        <w:jc w:val="both"/>
        <w:rPr>
          <w:rFonts w:ascii="Calibri" w:hAnsi="Calibri" w:cs="Calibri" w:eastAsia="Calibri"/>
          <w:color w:val="auto"/>
          <w:spacing w:val="0"/>
          <w:position w:val="0"/>
          <w:sz w:val="24"/>
          <w:shd w:fill="auto" w:val="clear"/>
        </w:rPr>
      </w:pPr>
      <w:r>
        <w:object w:dxaOrig="8640" w:dyaOrig="4872">
          <v:rect xmlns:o="urn:schemas-microsoft-com:office:office" xmlns:v="urn:schemas-microsoft-com:vml" id="rectole0000000001" style="width:432.000000pt;height:24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720" w:firstLine="0"/>
        <w:jc w:val="both"/>
        <w:rPr>
          <w:rFonts w:ascii="Calibri" w:hAnsi="Calibri" w:cs="Calibri" w:eastAsia="Calibri"/>
          <w:color w:val="auto"/>
          <w:spacing w:val="0"/>
          <w:position w:val="0"/>
          <w:sz w:val="24"/>
          <w:shd w:fill="auto" w:val="clear"/>
        </w:rPr>
      </w:pPr>
    </w:p>
    <w:p>
      <w:pPr>
        <w:numPr>
          <w:ilvl w:val="0"/>
          <w:numId w:val="5"/>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What is the correlation (R2 value) between customer ratings and product return rate?</w: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r>
        <w:object w:dxaOrig="8640" w:dyaOrig="4775">
          <v:rect xmlns:o="urn:schemas-microsoft-com:office:office" xmlns:v="urn:schemas-microsoft-com:vml" id="rectole0000000002" style="width:432.000000pt;height:23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“Customer Ratings and Product Return Rate” visual shows a negative correlation between customer ratings and product return rate with (R</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equals 0.69 that indicates a moderate correlation.</w:t>
      </w:r>
    </w:p>
    <w:p>
      <w:pPr>
        <w:spacing w:before="0" w:after="160" w:line="240"/>
        <w:ind w:right="0" w:left="720" w:firstLine="0"/>
        <w:jc w:val="both"/>
        <w:rPr>
          <w:rFonts w:ascii="Calibri" w:hAnsi="Calibri" w:cs="Calibri" w:eastAsia="Calibri"/>
          <w:color w:val="auto"/>
          <w:spacing w:val="0"/>
          <w:position w:val="0"/>
          <w:sz w:val="24"/>
          <w:shd w:fill="auto" w:val="clear"/>
        </w:rPr>
      </w:pPr>
    </w:p>
    <w:p>
      <w:pPr>
        <w:numPr>
          <w:ilvl w:val="0"/>
          <w:numId w:val="8"/>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What are the linear regression formulas to predict customer sales and customer incomes?</w:t>
      </w:r>
    </w:p>
    <w:p>
      <w:pPr>
        <w:spacing w:before="0" w:after="0" w:line="240"/>
        <w:ind w:right="0" w:left="720" w:firstLine="0"/>
        <w:jc w:val="both"/>
        <w:rPr>
          <w:rFonts w:ascii="Calibri" w:hAnsi="Calibri" w:cs="Calibri" w:eastAsia="Calibri"/>
          <w:color w:val="auto"/>
          <w:spacing w:val="0"/>
          <w:position w:val="0"/>
          <w:sz w:val="24"/>
          <w:shd w:fill="FFFFFE" w:val="clear"/>
        </w:rPr>
      </w:pPr>
      <w:r>
        <w:rPr>
          <w:rFonts w:ascii="Calibri" w:hAnsi="Calibri" w:cs="Calibri" w:eastAsia="Calibri"/>
          <w:color w:val="auto"/>
          <w:spacing w:val="0"/>
          <w:position w:val="0"/>
          <w:sz w:val="24"/>
          <w:shd w:fill="FFFFFE" w:val="clear"/>
        </w:rPr>
        <w:t xml:space="preserve">y = mx + b                                         </w:t>
      </w:r>
    </w:p>
    <w:p>
      <w:pPr>
        <w:spacing w:before="0" w:after="0" w:line="240"/>
        <w:ind w:right="0" w:left="720" w:firstLine="0"/>
        <w:jc w:val="both"/>
        <w:rPr>
          <w:rFonts w:ascii="Calibri" w:hAnsi="Calibri" w:cs="Calibri" w:eastAsia="Calibri"/>
          <w:color w:val="auto"/>
          <w:spacing w:val="0"/>
          <w:position w:val="0"/>
          <w:sz w:val="24"/>
          <w:shd w:fill="FFFFFE" w:val="clear"/>
        </w:rPr>
      </w:pPr>
      <w:r>
        <w:rPr>
          <w:rFonts w:ascii="Calibri" w:hAnsi="Calibri" w:cs="Calibri" w:eastAsia="Calibri"/>
          <w:color w:val="auto"/>
          <w:spacing w:val="0"/>
          <w:position w:val="0"/>
          <w:sz w:val="24"/>
          <w:shd w:fill="FFFFFE" w:val="clear"/>
        </w:rPr>
        <w:t xml:space="preserve">m = DIVIDE([n]*[Sum_XY]-[Sum_X]*[Sum_Y],[n]*[Sum_X^2]-[Sum_X]^2) =  72.43                                             </w:t>
      </w:r>
    </w:p>
    <w:p>
      <w:pPr>
        <w:spacing w:before="0" w:after="0" w:line="240"/>
        <w:ind w:right="0" w:left="720" w:firstLine="0"/>
        <w:jc w:val="both"/>
        <w:rPr>
          <w:rFonts w:ascii="Calibri" w:hAnsi="Calibri" w:cs="Calibri" w:eastAsia="Calibri"/>
          <w:color w:val="auto"/>
          <w:spacing w:val="0"/>
          <w:position w:val="0"/>
          <w:sz w:val="24"/>
          <w:shd w:fill="FFFFFE" w:val="clear"/>
        </w:rPr>
      </w:pPr>
      <w:r>
        <w:rPr>
          <w:rFonts w:ascii="Calibri" w:hAnsi="Calibri" w:cs="Calibri" w:eastAsia="Calibri"/>
          <w:color w:val="auto"/>
          <w:spacing w:val="0"/>
          <w:position w:val="0"/>
          <w:sz w:val="24"/>
          <w:shd w:fill="FFFFFE" w:val="clear"/>
        </w:rPr>
        <w:t xml:space="preserve"> b = DIVIDE([Sum_Y]*[Sum_X^2]-[Sum_X]*[Sum_XY],[n]*[Sum_X^2]-[Sum_X]^2) = 72638.21</w:t>
      </w:r>
    </w:p>
    <w:p>
      <w:pPr>
        <w:spacing w:before="0" w:after="0" w:line="240"/>
        <w:ind w:right="0" w:left="720" w:firstLine="0"/>
        <w:jc w:val="both"/>
        <w:rPr>
          <w:rFonts w:ascii="Calibri" w:hAnsi="Calibri" w:cs="Calibri" w:eastAsia="Calibri"/>
          <w:color w:val="auto"/>
          <w:spacing w:val="0"/>
          <w:position w:val="0"/>
          <w:sz w:val="24"/>
          <w:shd w:fill="FFFFFE" w:val="clear"/>
        </w:rPr>
      </w:pPr>
      <w:r>
        <w:rPr>
          <w:rFonts w:ascii="Calibri" w:hAnsi="Calibri" w:cs="Calibri" w:eastAsia="Calibri"/>
          <w:color w:val="auto"/>
          <w:spacing w:val="0"/>
          <w:position w:val="0"/>
          <w:sz w:val="24"/>
          <w:shd w:fill="FFFFFE" w:val="clear"/>
        </w:rPr>
        <w:t xml:space="preserve">Therefore the final formula will be</w:t>
      </w:r>
    </w:p>
    <w:p>
      <w:pPr>
        <w:spacing w:before="0" w:after="0" w:line="240"/>
        <w:ind w:right="0" w:left="720" w:firstLine="0"/>
        <w:jc w:val="both"/>
        <w:rPr>
          <w:rFonts w:ascii="Calibri" w:hAnsi="Calibri" w:cs="Calibri" w:eastAsia="Calibri"/>
          <w:color w:val="auto"/>
          <w:spacing w:val="0"/>
          <w:position w:val="0"/>
          <w:sz w:val="24"/>
          <w:u w:val="single"/>
          <w:shd w:fill="FFFFFE" w:val="clear"/>
        </w:rPr>
      </w:pPr>
      <w:r>
        <w:rPr>
          <w:rFonts w:ascii="Calibri" w:hAnsi="Calibri" w:cs="Calibri" w:eastAsia="Calibri"/>
          <w:color w:val="auto"/>
          <w:spacing w:val="0"/>
          <w:position w:val="0"/>
          <w:sz w:val="24"/>
          <w:u w:val="single"/>
          <w:shd w:fill="FFFFFE" w:val="clear"/>
        </w:rPr>
        <w:t xml:space="preserve">y= 72.43x + 72638.21</w:t>
      </w:r>
    </w:p>
    <w:p>
      <w:pPr>
        <w:spacing w:before="0" w:after="0" w:line="240"/>
        <w:ind w:right="0" w:left="720" w:firstLine="0"/>
        <w:jc w:val="both"/>
        <w:rPr>
          <w:rFonts w:ascii="Calibri" w:hAnsi="Calibri" w:cs="Calibri" w:eastAsia="Calibri"/>
          <w:color w:val="auto"/>
          <w:spacing w:val="0"/>
          <w:position w:val="0"/>
          <w:sz w:val="24"/>
          <w:u w:val="single"/>
          <w:shd w:fill="FFFFFE" w:val="clear"/>
        </w:rPr>
      </w:pPr>
      <w:r>
        <w:object w:dxaOrig="6168" w:dyaOrig="1944">
          <v:rect xmlns:o="urn:schemas-microsoft-com:office:office" xmlns:v="urn:schemas-microsoft-com:vml" id="rectole0000000003" style="width:308.400000pt;height:9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both"/>
        <w:rPr>
          <w:rFonts w:ascii="Calibri" w:hAnsi="Calibri" w:cs="Calibri" w:eastAsia="Calibri"/>
          <w:color w:val="auto"/>
          <w:spacing w:val="0"/>
          <w:position w:val="0"/>
          <w:sz w:val="24"/>
          <w:u w:val="single"/>
          <w:shd w:fill="FFFFFE" w:val="clear"/>
        </w:rPr>
      </w:pP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value of y (predicted customer income) can be calculated by substituting in the formula with x (customer sales) and vice versa.</w:t>
      </w:r>
    </w:p>
    <w:p>
      <w:pPr>
        <w:spacing w:before="0" w:after="160" w:line="240"/>
        <w:ind w:right="0" w:left="720" w:firstLine="0"/>
        <w:jc w:val="both"/>
        <w:rPr>
          <w:rFonts w:ascii="Calibri" w:hAnsi="Calibri" w:cs="Calibri" w:eastAsia="Calibri"/>
          <w:color w:val="auto"/>
          <w:spacing w:val="0"/>
          <w:position w:val="0"/>
          <w:sz w:val="24"/>
          <w:shd w:fill="auto" w:val="clear"/>
        </w:rPr>
      </w:pPr>
      <w:r>
        <w:object w:dxaOrig="8640" w:dyaOrig="4872">
          <v:rect xmlns:o="urn:schemas-microsoft-com:office:office" xmlns:v="urn:schemas-microsoft-com:vml" id="rectole0000000004" style="width:432.000000pt;height:24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720" w:firstLine="0"/>
        <w:jc w:val="both"/>
        <w:rPr>
          <w:rFonts w:ascii="Calibri" w:hAnsi="Calibri" w:cs="Calibri" w:eastAsia="Calibri"/>
          <w:color w:val="auto"/>
          <w:spacing w:val="0"/>
          <w:position w:val="0"/>
          <w:sz w:val="24"/>
          <w:shd w:fill="auto" w:val="clear"/>
        </w:rPr>
      </w:pPr>
    </w:p>
    <w:p>
      <w:pPr>
        <w:numPr>
          <w:ilvl w:val="0"/>
          <w:numId w:val="11"/>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Which customer do you predict has the highest income?</w:t>
      </w:r>
    </w:p>
    <w:p>
      <w:pPr>
        <w:spacing w:before="0" w:after="160" w:line="240"/>
        <w:ind w:right="0" w:left="720" w:firstLine="0"/>
        <w:jc w:val="both"/>
        <w:rPr>
          <w:rFonts w:ascii="Calibri" w:hAnsi="Calibri" w:cs="Calibri" w:eastAsia="Calibri"/>
          <w:color w:val="auto"/>
          <w:spacing w:val="0"/>
          <w:position w:val="0"/>
          <w:sz w:val="22"/>
          <w:shd w:fill="auto" w:val="clear"/>
        </w:rPr>
      </w:pPr>
      <w:r>
        <w:object w:dxaOrig="8640" w:dyaOrig="4763">
          <v:rect xmlns:o="urn:schemas-microsoft-com:office:office" xmlns:v="urn:schemas-microsoft-com:vml" id="rectole0000000005" style="width:432.000000pt;height:23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“Last 6 Months Purchases by Predicted Customer Income” visual shows that customers with the highest purchases have the highest income. </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highest predicted income was $452,895.71 in the state of Illinois with last 6 months purchases of $5,250. The lowest predicted income </w:t>
      </w:r>
      <w:r>
        <w:rPr>
          <w:rFonts w:ascii="Calibri" w:hAnsi="Calibri" w:cs="Calibri" w:eastAsia="Calibri"/>
          <w:color w:val="auto"/>
          <w:spacing w:val="0"/>
          <w:position w:val="0"/>
          <w:sz w:val="24"/>
          <w:shd w:fill="auto" w:val="clear"/>
        </w:rPr>
        <w:t xml:space="preserve">was $74,448.96 in the state of California with last 6 months purchase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$25.</w:t>
      </w:r>
    </w:p>
    <w:p>
      <w:pPr>
        <w:numPr>
          <w:ilvl w:val="0"/>
          <w:numId w:val="13"/>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Which product will be advertised the most?</w: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r>
        <w:object w:dxaOrig="8532" w:dyaOrig="1080">
          <v:rect xmlns:o="urn:schemas-microsoft-com:office:office" xmlns:v="urn:schemas-microsoft-com:vml" id="rectole0000000006" style="width:426.600000pt;height:54.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r>
        <w:object w:dxaOrig="8640" w:dyaOrig="4860">
          <v:rect xmlns:o="urn:schemas-microsoft-com:office:office" xmlns:v="urn:schemas-microsoft-com:vml" id="rectole0000000007" style="width:432.000000pt;height:243.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purchases are highly related to income, it is advisable to advertise the most expensive product (the leather bag) to high-income customers (above $130K) where almost all their last 6 months purchases exceeded $800.</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incomes for the last 6 months comes from the sweater, which can be advertised to customers with income above $90K whose purchases exceeded $240.</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buying product is the shirt, which can be advertised to all customers, hence, this will be the product to advertise the most.</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18"/>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Additional Variables</w: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r>
        <w:object w:dxaOrig="8640" w:dyaOrig="4835">
          <v:rect xmlns:o="urn:schemas-microsoft-com:office:office" xmlns:v="urn:schemas-microsoft-com:vml" id="rectole0000000008" style="width:432.000000pt;height:241.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tabs>
          <w:tab w:val="left" w:pos="720" w:leader="none"/>
        </w:tabs>
        <w:spacing w:before="0" w:after="160" w:line="240"/>
        <w:ind w:right="0" w:left="0" w:firstLine="0"/>
        <w:jc w:val="both"/>
        <w:rPr>
          <w:rFonts w:ascii="Calibri" w:hAnsi="Calibri" w:cs="Calibri" w:eastAsia="Calibri"/>
          <w:b/>
          <w:i/>
          <w:color w:val="auto"/>
          <w:spacing w:val="0"/>
          <w:position w:val="0"/>
          <w:sz w:val="24"/>
          <w:shd w:fill="auto" w:val="clear"/>
        </w:rPr>
      </w:pP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 2 variables (Customer age &amp; location) were analyzed in the “Customer Demographics” report page. It was found from the map view that most customers are located in California and those made the highest purchases in the last six months.</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was also found that customers with highest purchases are ranged from 35 to 45 and most of the customers are at the same ranged age. People from 35 to 45 are willing to buy all type of products even the expencive one.</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stacked bar chart shows that the people from age of 37 are making the highest purchases and are keen on buing the leather bag. </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consider these two variables in the marketing campaign.</w:t>
      </w:r>
    </w:p>
    <w:p>
      <w:pPr>
        <w:spacing w:before="0" w:after="160" w:line="240"/>
        <w:ind w:right="0" w:left="720" w:firstLine="0"/>
        <w:jc w:val="both"/>
        <w:rPr>
          <w:rFonts w:ascii="Calibri" w:hAnsi="Calibri" w:cs="Calibri" w:eastAsia="Calibri"/>
          <w:color w:val="auto"/>
          <w:spacing w:val="0"/>
          <w:position w:val="0"/>
          <w:sz w:val="24"/>
          <w:shd w:fill="auto" w:val="clear"/>
        </w:rPr>
      </w:pPr>
    </w:p>
    <w:p>
      <w:pPr>
        <w:numPr>
          <w:ilvl w:val="0"/>
          <w:numId w:val="21"/>
        </w:numPr>
        <w:tabs>
          <w:tab w:val="left" w:pos="720" w:leader="none"/>
        </w:tabs>
        <w:spacing w:before="0" w:after="160" w:line="240"/>
        <w:ind w:right="0" w:left="720" w:hanging="36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Final Recommendations</w:t>
      </w:r>
    </w:p>
    <w:p>
      <w:pPr>
        <w:numPr>
          <w:ilvl w:val="0"/>
          <w:numId w:val="21"/>
        </w:numPr>
        <w:spacing w:before="0" w:after="16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Advertise the </w:t>
      </w:r>
      <w:r>
        <w:rPr>
          <w:rFonts w:ascii="Calibri" w:hAnsi="Calibri" w:cs="Calibri" w:eastAsia="Calibri"/>
          <w:i/>
          <w:color w:val="auto"/>
          <w:spacing w:val="0"/>
          <w:position w:val="0"/>
          <w:sz w:val="24"/>
          <w:shd w:fill="auto" w:val="clear"/>
        </w:rPr>
        <w:t xml:space="preserve">leather bag</w:t>
      </w:r>
      <w:r>
        <w:rPr>
          <w:rFonts w:ascii="Calibri" w:hAnsi="Calibri" w:cs="Calibri" w:eastAsia="Calibri"/>
          <w:color w:val="auto"/>
          <w:spacing w:val="0"/>
          <w:position w:val="0"/>
          <w:sz w:val="24"/>
          <w:shd w:fill="auto" w:val="clear"/>
        </w:rPr>
        <w:t xml:space="preserve"> to customers with income above $130K.</w:t>
      </w:r>
    </w:p>
    <w:p>
      <w:pPr>
        <w:numPr>
          <w:ilvl w:val="0"/>
          <w:numId w:val="21"/>
        </w:numPr>
        <w:spacing w:before="0" w:after="16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Advertise the </w:t>
      </w:r>
      <w:r>
        <w:rPr>
          <w:rFonts w:ascii="Calibri" w:hAnsi="Calibri" w:cs="Calibri" w:eastAsia="Calibri"/>
          <w:i/>
          <w:color w:val="auto"/>
          <w:spacing w:val="0"/>
          <w:position w:val="0"/>
          <w:sz w:val="24"/>
          <w:shd w:fill="auto" w:val="clear"/>
        </w:rPr>
        <w:t xml:space="preserve">sweater</w:t>
      </w:r>
      <w:r>
        <w:rPr>
          <w:rFonts w:ascii="Calibri" w:hAnsi="Calibri" w:cs="Calibri" w:eastAsia="Calibri"/>
          <w:color w:val="auto"/>
          <w:spacing w:val="0"/>
          <w:position w:val="0"/>
          <w:sz w:val="24"/>
          <w:shd w:fill="auto" w:val="clear"/>
        </w:rPr>
        <w:t xml:space="preserve"> to customers with income above $90K.</w:t>
      </w:r>
    </w:p>
    <w:p>
      <w:pPr>
        <w:numPr>
          <w:ilvl w:val="0"/>
          <w:numId w:val="21"/>
        </w:numPr>
        <w:spacing w:before="0" w:after="16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Advertise the </w:t>
      </w:r>
      <w:r>
        <w:rPr>
          <w:rFonts w:ascii="Calibri" w:hAnsi="Calibri" w:cs="Calibri" w:eastAsia="Calibri"/>
          <w:i/>
          <w:color w:val="auto"/>
          <w:spacing w:val="0"/>
          <w:position w:val="0"/>
          <w:sz w:val="24"/>
          <w:shd w:fill="auto" w:val="clear"/>
        </w:rPr>
        <w:t xml:space="preserve">shirt</w:t>
      </w:r>
      <w:r>
        <w:rPr>
          <w:rFonts w:ascii="Calibri" w:hAnsi="Calibri" w:cs="Calibri" w:eastAsia="Calibri"/>
          <w:color w:val="auto"/>
          <w:spacing w:val="0"/>
          <w:position w:val="0"/>
          <w:sz w:val="24"/>
          <w:shd w:fill="auto" w:val="clear"/>
        </w:rPr>
        <w:t xml:space="preserve"> to all customers.</w:t>
      </w:r>
    </w:p>
    <w:p>
      <w:pPr>
        <w:numPr>
          <w:ilvl w:val="0"/>
          <w:numId w:val="21"/>
        </w:numPr>
        <w:spacing w:before="0" w:after="16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Special focus of the marketing campaign on </w:t>
      </w:r>
      <w:r>
        <w:rPr>
          <w:rFonts w:ascii="Calibri" w:hAnsi="Calibri" w:cs="Calibri" w:eastAsia="Calibri"/>
          <w:i/>
          <w:color w:val="auto"/>
          <w:spacing w:val="0"/>
          <w:position w:val="0"/>
          <w:sz w:val="24"/>
          <w:shd w:fill="auto" w:val="clear"/>
        </w:rPr>
        <w:t xml:space="preserve">age range 35-45</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California</w:t>
      </w:r>
      <w:r>
        <w:rPr>
          <w:rFonts w:ascii="Calibri" w:hAnsi="Calibri" w:cs="Calibri" w:eastAsia="Calibri"/>
          <w:color w:val="auto"/>
          <w:spacing w:val="0"/>
          <w:position w:val="0"/>
          <w:sz w:val="24"/>
          <w:shd w:fill="auto" w:val="clear"/>
        </w:rPr>
        <w:t xml:space="preserve"> residents.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8">
    <w:abstractNumId w:val="24"/>
  </w:num>
  <w:num w:numId="11">
    <w:abstractNumId w:val="18"/>
  </w:num>
  <w:num w:numId="13">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