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/>
          <w:b/>
          <w:sz w:val="32"/>
        </w:rPr>
        <w:t>АРХИТЕКТУРА ПРИЛОЖЕНИЯ</w:t>
      </w:r>
    </w:p>
    <w:p>
      <w:pPr>
        <w:jc w:val="center"/>
      </w:pPr>
      <w:r>
        <w:rPr>
          <w:rFonts w:ascii="Times New Roman" w:hAnsi="Times New Roman"/>
          <w:sz w:val="28"/>
        </w:rPr>
        <w:t>веб-ориентированной информационной системы</w:t>
        <w:br/>
        <w:t>для управления мероприятиями в сфере популярной культуры</w:t>
        <w:br/>
        <w:t>«PopCulture Events»</w:t>
      </w:r>
    </w:p>
    <w:p/>
    <w:p>
      <w:pPr>
        <w:jc w:val="center"/>
      </w:pPr>
      <w:r>
        <w:rPr>
          <w:rFonts w:ascii="Times New Roman" w:hAnsi="Times New Roman"/>
          <w:sz w:val="24"/>
        </w:rPr>
        <w:t>PostgreSQL + Flask + React</w:t>
      </w:r>
    </w:p>
    <w:p/>
    <w:p/>
    <w:p/>
    <w:p/>
    <w:p/>
    <w:p>
      <w:pPr>
        <w:jc w:val="center"/>
      </w:pPr>
      <w:r>
        <w:rPr>
          <w:rFonts w:ascii="Times New Roman" w:hAnsi="Times New Roman"/>
          <w:sz w:val="24"/>
        </w:rPr>
        <w:t>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t>1 Общая архитектура системы</w:t>
      </w:r>
    </w:p>
    <w:p>
      <w:r>
        <w:t>2 Роли и доступ</w:t>
      </w:r>
    </w:p>
    <w:p>
      <w:r>
        <w:t>3 Backend-архитектура Flask</w:t>
      </w:r>
    </w:p>
    <w:p>
      <w:r>
        <w:t>4 Frontend-архитектура React</w:t>
      </w:r>
    </w:p>
    <w:p>
      <w:r>
        <w:t>5 Архитектура базы данных PostgreSQL</w:t>
      </w:r>
    </w:p>
    <w:p>
      <w:r>
        <w:t>6 API</w:t>
      </w:r>
    </w:p>
    <w:p>
      <w:r>
        <w:t>7 Авторизация, токены и правовые согласия</w:t>
      </w:r>
    </w:p>
    <w:p>
      <w:r>
        <w:t>8 Хранение файлов</w:t>
      </w:r>
    </w:p>
    <w:p>
      <w:r>
        <w:t>9 Уведомления</w:t>
      </w:r>
    </w:p>
    <w:p>
      <w:r>
        <w:t>10 Состояния мероприятий</w:t>
      </w:r>
    </w:p>
    <w:p>
      <w:r>
        <w:t>11 Жалобы, отзывы и рейтинги</w:t>
      </w:r>
    </w:p>
    <w:p>
      <w:r>
        <w:t>12 Итоговая структура проекта</w:t>
      </w:r>
    </w:p>
    <w:p>
      <w:r>
        <w:t>13 Правила реализации</w:t>
      </w:r>
    </w:p>
    <w:p>
      <w:pPr>
        <w:pStyle w:val="Heading1"/>
      </w:pPr>
      <w:r>
        <w:t>1 Общая архитектура системы</w:t>
      </w:r>
    </w:p>
    <w:p>
      <w:r>
        <w:t>Система PopCulture Events проектируется как клиент-серверное веб-приложение. Клиентская часть реализуется на React, серверная часть — на Flask, постоянное хранение данных выполняется в PostgreSQL. Взаимодействие frontend и backend осуществляется через REST API в формате JSON.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Компонент</w:t>
            </w:r>
          </w:p>
        </w:tc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Технологии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Frontend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Интерфейс страниц, форм, личных кабинетов, отзывов, уведомлений и административных разделов.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React, React Router, CSS, fetch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Backend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Бизнес-логика, проверка прав, обработка API-запросов, уведомления, загрузка файлов.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Flask, SQLAlchemy, Flask-Migrate, Werkzeug security, Flask-JWT-Extended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База данных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Хранение учетных записей, мероприятий, регистраций, жалоб, отзывов, рейтингов, уведомлений и признака принятия актуальных правовых документов.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PostgreSQL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Файловое хранилище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Хранение изображений мероприятий, профилей, организаторов, фото отзывов и PDF-документов.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Локальная директория проекта</w:t>
            </w:r>
          </w:p>
        </w:tc>
      </w:tr>
    </w:tbl>
    <w:p/>
    <w:p>
      <w:pPr>
        <w:pStyle w:val="Heading1"/>
      </w:pPr>
      <w:r>
        <w:t>2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Роль</w:t>
            </w:r>
          </w:p>
        </w:tc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Основные действия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Гость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Неавторизованный посетитель.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Просмотр главной страницы, каталога, опубликованных карточек, страниц организаторов и правовых документов.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Пользователь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Участник мероприятий.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Регистрация, избранное, уведомления, отзывы, оценки, жалобы на карточки и чужие отзывы.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Организатор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Пользователь, создающий мероприятия. Также может пользоваться функциями участника.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Создание и редактирование мероприятий, участники, профиль организации, архивы, уведомления.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Администратор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Модератор платформы.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Жалобы, блокировка учетных записей, списки пользователей и организаторов.</w:t>
            </w:r>
          </w:p>
        </w:tc>
      </w:tr>
    </w:tbl>
    <w:p/>
    <w:p>
      <w:pPr>
        <w:pStyle w:val="Heading1"/>
      </w:pPr>
      <w:r>
        <w:t>3 Backend-архитектура Flask</w:t>
      </w:r>
    </w:p>
    <w:p>
      <w:r>
        <w:t>Backend реализуется с фабрикой приложения. Для каждой предметной области создается отдельный модуль с маршрутами, сервисами, схемами и моделями. События, формирующие уведомления, обрабатываются в сервисном слое.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Модуль</w:t>
            </w:r>
          </w:p>
        </w:tc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Ответственность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auth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Регистрация, вход, выход, текущий пользователь, обновление токена, принятие документов.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Профиль пользователя, смена пароля, блокировка, список пользователей.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Публичные страницы организаторов, списки и блокировка организаторов.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Каталог, карточки, создание, редактирование, состояния и архив.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registrations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Внутренняя регистрация, внешнее подтверждение, заявки, участники.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favorites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Добавление и удаление избранных мероприятий.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notifications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Создание, получение и отметка уведомлений как прочитанных.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complaints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Жалобы на карточки и отзывы, решения администратора.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reviews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Отзывы, фото отзывов, оценки мероприятий и организаторов.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legal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Актуальные документы и сброс признака принятия.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files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Загрузка, выдача и удаление файлов.</w:t>
            </w:r>
          </w:p>
        </w:tc>
      </w:tr>
    </w:tbl>
    <w:p/>
    <w:p>
      <w:pPr>
        <w:pStyle w:val="Heading1"/>
      </w:pPr>
      <w:r>
        <w:t>4 Frontend-архитектура React</w:t>
      </w:r>
    </w:p>
    <w:p>
      <w:r>
        <w:t>Frontend реализуется как SPA-приложение. Страницы сгруппированы по ролям и предметным областям. Для карточки актуального мероприятия используется EventDetailsPage; отдельные страницы EventInternalPage, EventExternalPage и EventWithoutRegistrationPage могут использоваться как совместимые представления по типу регистрации.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Раздел</w:t>
            </w:r>
          </w:p>
        </w:tc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React-страницы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Публичная часть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HomePage, EventCatalogPage, EventDetailsPage, EventPastPage, OrganizerPage, OrganizersListPage, LegalAcceptancePage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Авторизация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LoginPage, RegisterPage, LegalAcceptancePage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Кабинет пользователя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UserCabinetPage, UserRegistrationsPage, UserFavoritesPage, UserNotificationsPage, UserRegistrationArchivePage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Кабинет организатора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OrganizerCabinetPage, OrganizerEventsPage, EventCreatePage, EventEditPage, RegisteredParticipantsPage, OrganizerNotificationsPage, OrganizerEventsArchivePage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Кабинет администратора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AdminComplaintsPage, AdminOrganizersPage, AdminUsersPage, EventPastAdminPage</w:t>
            </w:r>
          </w:p>
        </w:tc>
      </w:tr>
    </w:tbl>
    <w:p/>
    <w:p>
      <w:pPr>
        <w:pStyle w:val="Heading1"/>
      </w:pPr>
      <w:r>
        <w:t>5 Архитектура базы данных PostgreSQL</w:t>
      </w:r>
    </w:p>
    <w:p>
      <w:r>
        <w:t>База данных содержит сущности, используемые в макетах и бизнес-логике системы. Фото отзывов, изображения профилей, организаторов и мероприятий хранятся через универсальную таблицу files по полям entity_type и entity_id. Ответы на форму внутренней регистрации хранятся в event_registrations.answers формата jsonb.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Группа</w:t>
            </w:r>
          </w:p>
        </w:tc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Таблицы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Учетные записи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Файлы и документы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files, legal_documents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Мероприятия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events, tags, event_tags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Регистрация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event_registration_fields, event_registrations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Избранное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favorites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Уведомления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notifications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Жалобы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event_complaints, review_complaints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Отзывы и рейтинги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event_reviews, organizer_ratings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Таблица</w:t>
            </w:r>
          </w:p>
        </w:tc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Ключевые поля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email, password_hash, full_name, phone, role, is_blocked, organization_name, organization_description, legal_documents_accepted, legal_documents_accepted_at, refresh_token, created_at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files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uploader_id, entity_type, entity_id, file_path, original_filename, mime_type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legal_documents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document_type, version, file_path, uploaded_at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organizer_id, title, short_description, long_description, event_datetime, event_format, location, schedule, participant_requirements, registration_type, registration_confirmation, external_registration_url, price_type, price_value, status, organizer_complaint_comment, created_at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tags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name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event_tags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event_id, tag_id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event_registration_fields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event_id, field_name, field_type, is_required, sort_order, options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event_registrations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event_id, user_id, status, answers, submitted_at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favorites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user_id, event_id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event_reviews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event_id, user_id, rating, comment, is_hidden, created_at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organizer_ratings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organizer_id, user_id, rating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event_complaints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event_id, reporter_id, complaint_type, comment, organizer_comment, last_changed_at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review_complaints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review_id, reporter_id, last_changed_at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notifications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id, user_id, event_id, organizer_id, notification_type, title, message, action_url, is_read, created_at</w:t>
            </w:r>
          </w:p>
        </w:tc>
      </w:tr>
    </w:tbl>
    <w:p/>
    <w:p>
      <w:pPr>
        <w:pStyle w:val="Heading1"/>
      </w:pPr>
      <w:r>
        <w:t>6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Группа API</w:t>
            </w:r>
          </w:p>
        </w:tc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Маршруты</w:t>
            </w:r>
          </w:p>
        </w:tc>
        <w:tc>
          <w:tcPr>
            <w:tcW w:type="dxa" w:w="3230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auth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POST /api/auth/register; POST /api/auth/login; POST /api/auth/logout; GET /api/auth/me; POST /api/auth/refresh; POST /api/auth/accept-legal-documents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Авторизация, токены и принятие документов.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events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GET /api/events; GET /api/events/{id}; POST /api/events; GET/PUT /api/events/organizer/{id}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Каталог, карточки, создание и редактирование.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registrations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GET /api/registrations/events/{id}/fields; GET /api/registrations/events/{id}/status; POST /api/registrations/events/{id}/internal; POST /api/registrations/events/{id}/external; GET /api/registrations/events/{id}/participants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Формы, заявки, внешняя регистрация и участники.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reviews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GET/POST /api/reviews/events/{id}; GET /api/reviews/admin/events/{id}; DELETE /api/reviews/{id}; PUT/GET/DELETE /api/reviews/organizers/{id}/rating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Отзывы и рейтинги.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complaints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POST /api/complaints/events/{id}; GET /api/complaints/admin/events; GET /api/complaints/admin/reviews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Жалобы на карточки и отзывы.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files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GET /api/files/view/{path}; POST /api/files/events/{id}/image; POST /api/files/profile-image; POST /api/files/organizer-image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Файлы.</w:t>
            </w:r>
          </w:p>
        </w:tc>
      </w:tr>
      <w:tr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legal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GET /api/legal/documents; GET /api/legal/documents/{type}/download; POST /api/legal/admin/documents/{type}</w:t>
            </w:r>
          </w:p>
        </w:tc>
        <w:tc>
          <w:tcPr>
            <w:tcW w:type="dxa" w:w="3230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Правовые документы.</w:t>
            </w:r>
          </w:p>
        </w:tc>
      </w:tr>
    </w:tbl>
    <w:p/>
    <w:p>
      <w:pPr>
        <w:pStyle w:val="Heading1"/>
      </w:pPr>
      <w:r>
        <w:t>7 Авторизация, токены и правовые согласия</w:t>
      </w:r>
    </w:p>
    <w:p>
      <w:r>
        <w:t>Backend выдает access-токен и refresh-токен. Refresh-токен хранится в поле users.refresh_token. При обновлении правовых документов всем учетным записям устанавливается legal_documents_accepted = false; до повторного принятия защищенные разделы недоступны. На страницах регистрации и повторного принятия документов интерфейс должен отображать три самостоятельных подтверждения: принятие Пользовательского соглашения, ознакомление с Политикой обработки персональных данных и отдельное согласие на обработку персональных данных.</w:t>
      </w:r>
    </w:p>
    <w:p>
      <w:pPr>
        <w:pStyle w:val="Heading1"/>
      </w:pPr>
      <w:r>
        <w:t>8 Хранение файлов</w:t>
      </w:r>
    </w:p>
    <w:p>
      <w:r>
        <w:t>Файлы хранятся в локальной директории backend. В таблице files сохраняются uploader_id, entity_type, entity_id, file_path, original_filename и mime_type. Для фото отзывов используется entity_type = 'review'.</w:t>
      </w:r>
    </w:p>
    <w:p>
      <w:pPr>
        <w:pStyle w:val="Heading1"/>
      </w:pPr>
      <w:r>
        <w:t>9 Уведомления</w:t>
      </w:r>
    </w:p>
    <w:p>
      <w:r>
        <w:t>Уведомления создаются сразу при наступлении события. Тип уведомления хранится строкой в notifications.notification_type, дата события фиксируется в notifications.created_at.</w:t>
      </w:r>
    </w:p>
    <w:p>
      <w:pPr>
        <w:pStyle w:val="Heading1"/>
      </w:pPr>
      <w:r>
        <w:t>10 Состояния мероприятий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Статус</w:t>
            </w:r>
          </w:p>
        </w:tc>
        <w:tc>
          <w:tcPr>
            <w:tcW w:type="dxa" w:w="4844"/>
            <w:shd w:fill="D9EAF7"/>
            <w:vAlign w:val="top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published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Карточка опубликована и доступна пользователям.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blocked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Карточка скрыта после жалобы или решения администратора.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on_review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Карточка отправлена организатором на рассмотрение администратора.</w:t>
            </w:r>
          </w:p>
        </w:tc>
      </w:tr>
      <w:tr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archived</w:t>
            </w:r>
          </w:p>
        </w:tc>
        <w:tc>
          <w:tcPr>
            <w:tcW w:type="dxa" w:w="4844"/>
            <w:vAlign w:val="top"/>
          </w:tcPr>
          <w:p>
            <w:r>
              <w:rPr>
                <w:rFonts w:ascii="Times New Roman" w:hAnsi="Times New Roman"/>
                <w:b w:val="0"/>
                <w:sz w:val="20"/>
              </w:rPr>
              <w:t>Мероприятие завершено и отображается в архивах.</w:t>
            </w:r>
          </w:p>
        </w:tc>
      </w:tr>
    </w:tbl>
    <w:p/>
    <w:p>
      <w:pPr>
        <w:pStyle w:val="Heading1"/>
      </w:pPr>
      <w:r>
        <w:t>11 Жалобы, отзывы и рейтинги</w:t>
      </w:r>
    </w:p>
    <w:p>
      <w:r>
        <w:t>Жалоба на карточку хранится в event_complaints до решения администратора. Жалоба на отзыв хранится в review_complaints без отдельного статуса; при создании жалобы отзыв получает is_hidden = true. Если администратор оставляет отзыв, is_hidden возвращается в false; если удаляет, отзыв физически удаляется, а автор блокируется.</w:t>
      </w:r>
    </w:p>
    <w:p>
      <w:r>
        <w:t>Рейтинг мероприятия и рейтинг организатора рассчитываются только по нескрытым отзывам. Прямые оценки организатора хранятся в organizer_ratings.</w:t>
      </w:r>
    </w:p>
    <w:p>
      <w:pPr>
        <w:pStyle w:val="Heading1"/>
      </w:pPr>
      <w:r>
        <w:t>12 Итоговая структура проекта</w:t>
      </w:r>
    </w:p>
    <w:p>
      <w:r>
        <w:t>Структура проекта соответствует проверочному списку: backend/app разделен на auth, users, organizers, events, registrations, favorites, notifications, complaints, reviews, legal, files, models, common; frontend/src разделен на api, components, layouts, pages, router, store, utils.</w:t>
      </w:r>
    </w:p>
    <w:p>
      <w:pPr>
        <w:pStyle w:val="Heading1"/>
      </w:pPr>
      <w:r>
        <w:t>13 Правила реализации</w:t>
      </w:r>
    </w:p>
    <w:p>
      <w:r>
        <w:t>Backend проверяет права доступа независимо от frontend.</w:t>
      </w:r>
    </w:p>
    <w:p>
      <w:r>
        <w:t>Гости могут просматривать публичные карточки и страницы организаторов.</w:t>
      </w:r>
    </w:p>
    <w:p>
      <w:r>
        <w:t>Мероприятия без регистрации не создают заявки и список участников.</w:t>
      </w:r>
    </w:p>
    <w:p>
      <w:r>
        <w:t>Скрытые отзывы не отображаются обычным пользователям и не участвуют в рейтингах.</w:t>
      </w:r>
    </w:p>
    <w:p>
      <w:r>
        <w:t>Все уведомления создаются в момент события.</w:t>
      </w:r>
    </w:p>
    <w:p>
      <w:r>
        <w:t>Тестовые данные не входят в начальную поставку.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