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0BA4" w14:textId="77777777" w:rsidR="00723DBC" w:rsidRDefault="00000000">
      <w:pPr>
        <w:pStyle w:val="term"/>
      </w:pPr>
      <w:r>
        <w:t>title : De urinis ex Hippocrate, Galeno aliisque quibusdam</w:t>
      </w:r>
    </w:p>
    <w:p w14:paraId="7D7E3B30" w14:textId="77777777" w:rsidR="00723DBC" w:rsidRPr="008D321A" w:rsidRDefault="00000000">
      <w:pPr>
        <w:pStyle w:val="term"/>
        <w:rPr>
          <w:lang w:val="en-GB"/>
        </w:rPr>
      </w:pPr>
      <w:r w:rsidRPr="008D321A">
        <w:rPr>
          <w:lang w:val="en-GB"/>
        </w:rPr>
        <w:t>creator : Galen</w:t>
      </w:r>
    </w:p>
    <w:p w14:paraId="6EB18B82" w14:textId="77777777" w:rsidR="00723DBC" w:rsidRPr="008D321A" w:rsidRDefault="00000000">
      <w:pPr>
        <w:pStyle w:val="term"/>
        <w:rPr>
          <w:lang w:val="en-GB"/>
        </w:rPr>
      </w:pPr>
      <w:r w:rsidRPr="008D321A">
        <w:rPr>
          <w:lang w:val="en-GB"/>
        </w:rPr>
        <w:t>editor : Karl Gottlob Kühn</w:t>
      </w:r>
    </w:p>
    <w:p w14:paraId="2C41E9CC" w14:textId="77777777" w:rsidR="00723DBC" w:rsidRPr="008D321A" w:rsidRDefault="00000000">
      <w:pPr>
        <w:pStyle w:val="term"/>
        <w:rPr>
          <w:lang w:val="en-GB"/>
        </w:rPr>
      </w:pPr>
      <w:r w:rsidRPr="008D321A">
        <w:rPr>
          <w:lang w:val="en-GB"/>
        </w:rPr>
        <w:t>publisher : Sorbonne Université</w:t>
      </w:r>
    </w:p>
    <w:p w14:paraId="77B2FC6A" w14:textId="211F8673" w:rsidR="00723DBC" w:rsidRPr="008D321A" w:rsidRDefault="00000000">
      <w:pPr>
        <w:pStyle w:val="term"/>
        <w:rPr>
          <w:lang w:val="en-GB"/>
        </w:rPr>
      </w:pPr>
      <w:r w:rsidRPr="008D321A">
        <w:rPr>
          <w:lang w:val="en-GB"/>
        </w:rPr>
        <w:t>idno : filenametlg0530.tlg035.</w:t>
      </w:r>
      <w:r w:rsidR="008D321A">
        <w:rPr>
          <w:lang w:val="en-GB"/>
        </w:rPr>
        <w:t>verbatim</w:t>
      </w:r>
      <w:r w:rsidRPr="008D321A">
        <w:rPr>
          <w:lang w:val="en-GB"/>
        </w:rPr>
        <w:t>-grc1.xml</w:t>
      </w:r>
    </w:p>
    <w:p w14:paraId="288A6F63" w14:textId="77777777" w:rsidR="00723DBC" w:rsidRPr="008D321A" w:rsidRDefault="00000000">
      <w:pPr>
        <w:pStyle w:val="term"/>
        <w:rPr>
          <w:lang w:val="en-GB"/>
        </w:rPr>
      </w:pPr>
      <w:r w:rsidRPr="008D321A">
        <w:rPr>
          <w:lang w:val="en-GB"/>
        </w:rPr>
        <w:t>issued : 2023</w:t>
      </w:r>
    </w:p>
    <w:p w14:paraId="61DFECA0" w14:textId="1F8AADD8" w:rsidR="00723DBC" w:rsidRPr="008D321A" w:rsidRDefault="00000000">
      <w:pPr>
        <w:pStyle w:val="Titre1"/>
        <w:rPr>
          <w:lang w:val="en-GB"/>
        </w:rPr>
      </w:pPr>
      <w:r w:rsidRPr="008D321A">
        <w:rPr>
          <w:rStyle w:val="num"/>
          <w:lang w:val="en-GB"/>
        </w:rPr>
        <w:t>[urn:cts:greekLit:tlg0530.tlg035.</w:t>
      </w:r>
      <w:r w:rsidR="008D321A" w:rsidRPr="008D321A">
        <w:rPr>
          <w:rStyle w:val="num"/>
          <w:lang w:val="en-GB"/>
        </w:rPr>
        <w:t>verbatim</w:t>
      </w:r>
      <w:r w:rsidRPr="008D321A">
        <w:rPr>
          <w:rStyle w:val="num"/>
          <w:lang w:val="en-GB"/>
        </w:rPr>
        <w:t>-grc1]</w:t>
      </w:r>
    </w:p>
    <w:p w14:paraId="668590C9" w14:textId="77777777" w:rsidR="00723DBC" w:rsidRPr="008D321A" w:rsidRDefault="00000000">
      <w:pPr>
        <w:rPr>
          <w:lang w:val="el-GR"/>
        </w:rPr>
      </w:pP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19.609]</w:t>
      </w:r>
    </w:p>
    <w:p w14:paraId="2D1066FB" w14:textId="77777777" w:rsidR="00723DBC" w:rsidRPr="008D321A" w:rsidRDefault="00000000">
      <w:pPr>
        <w:pStyle w:val="Titre2"/>
        <w:rPr>
          <w:lang w:val="el-GR"/>
        </w:rPr>
      </w:pPr>
      <w:r w:rsidRPr="008D321A">
        <w:rPr>
          <w:rStyle w:val="num"/>
          <w:lang w:val="el-GR"/>
        </w:rPr>
        <w:t>[</w:t>
      </w:r>
      <w:r>
        <w:rPr>
          <w:rStyle w:val="num"/>
        </w:rPr>
        <w:t>book</w:t>
      </w:r>
      <w:r w:rsidRPr="008D321A">
        <w:rPr>
          <w:rStyle w:val="num"/>
          <w:lang w:val="el-GR"/>
        </w:rPr>
        <w:t>:1]</w:t>
      </w:r>
    </w:p>
    <w:p w14:paraId="694B7D9A" w14:textId="77777777" w:rsidR="00723DBC" w:rsidRPr="008D321A" w:rsidRDefault="00000000">
      <w:pPr>
        <w:rPr>
          <w:lang w:val="el-GR"/>
        </w:rPr>
      </w:pPr>
      <w:r w:rsidRPr="008D321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8D321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8D321A">
        <w:rPr>
          <w:rStyle w:val="milestone"/>
          <w:lang w:val="el-GR"/>
        </w:rPr>
        <w:t>:8.352]</w:t>
      </w:r>
    </w:p>
    <w:p w14:paraId="101E75A8" w14:textId="77777777" w:rsidR="00723DBC" w:rsidRPr="008D321A" w:rsidRDefault="00000000">
      <w:pPr>
        <w:pStyle w:val="Titre3"/>
        <w:rPr>
          <w:lang w:val="el-GR"/>
        </w:rPr>
      </w:pPr>
      <w:r w:rsidRPr="008D321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8D321A">
        <w:rPr>
          <w:rStyle w:val="num"/>
          <w:lang w:val="el-GR"/>
        </w:rPr>
        <w:t xml:space="preserve">:1] </w:t>
      </w:r>
      <w:r w:rsidRPr="008D321A">
        <w:rPr>
          <w:lang w:val="el-GR"/>
        </w:rPr>
        <w:t xml:space="preserve">ΠΕΡΙ ΟΥΡΩΝ ΕΚ ΤΩΝ ΙΠΗΟΚΡΑΤΟΥΣ </w:t>
      </w:r>
      <w:r w:rsidRPr="008D321A">
        <w:rPr>
          <w:lang w:val="el-GR"/>
        </w:rPr>
        <w:br/>
        <w:t xml:space="preserve">ΚΑΙ ΓΑΛΗΝΟΥ ΚΑΙ </w:t>
      </w:r>
      <w:r w:rsidRPr="008D321A">
        <w:rPr>
          <w:lang w:val="el-GR"/>
        </w:rPr>
        <w:br/>
        <w:t>ΑΛΛΩΝ ΤΙΝΩΝ.</w:t>
      </w:r>
    </w:p>
    <w:p w14:paraId="7B947968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Οὖρον δὲ ἄριστόν ἐστιν, ὅταν λευκή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τε ἡ ὑπόστασις εἴη καὶ λείη καὶ ὁμαλὴ περὶ πάντα τὸν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χρόνον ἔστ᾽ ἀν κριθῇ ἢ νοῦσος. σημαίνει γὰρ τήν ἀσφάλειάν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τε καὶ τὸ νόσημα ὀλιγοχρόνιον ἔσεσθαι. ἢν δὲ καὶ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διαλείπει καὶ ποτὲ μὲν καθαρὸν οὐρεῖ, ποτὲ δ᾽ ὑφίσταται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τὸ λευκόν τε καἰ λεῖον, καὶ χρονιωτέρα γίνεται ἢ νοῦσος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καὶ ἦττον ἀσφαλής. εἰ δὲ εἴη τό τε σῦρον ὑπέρυθρον καἰ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19.610]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ἢ ὑπόστασις ὑπέρυθρός τε καὶ λείη πολυχρονιώτερον μὲν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τοῦτο τοῦ προτέρου, σώτερον δὲ κάρτα. κριμνώδεις δὲ ἐν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τοῖς οὔροις αἱ ὑποστάσεις πονηραί. τούτων δὲ ἔτι κακίους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καὶ πεταλώδεις λεπταὶ δὲ καὶ λευκαὶ κάρτα φαῦλαι · τούτων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δ᾽ ἔτι κακίους αἱ πιτυρώδεις. νεφέλαι δὲ ἐναιωρούμεναι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καὶ ἐμφερόμεναι τοῖς οὕροις λευκαὶ μὲν ἀγαθαὶ, μέλαιναι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δὲ φαῦλαι. ἢν δὲ λεπτὸν σῦρον εἵη καὶ πυρρὸν ἄπεπτον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εἶναι δηλοῖ το νόσημα καὶ πολυχρόνιον. τὸ δὲ οὖρον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τοιοῦτον ον ἀκινδύνως μὲν οὐ δυνήσεται ὁ ἄνθρωπος διαρκέσαι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ἔστ᾽ ἂν πεπανθῇ τὸ σῦρον, θανατωδέστερα δὲ τῶν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οὕρων τα τε δυσώδη καὶ ὑδατώδη καὶ μέλανα καὶ παχέα.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τοῖσι μὲν ἀνδράσι καὶ τῇσι γυναιξὶ τὰ μέλανα τῶν οὕρων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κάκιστα · τοῖσι δ᾽ αὖ παιδίοισι τὰ ὑδατώδεα. ὁκόσοισι δὲ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τὰ οὖρα λεπτά τε καὶ ὠμὰ πολυχρόνια ἀν καὶ τὰ ἄλλα σημεῖα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ὡς περιεσόμενα .εἴη, τουτέους ἀν ὑπόστασιν δεῖ προσδέχεσθαι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εἰς τὰ κάτω τῶν φρενῶν χωρία καὶ τὰς λιπαρότητας </w:t>
      </w:r>
      <w:r w:rsidRPr="008D321A">
        <w:rPr>
          <w:rStyle w:val="lb"/>
          <w:lang w:val="el-GR"/>
        </w:rPr>
        <w:br/>
      </w:r>
      <w:r w:rsidRPr="008D321A">
        <w:rPr>
          <w:rStyle w:val="lb"/>
          <w:lang w:val="el-GR"/>
        </w:rPr>
        <w:lastRenderedPageBreak/>
        <w:t xml:space="preserve">[17] </w:t>
      </w:r>
      <w:r w:rsidRPr="008D321A">
        <w:rPr>
          <w:lang w:val="el-GR"/>
        </w:rPr>
        <w:t xml:space="preserve">δὲ τὰς ἄνω ὑφισταμένας ἀραχνοειδεῖς μέμφεσθαι χρή,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συντήξεως γὰρ σημεῖόν ἐστι. σκοπεῖν δὲ δεῖ τῶν οὕρων ἐν </w:t>
      </w:r>
      <w:r w:rsidRPr="008D321A">
        <w:rPr>
          <w:rStyle w:val="lb"/>
          <w:lang w:val="el-GR"/>
        </w:rPr>
        <w:br/>
        <w:t xml:space="preserve">[19] </w:t>
      </w:r>
      <w:r w:rsidRPr="008D321A">
        <w:rPr>
          <w:lang w:val="el-GR"/>
        </w:rPr>
        <w:t xml:space="preserve">οἷς εἰσιν αἱ νεφέλαι ἄν τε κάτω ὦσιν ἄν τε ἄνω, καὶ τὰ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19.611]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χρώματα ὁκοῖα ἔχωσι καὶ τὰς μὲν κάτω φερομένας σὺν τοῖς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χρώμασιν οἷς εἰρήκαμεν ἀγαθὰς εἶναι νομίζειν καὶ ἐπαινέειν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· τὰς δὲ ἄνω </w:t>
      </w:r>
      <w:r w:rsidRPr="008D321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8D321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8D321A">
        <w:rPr>
          <w:rStyle w:val="milestone"/>
          <w:lang w:val="el-GR"/>
        </w:rPr>
        <w:t>:8.353]</w:t>
      </w:r>
      <w:r w:rsidRPr="008D321A">
        <w:rPr>
          <w:lang w:val="el-GR"/>
        </w:rPr>
        <w:t xml:space="preserve"> ξὺν τοῖσι χρώμασιν οἷσιν εἴρηται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· κακὰς εἶναι καὶ μέμφεσθαι. μή ἐξαπατάτω δέ σε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αὐτὴ ἡ κύστις νόσημα ἔχουσα τῶν οὕρων τι ἀποδιδῶ τοὑτων·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οὐ γὰρ τοῦ ὅλου σώματος σημεῖόν ἐστιν, ἀλλ αὐτῆς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καθ᾽ ἑαυτήν. ὁκόσοισιν οὖρα παχέα, θρομβώδη, ὀλίγα, οὐκ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ἀπυρετοῖσι πλῆθος ἐλθὸν ἐκ τούτων λεπτὸν ὠφελέει, μάλιστα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δὲ τοσαῦτα ἔρχεται οἷσιν ἐξ ἀρχῆς ἢ διὰ ταχέων ὑπόστασιν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ἴσχει. οἷσι δὲ οὐρα ἀνατεταραγμένα οἷον ὑποζυγίου,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τουτέοισι κεφαλαλγίαι ἢ πάρεισιν ἢ παρέσονται. οἷσιν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ἑβδομαία κρίνεται, τουτέοισιν ἐπὶ νεφέλῃ ἴσχει τὸ οῦρον τῆ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τεταρτῃ ἐρυθρὸν ὂν καὶ τὰ ἄλλα κατὰ λόγον, ὁκόσοισιν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οὖρα διαφανέα, λευκὰ, πονηρὰ, μάλιστα δὲ ἐν τοῖσι φρενιτικοῖς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ἐπιφαίνεται. οἷσιν ἐλπὶς ἐς ἄρθρα ὰφίσιασθαι ῥύεται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τῆς ἀποστάσεως οἶρον παχύ καὶ πολὺ καὶ λευκὸν γιγνόμενον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οἶον ἐν τοῖσι κοπιωδεσι πυρετοῖσι τεταρταίοισιν ἄρχεται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ἐνίοισι γίγνεσθαι. ἢν δὲ καὶ ἐκ ῥινῶν αἱμορραγήσῃ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19.612]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καὶ πάνυ ταχέως λύεται. ὁκόσοισιν ἢ αἷμα ἢ πῦον οὐρῆ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τῶν νεφρῶν ἢ τῆς κύστιος ἕλκωσιν σημαίνει. ὁκόσοισιν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ὑποχόνδρια μετέωρα διαβορβορύζοντα ὀσφύος ἀλγήματος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ἐπιγενομένου, τουτέοισι κοιλίαι καθυγραίνονται ἢ μή φῦσαι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καταρραγῶσιν ἢ οὔρου πλῆθος ὑπέλθῃ · ἐπὶ πυρετοῖς δὲ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ταῦτα. οἷσιν ἐν τῷ οὔρῳ παχύ ἐόντι σαρκία σμικρὰ ὥσπερ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τρίχες συνεξέρχονται, τουτέοισιν ἀπὸ τῶν νεφρῶν ἐκκρίνεται.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ὁκόσοισι δὲ ἐν τῷ οὔρῳ παχύ ἐόντι πιτυρώδεα συνεξουρεῖται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, τούτων ἢ κύστις ψωριᾷ ὁκόσοισι ἀπὸ ταὐτομάτου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αἷμα οὐρέουσι, τουτέοισιν ἀπὸ τῶν νεφρῶν σημαίνει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φλεβίου ῥῆξιν. οἷσιν ἐν τοῖς οὔροις ψαμμώδεα ὑφίσταται,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τούτοις ἡ κύστις λιθιᾷ ἢν δὲ ψαμμῶδές αἷμα οὐρέει καὶ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θρόμβους καὶ στραγγουρίην ἔχῃ καὶ ὀδύνη ἐμ πίπτῃ πρὸς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τὸ ἐπιγάστριον καὶ τὸν κτένα καὶ τὸ περιναῖον τὰ περὶ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τήν κύστιν πονέει. ἢν δὲ αἷμα καὶ πῦον οὐρέῃ καὶ λεπίδας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καὶ ὀδμὴ βαρείη τῆς κύστεως ἕλκωσιν σημαίνει. οὔρησις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νύκτωρ πολλή γιγνομένη σμικρήν τήν διαχώρησιν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σημαίνει. ὁκόσοισι πυρέσσουσιν ἐν τοῖς οὔροισι κριμνώδεες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19.613]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ὑποστάσεις γίνονται μακρήν τήν ἀρρωστίην σημαίνουσιν.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ὁκόσοισι δὲ χολώδεις αἱ ὑποστάσιες , ἄνωθεν δὲ λεπταὶ,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ὁξείην τήν ἀρρωστίην σημαίνουσιν. ὁκόσοισι διεστηκότα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τὰ οὖρα γίγνονται, τουτέοισι ταραχὴ ἐν τῷ σώματι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ἰσχυρή εστιν. ὁκόσοισι δὲ ἐν τοῖσιν οὔροισιν ἐφίστανται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πομφόλυγες νεφριτικὴν σημαίνει καὶ μακρὰν τήν ἀρρωστίην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ἕσεσθαι. ὁκόσοισι δὲ λιπαρή ἢ ὑπόστασις καὶ ἀθρόη, τούτοισι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νεφριτικὰ ὄξεα σημαίνει. ὁκόσοισι δὲ τῶν πυρετῶν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δεῖνοί τε ἀπ᾽ ἀρχῆς εἰσι καὶ σφυγμοὶ κεφαλῆς καὶ σῦρον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λεπτον, τουτέοισι δεῖ προσδέχεσθαι πρὸς τὰς κρίσιας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παροξυνθησόμενον τὸν πυρετόν · οὑ θαυμάσαι μηδ᾽ ἀν οὑ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δεῖ παραφρονήσειν ὅταν ἢ κεφαλή περιφέρεσθαι φαντάζηται.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ὁκόσοισι δὲ νεφριτικοῖς ἐοῦσι προειρημένα συμβαίνει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σημεῖα πόνοι τε περὶ τούς μύας τοὺς ῥαχιαίους γίνονται ·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εἰ μὲν οὖν περὶ τούς ἔξω τόπους γίγνονται καὶ τὰ ἀποστήματα </w:t>
      </w:r>
      <w:r w:rsidRPr="008D321A">
        <w:rPr>
          <w:rStyle w:val="lb"/>
          <w:lang w:val="el-GR"/>
        </w:rPr>
        <w:br/>
      </w:r>
      <w:r w:rsidRPr="008D321A">
        <w:rPr>
          <w:rStyle w:val="lb"/>
          <w:lang w:val="el-GR"/>
        </w:rPr>
        <w:lastRenderedPageBreak/>
        <w:t xml:space="preserve">[16] </w:t>
      </w:r>
      <w:r w:rsidRPr="008D321A">
        <w:rPr>
          <w:lang w:val="el-GR"/>
        </w:rPr>
        <w:t xml:space="preserve">προσδέχου ἔξω ἐσόμενα · ἢν δὲ μᾶλλον οἱ πόνοι περὶ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τοὺς ἔσω τόπους γίγνονται καὶ τὰ ἀποστήματα προσδέχου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εἴσω. ἢν οὐρέῃ αἷμα καὶ θρόμβους καὶ στραγγουρίην ἔχῃ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19.614]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καὶ ὀδύνη ἐμπίπτῃ εἰς τὸ περιναῖον καὶ τὸ ὑπογάστριον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καὶ τὸν κτένα τὰ περὶ τὴν κύστιν νοσέειν σημαίνει. οἷσιν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ἐν ἀρχῇ τὰ οὖρα νεφελοειδέα ἢ καὶ παχέα, τούς τοιούτους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δεῖ ὑποκαθαίρειν ἢ καὶ τἄλλα ξυμφέρει. ὁκόσοις δὲ ἐν ἀρχῇ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τὰ σῦρα λεπτὰ, μή φαρμάκευε τοὺς τοιούτους · ἀλλ᾽ ἢν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δοκεῖ κλύσε τούτους, ξυμφέρει οὕτω θεραπεύεσθαι. τεκμαίρεσθαι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δεῖ ἐκ τῶν οὔρων τὸ μέλλον ἔσεσθαι ἐν τοῖσι πυρε-.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τοῖσι. ἢν μὲν γὰρ παχύτερα καὶ ὠχρότερα , ἦν βελτίω ·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ἢν δὲ λεπτότερα καὶ μελάντερα, πονηρότερα. σωτηρίην μὲν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γὰρ δηλοῖ τὰ παχύτερα καὶ ὠχρότερα. ταῦτα δέ τοῦ Ἱπποκράτους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οὕτως ἐξηγεῖται ὁ </w:t>
      </w:r>
      <w:r w:rsidRPr="008D321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8D321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8D321A">
        <w:rPr>
          <w:rStyle w:val="milestone"/>
          <w:lang w:val="el-GR"/>
        </w:rPr>
        <w:t>:8.354]</w:t>
      </w:r>
      <w:r w:rsidRPr="008D321A">
        <w:rPr>
          <w:lang w:val="el-GR"/>
        </w:rPr>
        <w:t xml:space="preserve"> .Γαληνός. σαφῶς δὲ νῦν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τὰ παχύτερα τοῖς λεπτοῖς παραβάλλων εἶπεν · οὑ τοῖς κατὰ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φύσιν, τά γε μὴν λεπτὰ καὶ μέλανα χείριστα. πρὸς γὰρ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τῶν λεπτῶν μόνων γινομένων ἄπεπτον δηλοῦται τὸ νόσημα ·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τὸ γὰρ ἀκριβῶς λεπτὸν ὑδατῶδές ἐστιν , ὥστε καὶ λευκόν.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ἢν δὲ μεταβολὰς ἔχει, χρόνον τε σημαίνει καὶ ἀνάγκη τῷ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νοσήματι μεταβάλλειν καὶ ἐπὶ τὰ χείρω καὶ ἐπὶ τὰ βελτίω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τήν ἀνωμαλίαν · ἐπὶ τῶν πυρεκτικῶν μάλιστα νοσημάτων,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19.615]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εἶπέν που ὁ Ἱπποκράτης, ἢ ἐκ τῶν οὔρων σημείωσις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>χρησιμωτάτη καθέστηκε.</w:t>
      </w:r>
    </w:p>
    <w:p w14:paraId="0A0280A6" w14:textId="77777777" w:rsidR="00723DBC" w:rsidRPr="008D321A" w:rsidRDefault="00000000">
      <w:pPr>
        <w:pStyle w:val="Titre3"/>
        <w:rPr>
          <w:lang w:val="el-GR"/>
        </w:rPr>
      </w:pPr>
      <w:r w:rsidRPr="008D321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8D321A">
        <w:rPr>
          <w:rStyle w:val="num"/>
          <w:lang w:val="el-GR"/>
        </w:rPr>
        <w:t>:2]</w:t>
      </w:r>
    </w:p>
    <w:p w14:paraId="1D0E0925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Ἐπειδή δὲ πᾶν τὸ παρὰ φύσιν ἀπὸ τοῦ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κατα φύσιν εὑρίσκεται ἀπὸ τῶν κατὰ φύσιν ἀρξώμεθα.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οὖρον μὲν οὖν ἄριστον ἐπὶ τῶν ἐν ὑγείᾳ καὶ εὐεξίᾳ διακειμένων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ἀνθρώπων ὑπόπυῤῥόν τε ἢ ὑπόξανθον καὶ τῷ πάχει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σύμμετρον κείμενον, τοιοῦτον τῇ χροιὰ οἷον ἀπουρηθῇ, λείαν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δὲ καὶ λευκὴν καὶ ὁμαλήν ὑπόστασιν ἔχον παρὰ πάντα τὸν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χρόνον, πλήν δὲ κατὰ λόγον τοῦ πινομένου. ἐπὶ δὲ τῶν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γυναικῶν τὸ κατὰ φύσιν οὖρον τῆ χροιᾷ λευκότερον τοῦ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ἀνδρὸς εἶναι χρή καὶ ὑπόστασιν ἔχον πλείονα. τῶν δὲ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παιδίων ἱκανῶς ἔχειν παχεῖαν αὐτοῦ ὑπόστασιν χρή διὰ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τὴν τῶν παίδων. ἀδηφαγίαν καὶ ἄτακτόν τε καὶ ἄκαιρον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κίνησίν. λείαν δὲ ὑπόστασιν Ἱπποκράτης καλεῖ καὶ τὸ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συνεχὲς καὶ ἀδιάσπαστον δηλῶσαι βουλόμενος. τὸ γὰρ λεῖον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ἀντίκειται τῷ τραχύνοντι. ὁμαλὴν δὲ, ἵνα δέ ὅλου ἀεὶ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ὅμοιον οὐρῆται καὶ μεταπεπεμμένον καὶ μὴ τὸ ἑξῆς ἄπεπτον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μήτε τήν ὑπόστασιν ἢ τὸ χῦμα ὅλον ἔχει ἀνώμαλον.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19.616]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ζητῶμεν οὖν ἐπὶ τοῦ κατὰ φύσιν οὔρου χρῶμα καὶ σύστασιν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τοῦ χύματος καὶ τὰ παρεμφερόμενα ἐν τῷ χύματι οἷον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νεφέλην · ὑπὸ νεφέλης ἐναιώρημα καὶ τήν ἐν τῷ πυθμένι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ὑπόστασιν. εὔδηλον γὰρ ὅτι κατὰ τούτων τρεπόμενον τὸ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>σῦρον ἀπεψίαν τήν ἐν ταῖς φλεψὶν ἐνδείκνυται.</w:t>
      </w:r>
    </w:p>
    <w:p w14:paraId="3E8183B1" w14:textId="77777777" w:rsidR="00723DBC" w:rsidRPr="008D321A" w:rsidRDefault="00000000">
      <w:pPr>
        <w:pStyle w:val="Titre3"/>
        <w:rPr>
          <w:lang w:val="el-GR"/>
        </w:rPr>
      </w:pPr>
      <w:r w:rsidRPr="008D321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8D321A">
        <w:rPr>
          <w:rStyle w:val="num"/>
          <w:lang w:val="el-GR"/>
        </w:rPr>
        <w:t>:3]</w:t>
      </w:r>
    </w:p>
    <w:p w14:paraId="09A6006F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Ἄριστον μὲν οὖν ἐστιν οὖρον ἐπὶ τῶν νοσούντων </w:t>
      </w:r>
      <w:r w:rsidRPr="008D321A">
        <w:rPr>
          <w:rStyle w:val="lb"/>
          <w:lang w:val="el-GR"/>
        </w:rPr>
        <w:br/>
      </w:r>
      <w:r w:rsidRPr="008D321A">
        <w:rPr>
          <w:rStyle w:val="lb"/>
          <w:lang w:val="el-GR"/>
        </w:rPr>
        <w:lastRenderedPageBreak/>
        <w:t xml:space="preserve">[7] </w:t>
      </w:r>
      <w:r w:rsidRPr="008D321A">
        <w:rPr>
          <w:lang w:val="el-GR"/>
        </w:rPr>
        <w:t xml:space="preserve">τὸ τοῖς ὑγιαίνουσιν ὁμοιότατον ὕπωχρον ἢ ὑπόξανθον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καὶ λευκὸν καὶ λείαν καὶ ὁμαλήν ὑπόστασιν ἔχον·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ὑποδεέστερον δὲ τὸ ἔχον ἐναιώρημα λευκὸν καὶ λεῖον καὶ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ὁμαλόν. ἔστι δὲ τούτου ἀπεπτότερον τὸ νεφέλην τοιαύτην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ἔχον ἢ ὑπονέφελον. ἐφ᾽ ὧν γὰρ πνεῦμά ἐστιν ἐν τῷ βάθει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παχὺ καὶ ἄπεπτον, ἢν μὲν ὀλίγον εἵη, συνεχώρησε τήν ὕλην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λοιπὸν ἐπὶ τὸν πυθμένα φέρεσθαι τοῦ ἀγγείου · διαμερίζον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δὲ αὐτήν οὐ συγχωρεῖ ἑνοῦσθαι. εἰ δέ τι πλεονάσῃ τὸ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ἄπεπτον ἐν τῷ βάθει πνεῦμα ἐωρίζει τήν ὑπόστασιν κατὰ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τὸ μέσον τοῦ χύματος καὶ ποιεῖ τὸ καλούμενον ἐναιώρημα.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εἰ δὲ ἔτι καὶ μᾶλλον εἵη πλεῖον τὸ ἄπεπτον πνεῦμα , πρὸς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τὴν ἄνω ἐπιφάνειαν τοῦ χύματος φέρει τήν ὑπόστασιν τήν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19.617]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καλουμένην νεφέλην ἢ ὑπονεφέλην, ἐφ᾽ ὅσον οὔκ ἰσχείη τὸ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πνεῦμα μερίζειν καὶ μετεωρίζειν τήν ὑπόστασιν, ἐπὶ τοσοῦτον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ἀπεπτότερον νόμιζε εἶναι τὸ οὖρον. ἢν δὲ μήθ᾽ ὑπόστασιν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μήιε ἐναιώρημα μήτε ὑπονεφέλην μήτε νεφέλην ἴσχει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τὸ οὖρον εἰδεναι χρή ὅτι ὑπὸ τῶν νοσοποιῶν χυμῶν ἔπεψεν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ἡ φύσις. εἰ δὲ ποτὲ μὲν ἔχει ὑπόστασιν ἢ ἐναιώρημα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ἢ ὑπονεφελην ἢ νεφέλην, ποτὲ δὲ οὔ, μάχην δηλοῖ τῆς φὺσεως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πρὸς τὸ νόσημα. ἐπὶ μὲν γὰρ τῶν ἀκριβῶν τριταίων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καὶ ἐφημερίνων νεφέλη </w:t>
      </w:r>
      <w:r w:rsidRPr="008D321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8D321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8D321A">
        <w:rPr>
          <w:rStyle w:val="milestone"/>
          <w:lang w:val="el-GR"/>
        </w:rPr>
        <w:t>:8.355]</w:t>
      </w:r>
      <w:r w:rsidRPr="008D321A">
        <w:rPr>
          <w:lang w:val="el-GR"/>
        </w:rPr>
        <w:t xml:space="preserve"> μόνον ἢ ἐναιώρημα πολλάκις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ἤρκεσε πρὸς λίσιν τοῦ νοσήματος, ἐνίοτε δὲ καὶ τὸ εὕχρουν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γενέσθαι τὸ οὖρον μόνον. πολλάκις δὲ τὸ λευκὸν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χρῶμα τοῦ παραφερομένου ἐν τῷ χύματι ἀπατᾶ τοὺς ἰδιώτας,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ὡς ὑποστασιν χρηστήν νομίζεσθαι μή οὖσαν χρηστήν ·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συμβαίνει γὰρ ὠμὸν χυμὸν καὶ λευκὸν συνεκκρινόμενον τῷ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οὔρῳ ὑφίστασθαι καὶ φαντασίαν ὑποστάσεως χρηστῆς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παρέχειν · ἐνίοτε δὲ ἥπατος ἢ νεφρῶν πεπονθότων πύον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ἐκκρίνεται σὺν τῷ οὔρῳ καὶ ὑφιστάμενον ἀπατᾷ καὶ τὸν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τεχνίτην · ἀλλὰ πρότερον διορίζεσθαι χρή τῷ προπεπονηκὲναι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19.618]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τὸν ἄνθρωπον ἢ νευράν ἢ ἧπαρ ἢ ἕτερόν τι μόριον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τῶν εἰωθότων διὰ τῶν οὕρων καθαίρεσθαι. ἔπειτα δὲ καὶ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δυσῶδες εὑρίσκεται τὸ μετέχον πύου · ὁ δὲ ὠμὸς χυμὸς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διορίζεται διὰ τῶν χρηστῶν ὑποστάσεων τῇ ἀνωμάλῳ συστάσει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τοῦ παρυφισταμένου. οὑ γὰρ συνεχὲς ἑαυτῷ μένει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ἀλλὰ διαμερίζεται εἰς μικρὰ οἷον ψαμμία καὶ οὐδ᾽ ὅλως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λεῖόν ἐστι καθὼς ἢ ἀληθής ὑπόστασις. καὶ ἐπὶ μὲν οὑν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τῶν χρηστῶν οὔρων πρῶτον μὲν ἐπιφαίνεται νεφέλη, ἔπειτα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ὑποκαταβαίνουσα ποιεῖ τὸ ἐναιώρημα. ἐπὶ τέλος δὲ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ὑφιζάνουσα ἐν τῷ πυθμένι τοῦ ἀγγείου ποιεῖ τήν ὑπόστασιν,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δηλονότι ὅταν τελείως πεφθῇ · ἐπὶ δὲ τῶν ὠμῶν χυμῶν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εὐθὺς ἐξ ἀρχῆς εἰς τὸν πυθμένα τοῦ ἀγγείου ὑποχωρεῖ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πλῆθος πολὺ μετὰ τοῦ εἶναι κακόχρουν καὶ τὸ χῦμα ὅλον.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ἔπειτα δὲ κατὰ βραχὺ πεττόμετον καὶ λεπτυνόμενον αἰωρεῖται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κατὰ τό μέσον τοῦ χύματος καὶ ποιεῖ τὸ ἐναιώρημα.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ὅταν δὲ ἐπὶ πλέον λεπτυνθῇ καὶ πεφθῇ, ὑφίσταται ἐπὶ τὸ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χῦμα καὶ ποιεῖ τήν νεφέλην καὶ πλανᾶ δηλονότι τοὺς ἰδιώτας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>, ὡς ὑπολαμβάνειν ἐπὶ τὸ χεῖρον προβαίνειν τήν ἀῤῥωστίην.</w:t>
      </w:r>
    </w:p>
    <w:p w14:paraId="406B61B7" w14:textId="77777777" w:rsidR="00723DBC" w:rsidRPr="008D321A" w:rsidRDefault="00000000">
      <w:pPr>
        <w:rPr>
          <w:lang w:val="el-GR"/>
        </w:rPr>
      </w:pP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19.619]</w:t>
      </w:r>
    </w:p>
    <w:p w14:paraId="72907694" w14:textId="77777777" w:rsidR="00723DBC" w:rsidRPr="008D321A" w:rsidRDefault="00000000">
      <w:pPr>
        <w:pStyle w:val="Titre3"/>
        <w:rPr>
          <w:lang w:val="el-GR"/>
        </w:rPr>
      </w:pPr>
      <w:r w:rsidRPr="008D321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8D321A">
        <w:rPr>
          <w:rStyle w:val="num"/>
          <w:lang w:val="el-GR"/>
        </w:rPr>
        <w:t>:4]</w:t>
      </w:r>
    </w:p>
    <w:p w14:paraId="2B220873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Εἰ μὲν γὰρ τὸ οὐρόν ἐστι χολωδέστερον καὶ </w:t>
      </w:r>
      <w:r w:rsidRPr="008D321A">
        <w:rPr>
          <w:rStyle w:val="lb"/>
          <w:lang w:val="el-GR"/>
        </w:rPr>
        <w:br/>
      </w:r>
      <w:r w:rsidRPr="008D321A">
        <w:rPr>
          <w:rStyle w:val="lb"/>
          <w:lang w:val="el-GR"/>
        </w:rPr>
        <w:lastRenderedPageBreak/>
        <w:t xml:space="preserve">[2] </w:t>
      </w:r>
      <w:r w:rsidRPr="008D321A">
        <w:rPr>
          <w:lang w:val="el-GR"/>
        </w:rPr>
        <w:t xml:space="preserve">ἡ ὑπόστασις ὁμοία, ὀφείλεις κενῶσαι εἴτε δέ οὔρων εἴτε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καθάρσει. εἰ δὲ τὸ χρῶμα εἶεν χολῶδες, ἡ ὑπόστασις δὲ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λευκὴ , χολή μετὰ φλέγματος εἶεν καὶ κένωσον καὶ τὰ ἀμφότερα.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ἢν δὲ τὸ χρῶμα χολῶδες καὶ ἡ ὑπόστασις ἐρυθρὰ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εἴτε σαφῶς ἢ ἀμυδρῶς ἢ πλείονος γινομένης. εἰ μὲν ἔῤῥωται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ἢ δύναμις φλεβοτόμει, εἰ δὲ ἀσθενεῖ, κάθαρον τὸν τοιοῦτον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>ἢ διαίτη ἀρκέσει μόνον.</w:t>
      </w:r>
    </w:p>
    <w:p w14:paraId="53AAE0D8" w14:textId="77777777" w:rsidR="00723DBC" w:rsidRPr="008D321A" w:rsidRDefault="00000000">
      <w:pPr>
        <w:pStyle w:val="Titre3"/>
        <w:rPr>
          <w:lang w:val="el-GR"/>
        </w:rPr>
      </w:pPr>
      <w:r w:rsidRPr="008D321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8D321A">
        <w:rPr>
          <w:rStyle w:val="num"/>
          <w:lang w:val="el-GR"/>
        </w:rPr>
        <w:t>:5]</w:t>
      </w:r>
    </w:p>
    <w:p w14:paraId="5D8099BB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Ἕτερόν τι δηλονότι τὸ λεπτὸν καὶ ὠχρόν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οὖρον ἄπεπτον μὲν τῇ συστάσει, τῷ δὲ χρώματι πεπεμμένον·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ἀσθένειαν δὲ δηλοῖ τουτεῷ τῆς φύσεως · τῷ μὲν γὰρ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χρώματι ὅ τι ἔπεψεν ὡς ῥᾴδιον ὄν· οὑκ ἔτι δὲ καὶ τῇ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συστάσει διὰ τὸ δυσκολώτερον- εἰ δὲ καὶ πολύν χρόνον φέρεται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τοῦτο ἀκίνδυνος μὲν οὐ δυνήσεται διαρκέσαι ὁ ἄνθρωπος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ἕως ἀν πεφθῇ ἢ νόσος · τὸ γὰρ πάνυ λεπτὸν φαῦλον.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δηλοῖ γὰρ ἀπεψίαν παρ᾽ ὅσον χρή τὸ θερμὸν ἐκβόσκεσθαι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>τὸ λεπτομερέστερον.</w:t>
      </w:r>
    </w:p>
    <w:p w14:paraId="29967DEA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Τί δηλοῖ τὸ λεπτὸν καὶ πυῤῥὸν οὖρον ; τὸ λεπτὸν τῆ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19.620]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συστάσει καὶ πυρρὸν τῷ χρώματι βέλτιον του ωχρου· ὅμως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>ἄπεπτον διὰ τήν σύστασιν.</w:t>
      </w:r>
    </w:p>
    <w:p w14:paraId="0D6951D4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Τί δηλοῖ τὸ ἐρυθρὸν σῦρον ; ἀπεψίαν, οὐ θάνατον, ἀλλὰ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χρόνον </w:t>
      </w:r>
      <w:r w:rsidRPr="008D321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8D321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8D321A">
        <w:rPr>
          <w:rStyle w:val="milestone"/>
          <w:lang w:val="el-GR"/>
        </w:rPr>
        <w:t>:8.356]</w:t>
      </w:r>
      <w:r w:rsidRPr="008D321A">
        <w:rPr>
          <w:lang w:val="el-GR"/>
        </w:rPr>
        <w:t xml:space="preserve"> δεῖσθαι εἰς πέψιν. ἔστι γὰρ ἐξ αἵματος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ἰχωροειδοῦς μήπω τελείαν πέψιν λαβόντος μηδὲ τὴν ἰδίαν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χρόαν καὶ διὰ τοῦτο χρονιώτερον σημαίνει τὸ νόσημα. ἐπὶ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δὲ τῶν συνόχων πυρετῶν ἐπὶ πλῆθος αἵματος συνισταμένων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ἐκκρίνεται σῦρον ἐρυθρὸν καὶ παχύ μετὰ ὑποστάσεως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ἐρυθρᾶς · καὶ δῆλον ὅτι τοῦτο καὶ τῷ χρώματι καὶ τῇ συστάσει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τοῦ χύματος καὶ τῷ παρυφισταμένῳ ἄπεπτον. τοῦ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δὲ ἀπέπτου νοσήματος τὸ σύρον πυρρὸν μὲν τῷ χρώματι,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>τὸ δὲ τῇ συστάσει λεπτόν.</w:t>
      </w:r>
    </w:p>
    <w:p w14:paraId="1C74E100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Τί δηλοῖ τὸ λεπτὸν οὐρούμενον καὶ ἔξω ἀναθολούμενον;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ἄπεπτον μὲν διὰ περιουσίαν πνεύματος παχέος, δηλοῦν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>δὲ τήν φύσιν ἄρχεσθαι πέττειν.</w:t>
      </w:r>
    </w:p>
    <w:p w14:paraId="4AE86C34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Τί δηλοῖ τὸ παχὺ οὐρούμενον καὶ μένον παχύς τὸ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τοιοῦτον οὐρούμενον καὶ αὗθις μένον οἷα τὰ τῶν ὑποζυγιῶν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ἀκμάζειν δηλοῖ τήν τῶν παχέων χυμῶν καὶ πνευμάτων οἷον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19.621]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ζυμωσιν· ἐπὶ τούτων κεφαλαλγίαι ἢ πάρεισιν ἢ παρέσονται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>διὰ τὴν ἐν τοῖς χυμοῖς ταραχὴν καὶ τὰς ἀναθυμιάσεις,</w:t>
      </w:r>
    </w:p>
    <w:p w14:paraId="518BF15D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Τί δηλοῖ τὸ παχὺ οὐρούμενον καὶ μετὰ ταῦτα καθιστάμενον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; παύεσθαι μὲν τήν ἐν τοῖς χυμοῖς ζύμωσιν καὶ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λεπτύνεσθαι μεμετρημένον δηλοῖ τὸ ποσὸν, ἐντεῦθεν καὶ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>ἄρχεσθαι τήν διάκρισιν.</w:t>
      </w:r>
    </w:p>
    <w:p w14:paraId="00B75AE6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Τί δηλοῖ τὸ λεπτὸν οὐρούμενον καὶ μένον τοιοῦτον;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εσχατην ἀπεψίαν τὸ τοιοῦτον σημαίνει. εἰ γὰρ ἐνεχείρησεν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ἡ φύσις ἐπὶ τήν πέψιν ἐγκύπτειν οὐκ ἀν τοιοῦτον ὰπέκρινε.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τοῦτο δὲ γίνεται ἢ δι᾽ ἀσθένειαν τῆς δυνάμεως ἢ </w:t>
      </w:r>
      <w:r w:rsidRPr="008D321A">
        <w:rPr>
          <w:rStyle w:val="lb"/>
          <w:lang w:val="el-GR"/>
        </w:rPr>
        <w:br/>
      </w:r>
      <w:r w:rsidRPr="008D321A">
        <w:rPr>
          <w:rStyle w:val="lb"/>
          <w:lang w:val="el-GR"/>
        </w:rPr>
        <w:lastRenderedPageBreak/>
        <w:t xml:space="preserve">[11] </w:t>
      </w:r>
      <w:r w:rsidRPr="008D321A">
        <w:rPr>
          <w:lang w:val="el-GR"/>
        </w:rPr>
        <w:t xml:space="preserve">δι ἔμφραξιν ἢ διὰ τὸ χρόνιον εἶναι τὸ νόσημα. ἐπὶ γὰρ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τῶν τεταρταίων χρόνων ὄντων ἐν ἀρχῇ διὰ τὸ πλῆθος καὶ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τῆς ὕλης τὸ δυσπειθὲς διηθούμενον τὸ οὖρον λεπτὸν οὐρεῖται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οὐρεῖται λεπτὸν καὶ δέ ἔμφραξιν ἥπατος ἢ νεφρῶν, ἀλλ᾽ ἐκ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τῆς ὀδύνης διαγινώσκεται δηλονότι τῆς τοπικῆς. οὐρεῖται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δὲ λεπτὸν καὶ λευκὸν καὶ ἐπὶ τῶν διακαῶν πυρετῶν καὶ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σημαίνει φρενίτιδα ἀπηλοῦν μεγάλην. καὶ γὰρ ὁ καῦσος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19.622]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πυρετὸς πλῆθος δηλοῖ χολῆς, οὐ χρώννυται δὲ τὸ οὕρον·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καὶ εὔδηλον ὅτι οὐ μένει ἐν τοῖς ἀγγείοις ἢ χολή , ἀλλὰ τῇ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κουφότητι ἀνέδραμε εἰς τὸν ἐγκέφαλον · καὶ ἢν μὲν ἢ φρενῖτις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οὐ πάρεστιν, γίνωσκε αὐτήν ἤδη ἔσεσθαι. ἢν δὲ καἰ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πάρεστι καὶ οὐρεῖται λεπτὸν καὶ λευκὸν μετὰ διακαεστάτου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πυρετοῦ, δηλονότι θάνατον προαγγέλλει. οὐ γὰρ ὑποφέρει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ἢ ἐν τῷ ἐγκεφάλῳ δύναμις ἤδη καταπροβεβλημένη τῷ διακαεῖ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>πυρετῷ ἐνέγκαι δριμύτητα καὶ δῆξιν χολῆς ἤδη σεσηπυίας.</w:t>
      </w:r>
    </w:p>
    <w:p w14:paraId="1526E26E" w14:textId="77777777" w:rsidR="00723DBC" w:rsidRPr="008D321A" w:rsidRDefault="00000000">
      <w:pPr>
        <w:pStyle w:val="Titre3"/>
        <w:rPr>
          <w:lang w:val="el-GR"/>
        </w:rPr>
      </w:pPr>
      <w:r w:rsidRPr="008D321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8D321A">
        <w:rPr>
          <w:rStyle w:val="num"/>
          <w:lang w:val="el-GR"/>
        </w:rPr>
        <w:t>:6]</w:t>
      </w:r>
    </w:p>
    <w:p w14:paraId="0FC94445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Ποθεν τὰ ἐλαιώδη γίνονται οὐραί εἴωθεν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ὁ πυρετὸς πρότερον μὲν τὴν πιμελήν ἐκτήκειν, ἔπειτα δὲ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τὴν σάρκα · ἔσχατον δὲ αὐτῶν τῶν στερεῶν σωμάτων καθάπτεται.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τῆς μὲν οὑν πιμελῆς τηκομένης τὰ ἐλαιώδη οὖρα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ἐκκρίνεται, κατὰ βραχὺ δὲ ἢ πιμελή τήκεται · ὅθεν ἀρχὴν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ἔχει καὶ ἀνάβασιν καὶ ἀκμήν. ἐν ἀρχῇ μὲν οὑν τῆς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συντήξεως ἐλαιόχροα τὰ οὖρα ποιεῖ, ὥστε εἶναι ἀμφίβολα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εἴτε ὑδατώδη εἴτε ἐλαιώδη εἶναι · ἐν δὲ τῇ ἀναβάσει γίνονται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ἐλαιοφανῆ, ὥστ᾽ ἐπισημειοτέμαν τήν μίξιν τοῦ ἐλαίου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19.623]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ἔχειν · ἐν δὲ τῇ ἀκμῇ καὶ ἐν χρώματι καὶ ἐν συστάσει οἷον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ἔλαιον ἐστι. καὶ ἢ τῶν νεφρῶν ἐστι τοῦτο μόνον ἢ τοῦ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παντὸς σώματος · καὶ εἰ μὲν τῶν νεφρῶν μόνον ἦ, ἀθρόως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ἐκκρἰνειαι πλῆθος τοιοῦτον μετὰ πλείονος θερμασίας αἰσθήσεως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περὶ τούς νεφρούς · εἰ δὲ τοῦ παντὸς σώματος, κατὰ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>βραχὺ τήν προσθήκην ποιεῖται.</w:t>
      </w:r>
    </w:p>
    <w:p w14:paraId="374CD3C9" w14:textId="77777777" w:rsidR="00723DBC" w:rsidRPr="008D321A" w:rsidRDefault="00000000">
      <w:pPr>
        <w:pStyle w:val="Titre3"/>
        <w:rPr>
          <w:lang w:val="el-GR"/>
        </w:rPr>
      </w:pPr>
      <w:r w:rsidRPr="008D321A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8D321A">
        <w:rPr>
          <w:rStyle w:val="num"/>
          <w:lang w:val="el-GR"/>
        </w:rPr>
        <w:t>:7]</w:t>
      </w:r>
    </w:p>
    <w:p w14:paraId="19659782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[7] </w:t>
      </w:r>
      <w:r w:rsidRPr="008D321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8D321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8D321A">
        <w:rPr>
          <w:rStyle w:val="milestone"/>
          <w:lang w:val="el-GR"/>
        </w:rPr>
        <w:t>:8.357]</w:t>
      </w:r>
      <w:r w:rsidRPr="008D321A">
        <w:rPr>
          <w:lang w:val="el-GR"/>
        </w:rPr>
        <w:t xml:space="preserve">Τί σημαίνουσιν αἱ ἀροβοειδεῖς ὑποστασεις;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ὅταν δαπανηθεῖσα ᾖ πιμελή, λοιπὸν ἢ σὰρξ τήκεται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καὶ ὀροβοειδεῖς ὑποστάσεις ἐν τοῖς οὔροις ἐκκρίνει,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ἀλλὰ ἢ τῶν νεφρῶν ἐστιν ἢ τοῦ παντὸς σώματος. εἰ μὲν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οὖν ἐν πυρετοῖς φανείη τοιοῦτον οὖρον , του παντὸς σώματος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δηλοῖ τὸ πάθος εἶναι · εἰ δὲ μή, τῶν νεφρῶν μόνων.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καὶ πάλιν εἰ μέν ἐστιν ἀπεψία τῶν οὕρων, ὅλου τοῦ σὼματός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ἐστι τὸ κακόν. εἰ δὲ πέψις μὲν ᾖ καὶ ὀροβοειδεῖς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>ὑποστάσεις ἐκκρίνει τῶν νεφρῶν τὸ πάθος δηλοῖ.</w:t>
      </w:r>
    </w:p>
    <w:p w14:paraId="69720AF9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Τί δηλοῦσιν αἱ πιτυρώδεις ὑποστάσεις ; ὅταν ὁ πυρετὸς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δαπανήσῃ τήν πιμελήν καὶ τὸ πλέον τῆς σαρκὸς καὶ ἐν τῶ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βάθει τῶν ἀγγείων ἐγκατασκήψῃ γίνονται πιτυρώδεις αἱ </w:t>
      </w:r>
      <w:r w:rsidRPr="008D321A">
        <w:rPr>
          <w:rStyle w:val="lb"/>
          <w:lang w:val="el-GR"/>
        </w:rPr>
        <w:br/>
        <w:t xml:space="preserve">[19] </w:t>
      </w:r>
      <w:r w:rsidRPr="008D321A">
        <w:rPr>
          <w:lang w:val="el-GR"/>
        </w:rPr>
        <w:t xml:space="preserve">ὑποστάσεις, στεγνότεραι μὲν τῶν πεταλωδῶν, παχύτεραι δ᾽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19.624]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ὅμως τούτων · ἐκκρίνεται δὲ ἐνίοτε κᾀκ τοῦ παντὸς σώματος </w:t>
      </w:r>
      <w:r w:rsidRPr="008D321A">
        <w:rPr>
          <w:rStyle w:val="lb"/>
          <w:lang w:val="el-GR"/>
        </w:rPr>
        <w:br/>
      </w:r>
      <w:r w:rsidRPr="008D321A">
        <w:rPr>
          <w:rStyle w:val="lb"/>
          <w:lang w:val="el-GR"/>
        </w:rPr>
        <w:lastRenderedPageBreak/>
        <w:t xml:space="preserve">[2] </w:t>
      </w:r>
      <w:r w:rsidRPr="008D321A">
        <w:rPr>
          <w:lang w:val="el-GR"/>
        </w:rPr>
        <w:t xml:space="preserve">κἀκ τῆς κύστεως, ἀλλ᾽ εἰ μὲν πυρετὸς παρείη ὅλου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τοῦ σώματος τὸ κακόν. ἢν δὲ μή, τῆς κύστεως μόνης · καὶ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εἰ μὲν ἄπεπτον εἵη τὸ οὖρον, τοῦ παντὸς σώματος τὸ πάθος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ἐστίν. εἰ δὲ πεπεμμένον, τῆς κύστεως, ἀλλὰ καὶ τοπικὴ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>ὀδύνη ἐστί.</w:t>
      </w:r>
    </w:p>
    <w:p w14:paraId="571BEDDD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Τί δηλοῦσιν αἱ πεταλώδεις; ὅταν αὐτὰ πάθωσι τὰ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στερεὰ πρῶτον μὲν ἐπιπολῆς διεξέονται καὶ εἰ μὲν μετὰ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πυρετοῦ, τὸ ὅλον κεκάκωται δηλονότι σῶμα. εἰ δ᾽ οὖν ἐκ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μόνης τῆς κύστεως , εστι δὲ τὰ μὲν ἐκ τῆς κύστεως πεπεμμένα,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>τὰ δὲ τοῦ παντὸς σώματος ἄπεπτα.</w:t>
      </w:r>
    </w:p>
    <w:p w14:paraId="65811757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Τί δηλοῦσιν αἱ ἐν τοῖς οὔροις κριμνώδεις ὑποστάσεις^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ἐπειδὰν ὁ πυρετὸς ἐς τὸ βάθος τῶν ἀγγείων καταληφθῇ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καὶ μεῖζον πλάτος ἐπιλάβῃ καὶ μῆκος ἁδρότερον , γίγνονται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τῶν πιτύρων αἱ ὑπόστασεις καὶ καλοῦνται κριμνώδεις · ἀλλὰ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τὰ κριμνώδη δύο σημαίνουσιν · ἢ γὰρ ὑπερόπτησιν δηλοῦσι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τοῦ αἵματος ἢ συντηξιν ἰσχυραν τῶν στερεῶν δηλονότι σωμάτων,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19.625]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καὶ εἰ μὲν λευκή ἢ ὑπόστασις εἵη, τῶν στερεῶν σωμάτων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>ἐστὶ τὸ πάθος, εἰ δὲ ἐρυθρὰ, τοῦ αἵματος.</w:t>
      </w:r>
    </w:p>
    <w:p w14:paraId="24695F91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Τι δηλοῖ τὸ δυσῶδες ; σῆψιν καὶ νέκρωσιν τῆς φύσεως,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Κεφ. η΄. Τί δηλοῦσι τὰ μέλανα δηλονότι οὖρα; πάντα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ταῦτα εὐθὺς καὶ παχέα πάντως εἰσὶ καὶ ὀλέθρια. σπάνιον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γὰρ ἢ οὐδ᾽ ὅλως εὑρεθήσεται μέλαν λεπτόν. τὸ γὰρ μέλαν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χρῶμα ἢ δι ὑπερόπτησιν γίνεται αἵματος ἢ διὰ ψῦξιν ὅλου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τοῦ σώματος ἢ τοῦ μελαγχολικοῦ καθαιρομένου χυμοῦ. αἱ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τρεῖς γοῦν αὐταὶ διαφοραὶ παχυτάτας κέκτηνται τὰς συστάσεις·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καὶ ἐξ ἀνάγκης παχέα εὑρίσκονται τὰ μέλανα δηλονότι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τῶν οὕρων. ἐπὶ μὲν τῶν ὀξέων νοσημάτων ὀλέθριον ἐς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τοὐπίπαν τὸ μέλαν οὐρόν ἐστιν · ὅταν καἰ δυσῶδες ὑπάρχη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καὶ ἡ ὑπόστασις μέλαινα. ἀδύνατον γὰρ τὸν ὀξέως νοσοῖντα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τοιοῦτον οὐρήσαντα μὴ ἀποθανεῖν · ἢν δὲ ἡ ὑπόστασις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μέλαινα εἴη, όλεθριώτερον, ἢν δὲ ἐναιώρημα μὲν ἴσχη,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ἧττον κακόν. ὁμοίως καὶ ἢ νεφέλην ἔχει ὁμοίαν ἢ ὑπονεφελίζει,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τὸ κακὸν ἡπιώτερον. τὸ δὲ μέλαν ποτὲ μὲν ἐνδείκνυται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19.626]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ψύξιν, ποτὲ δὲ θέρμην, εἴτουν ὑπερόπτησιν. καὶ εἰ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μὲν σῦν πρότερον πελιδνὸν οὐρηθῇ, εἴθ᾽ οὕτω γένηται μέλαν,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ψύξιν ἔχει. εἰ δὲ τὸ ξανθὸν προηγήσατο, ἔπειτα μετειράπη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μέλαν, </w:t>
      </w:r>
      <w:r w:rsidRPr="008D321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8D321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8D321A">
        <w:rPr>
          <w:rStyle w:val="milestone"/>
          <w:lang w:val="el-GR"/>
        </w:rPr>
        <w:t>:8.358]</w:t>
      </w:r>
      <w:r w:rsidRPr="008D321A">
        <w:rPr>
          <w:lang w:val="el-GR"/>
        </w:rPr>
        <w:t xml:space="preserve"> ὑπὸ πλείονος θερμοῦ ἐξυπεροπτηθὲν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μέλαν γέγονε. γνωστέον δὲ καὶ ἐπὶ τῇ παρακμῇ τοῦ τεταρταίου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καὶ τῆς μελαγχολικῆς παρανοίας λυομένης σύρα μέλανα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ἐκκρίνονται καὶ παχέα. τοῖς γὰρ σπληνώδεσι τὰ πολλὰ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τοιοῦτον οὐρεῖται ἡνίκα ἄρρωστος ὁ σπλήν διακείμενος φαίνηιαι·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οὐδεμίαν γὰρ διοίκησιν καὶ κατεργασίαν ποιεῖται τοῦ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μελαγχολικοῦ περιττώματος · ἡμεῖς δέ ὀλέθρια ἔφαμεν εἶναι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ταῦτα ἐπὶ τῶν ὀξέων ἀρρωστημάτων. τοῖς μὲν ἀνδράσι καὶ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τῇσι γυναιξὶ τὰ μέλανα τῶν οὔρων κάκιστα, τοῖσι δ᾽ αὖ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παιδίοισι τὰ ὑδατώδεα, ἦττον δὲ ὀλέθρια γίνονται τὰ μέλανα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τῶν ἐχόντων τὸν σπλῆνα ἄρρωστον καὶ οὐκ ἐκ διακαύσεως.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τὸ δὲ ἐκ καταψύξεως μελαινόμενον πελιοῦταί πως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τὸ αἶμα, καθάπερ ἐπ᾽ ἄλλων τινῶν. ἀλλ᾽ ἒξ ἀναχύσεως τοῦ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>μελαγχολικοῦ.</w:t>
      </w:r>
    </w:p>
    <w:p w14:paraId="7983F3EC" w14:textId="77777777" w:rsidR="00723DBC" w:rsidRPr="008D321A" w:rsidRDefault="00000000">
      <w:pPr>
        <w:pStyle w:val="Titre3"/>
        <w:rPr>
          <w:lang w:val="el-GR"/>
        </w:rPr>
      </w:pPr>
      <w:r w:rsidRPr="008D321A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8D321A">
        <w:rPr>
          <w:rStyle w:val="num"/>
          <w:lang w:val="el-GR"/>
        </w:rPr>
        <w:t>:8]</w:t>
      </w:r>
    </w:p>
    <w:p w14:paraId="5631920E" w14:textId="77777777" w:rsidR="00723DBC" w:rsidRPr="008D321A" w:rsidRDefault="00000000">
      <w:pPr>
        <w:pStyle w:val="p"/>
        <w:rPr>
          <w:lang w:val="el-GR"/>
        </w:rPr>
      </w:pP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Ὥσπερ ἐπὶ τῶν διαχωρημάτων, οὕτω κἀπὶ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19.627]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τῶν οὕρων κανόνι τῷ τῶν ὑγιαινόντων κεχρημένοι κατὰ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τῶν νοσούντων σημειωσόμεθα · οὖρον τοίνυν ἄριστόν ἐστι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τὸ τῶν ὑγιαινόντων ὁμοιότατον · τοιοῦτον δέ ἐστι τὸ ὑπόπτερόν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τε ἄμα καὶ ὑπόξανθον, εὐθὺς δὲ λεπτοῦ καὶ πάχους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συμμέτρως ἔχον. οὔσης δὲ τριττῆς τῆς τῶν θολερῶν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οὕρων διαφορᾶς, ἢ γὰρ οὐρηθέντα τὰ τοιαῦτα καθίστανται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μή ὀλίγον ἢ μένει παραπλήσια ἄχρι παντός. ἢ καθαρά μὲν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ἐκκρίνεται, μετὰ ταῦτα δὲ ἀναθολοῦται, μοχθηρὸν μὲν τὸ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τρίτον εἰρημένον, ἐπιεικὲς δὲ τὸ πρῶτον, ἐν μέσῳ δ᾽ ἀμφοῖν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ἐστι τὸ δεύτερον. τὸ δὲ ἐς κύτος ἄπεπτον · ὅπερ ἐστὶ τὸ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ὑδατῶδες ἀκριβῶς οἷον ἀπαγνωσμένης πέψεως σύμπτωμα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τοῦ φλεβώδους γένους ὑπάρχον · ὅταν δὲ καὶ ταχέως διεξέρχηται,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ὁ καλούμενος διαβήτης γίνεται · ἀλλὰ τοῦτο μὲν ἀπεπτων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οὕρων τὸ χείριστον ἐστιν, ἐφεξῆς δὲ αὐτῶν τὸ λεπτὸν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καὶ λευκόν οἷον τὸ ὕδωρ · τούτων ἐγγύς ἐστιν ἕτερον οὖρον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ἐν πολλαῖς νόσοις φαινόμενον, ἐγγὺς ἱκανῶς τοῦ λεπτοῦ καὶ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 xml:space="preserve">λευκοῦ · τὸ δὲ ὕπωχρον ἐφεξῆς ἐστι τούτου · τὸ δὲ ὠχρὸν </w:t>
      </w:r>
      <w:r w:rsidRPr="008D321A">
        <w:rPr>
          <w:rStyle w:val="lb"/>
          <w:lang w:val="el-GR"/>
        </w:rPr>
        <w:br/>
        <w:t xml:space="preserve">[18] </w:t>
      </w:r>
      <w:r w:rsidRPr="008D321A">
        <w:rPr>
          <w:lang w:val="el-GR"/>
        </w:rPr>
        <w:t xml:space="preserve">εἴη μὲν ἤδη τοῦτο καὶ ὑπόπυῤῥον, πέττεται δὲ ἤδη τῆς </w:t>
      </w:r>
      <w:r w:rsidRPr="008D321A">
        <w:rPr>
          <w:rStyle w:val="pb"/>
          <w:lang w:val="el-GR"/>
        </w:rPr>
        <w:t>[</w:t>
      </w:r>
      <w:r>
        <w:rPr>
          <w:rStyle w:val="pb"/>
        </w:rPr>
        <w:t>p</w:t>
      </w:r>
      <w:r w:rsidRPr="008D321A">
        <w:rPr>
          <w:rStyle w:val="pb"/>
          <w:lang w:val="el-GR"/>
        </w:rPr>
        <w:t>.</w:t>
      </w:r>
      <w:r>
        <w:rPr>
          <w:rStyle w:val="pb"/>
        </w:rPr>
        <w:t> </w:t>
      </w:r>
      <w:r w:rsidRPr="008D321A">
        <w:rPr>
          <w:rStyle w:val="pb"/>
          <w:lang w:val="el-GR"/>
        </w:rPr>
        <w:t>19.628]</w:t>
      </w:r>
      <w:r w:rsidRPr="008D321A">
        <w:rPr>
          <w:lang w:val="el-GR"/>
        </w:rPr>
        <w:t xml:space="preserve"> </w:t>
      </w:r>
      <w:r w:rsidRPr="008D321A">
        <w:rPr>
          <w:rStyle w:val="lb"/>
          <w:lang w:val="el-GR"/>
        </w:rPr>
        <w:br/>
        <w:t xml:space="preserve">[1] </w:t>
      </w:r>
      <w:r w:rsidRPr="008D321A">
        <w:rPr>
          <w:lang w:val="el-GR"/>
        </w:rPr>
        <w:t xml:space="preserve">χροιᾶς γε ἕνεκα · χρή δὲ αὐτὸ καὶ τῷ πάχει τοσοῦτον ἀποκεχωρηκέναι </w:t>
      </w:r>
      <w:r w:rsidRPr="008D321A">
        <w:rPr>
          <w:rStyle w:val="lb"/>
          <w:lang w:val="el-GR"/>
        </w:rPr>
        <w:br/>
        <w:t xml:space="preserve">[2] </w:t>
      </w:r>
      <w:r w:rsidRPr="008D321A">
        <w:rPr>
          <w:lang w:val="el-GR"/>
        </w:rPr>
        <w:t xml:space="preserve">τοῦ ὕδατος, εἰ μέλλει πεπέφθαι καλῶς ὅσον </w:t>
      </w:r>
      <w:r w:rsidRPr="008D321A">
        <w:rPr>
          <w:rStyle w:val="lb"/>
          <w:lang w:val="el-GR"/>
        </w:rPr>
        <w:br/>
        <w:t xml:space="preserve">[3] </w:t>
      </w:r>
      <w:r w:rsidRPr="008D321A">
        <w:rPr>
          <w:lang w:val="el-GR"/>
        </w:rPr>
        <w:t xml:space="preserve">καὶ τῷ χρώματι. εἰ δὲ τήν κατὰ φύσιν χροιὰν ἀκριβῶς </w:t>
      </w:r>
      <w:r w:rsidRPr="008D321A">
        <w:rPr>
          <w:rStyle w:val="lb"/>
          <w:lang w:val="el-GR"/>
        </w:rPr>
        <w:br/>
        <w:t xml:space="preserve">[4] </w:t>
      </w:r>
      <w:r w:rsidRPr="008D321A">
        <w:rPr>
          <w:lang w:val="el-GR"/>
        </w:rPr>
        <w:t xml:space="preserve">φυλάττων ὑπόστασιν λευκὴν καὶ λείαν καὶ ὁμαλήν καὶ πολλῆν </w:t>
      </w:r>
      <w:r w:rsidRPr="008D321A">
        <w:rPr>
          <w:rStyle w:val="lb"/>
          <w:lang w:val="el-GR"/>
        </w:rPr>
        <w:br/>
        <w:t xml:space="preserve">[5] </w:t>
      </w:r>
      <w:r w:rsidRPr="008D321A">
        <w:rPr>
          <w:lang w:val="el-GR"/>
        </w:rPr>
        <w:t xml:space="preserve">ποιεῖ, πέψεως μὲν ἀν εἴη ἀκριβοῦς γνώρισμα. τὰ πλείονα </w:t>
      </w:r>
      <w:r w:rsidRPr="008D321A">
        <w:rPr>
          <w:rStyle w:val="lb"/>
          <w:lang w:val="el-GR"/>
        </w:rPr>
        <w:br/>
        <w:t xml:space="preserve">[6] </w:t>
      </w:r>
      <w:r w:rsidRPr="008D321A">
        <w:rPr>
          <w:lang w:val="el-GR"/>
        </w:rPr>
        <w:t xml:space="preserve">δὲ τὸν ὠμὸν χυμὸν ἐκκαθαίρεσθαι δηλοῖ. κὰν παχύτερον </w:t>
      </w:r>
      <w:r w:rsidRPr="008D321A">
        <w:rPr>
          <w:rStyle w:val="lb"/>
          <w:lang w:val="el-GR"/>
        </w:rPr>
        <w:br/>
        <w:t xml:space="preserve">[7] </w:t>
      </w:r>
      <w:r w:rsidRPr="008D321A">
        <w:rPr>
          <w:lang w:val="el-GR"/>
        </w:rPr>
        <w:t xml:space="preserve">δὲ ἦ μετρίου καὶ ἔχῃ τινὰ ὑπόστασιν, οὐ πάντως ἤδη ἄπεπτον· </w:t>
      </w:r>
      <w:r w:rsidRPr="008D321A">
        <w:rPr>
          <w:rStyle w:val="lb"/>
          <w:lang w:val="el-GR"/>
        </w:rPr>
        <w:br/>
        <w:t xml:space="preserve">[8] </w:t>
      </w:r>
      <w:r w:rsidRPr="008D321A">
        <w:rPr>
          <w:lang w:val="el-GR"/>
        </w:rPr>
        <w:t xml:space="preserve">εἰ γὰρ ἤτοι κριμνώδεις ἢ πιτυρώδεις ἢ μελαίνας ἢ </w:t>
      </w:r>
      <w:r w:rsidRPr="008D321A">
        <w:rPr>
          <w:rStyle w:val="lb"/>
          <w:lang w:val="el-GR"/>
        </w:rPr>
        <w:br/>
        <w:t xml:space="preserve">[9] </w:t>
      </w:r>
      <w:r w:rsidRPr="008D321A">
        <w:rPr>
          <w:lang w:val="el-GR"/>
        </w:rPr>
        <w:t xml:space="preserve">πελιδνὰς ἢ χλωρὰς ἢ δυσώδεις ὑποστάσεις ἔχει, πρὸς τὸ </w:t>
      </w:r>
      <w:r w:rsidRPr="008D321A">
        <w:rPr>
          <w:rStyle w:val="lb"/>
          <w:lang w:val="el-GR"/>
        </w:rPr>
        <w:br/>
        <w:t xml:space="preserve">[10] </w:t>
      </w:r>
      <w:r w:rsidRPr="008D321A">
        <w:rPr>
          <w:lang w:val="el-GR"/>
        </w:rPr>
        <w:t xml:space="preserve">πᾶν τὸ τοιοῦτον ἄπεπτον εἶναι καὶ ἄλλο ὀλέθριον ὑπάρχει. </w:t>
      </w:r>
      <w:r w:rsidRPr="008D321A">
        <w:rPr>
          <w:rStyle w:val="lb"/>
          <w:lang w:val="el-GR"/>
        </w:rPr>
        <w:br/>
        <w:t xml:space="preserve">[11] </w:t>
      </w:r>
      <w:r w:rsidRPr="008D321A">
        <w:rPr>
          <w:lang w:val="el-GR"/>
        </w:rPr>
        <w:t xml:space="preserve">τὰ δὲ εὔχροα τε ἄμα καὶ ἤτοι τὰς ὑποστάσεις λευκὰς καὶ </w:t>
      </w:r>
      <w:r w:rsidRPr="008D321A">
        <w:rPr>
          <w:rStyle w:val="lb"/>
          <w:lang w:val="el-GR"/>
        </w:rPr>
        <w:br/>
        <w:t xml:space="preserve">[12] </w:t>
      </w:r>
      <w:r w:rsidRPr="008D321A">
        <w:rPr>
          <w:lang w:val="el-GR"/>
        </w:rPr>
        <w:t xml:space="preserve">λείας καὶ ὁμαλὰς ἢ νεφέλας τινὰς ὁμοίας ἢ ἐναιωρήματα </w:t>
      </w:r>
      <w:r w:rsidRPr="008D321A">
        <w:rPr>
          <w:rStyle w:val="lb"/>
          <w:lang w:val="el-GR"/>
        </w:rPr>
        <w:br/>
        <w:t xml:space="preserve">[13] </w:t>
      </w:r>
      <w:r w:rsidRPr="008D321A">
        <w:rPr>
          <w:lang w:val="el-GR"/>
        </w:rPr>
        <w:t xml:space="preserve">ποιούμενα πάντων ἐστὶν οὔρων χρηστότατα , καὶ μάλιστα </w:t>
      </w:r>
      <w:r w:rsidRPr="008D321A">
        <w:rPr>
          <w:rStyle w:val="lb"/>
          <w:lang w:val="el-GR"/>
        </w:rPr>
        <w:br/>
        <w:t xml:space="preserve">[14] </w:t>
      </w:r>
      <w:r w:rsidRPr="008D321A">
        <w:rPr>
          <w:lang w:val="el-GR"/>
        </w:rPr>
        <w:t xml:space="preserve">μὲν ὧν ἢ ὑπόστασις εἵη τοιαύτη · δεύτερα δὲ ὧν ἀν ἐναιωρήματα </w:t>
      </w:r>
      <w:r w:rsidRPr="008D321A">
        <w:rPr>
          <w:rStyle w:val="lb"/>
          <w:lang w:val="el-GR"/>
        </w:rPr>
        <w:br/>
        <w:t xml:space="preserve">[15] </w:t>
      </w:r>
      <w:r w:rsidRPr="008D321A">
        <w:rPr>
          <w:lang w:val="el-GR"/>
        </w:rPr>
        <w:t xml:space="preserve">· τρίτα δὲ ὧν νεφέλη καὶ ἀπλῶς τὰ τοῖς οὔροις ἐμφερόμενα </w:t>
      </w:r>
      <w:r w:rsidRPr="008D321A">
        <w:rPr>
          <w:rStyle w:val="lb"/>
          <w:lang w:val="el-GR"/>
        </w:rPr>
        <w:br/>
        <w:t xml:space="preserve">[16] </w:t>
      </w:r>
      <w:r w:rsidRPr="008D321A">
        <w:rPr>
          <w:lang w:val="el-GR"/>
        </w:rPr>
        <w:t xml:space="preserve">χρηστῶς · ὅσῳπερ ἀν ὑφιζάνῃ κάτω, τοσούτῳ </w:t>
      </w:r>
      <w:r w:rsidRPr="008D321A">
        <w:rPr>
          <w:rStyle w:val="lb"/>
          <w:lang w:val="el-GR"/>
        </w:rPr>
        <w:br/>
        <w:t xml:space="preserve">[17] </w:t>
      </w:r>
      <w:r w:rsidRPr="008D321A">
        <w:rPr>
          <w:lang w:val="el-GR"/>
        </w:rPr>
        <w:t>βελτίω γίνεται.</w:t>
      </w:r>
    </w:p>
    <w:sectPr w:rsidR="00723DBC" w:rsidRPr="008D321A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516C5" w14:textId="77777777" w:rsidR="005D3FDD" w:rsidRDefault="005D3FDD">
      <w:pPr>
        <w:spacing w:line="240" w:lineRule="auto"/>
      </w:pPr>
      <w:r>
        <w:separator/>
      </w:r>
    </w:p>
  </w:endnote>
  <w:endnote w:type="continuationSeparator" w:id="0">
    <w:p w14:paraId="60DE6554" w14:textId="77777777" w:rsidR="005D3FDD" w:rsidRDefault="005D3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3EEB" w14:textId="77777777" w:rsidR="005D3FDD" w:rsidRDefault="005D3FDD">
      <w:pPr>
        <w:rPr>
          <w:sz w:val="12"/>
        </w:rPr>
      </w:pPr>
      <w:r>
        <w:separator/>
      </w:r>
    </w:p>
  </w:footnote>
  <w:footnote w:type="continuationSeparator" w:id="0">
    <w:p w14:paraId="1A1A758C" w14:textId="77777777" w:rsidR="005D3FDD" w:rsidRDefault="005D3FD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D3FDD"/>
    <w:rsid w:val="005E10E4"/>
    <w:rsid w:val="00681834"/>
    <w:rsid w:val="006F74FE"/>
    <w:rsid w:val="00723DBC"/>
    <w:rsid w:val="007A17C7"/>
    <w:rsid w:val="008554E1"/>
    <w:rsid w:val="008D321A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3126</Words>
  <Characters>17821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2023-05-31T20:59:00Z</dcterms:modified>
  <dc:language>fr-CH</dc:language>
</cp:coreProperties>
</file>