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C31F9D">
      <w:pPr>
        <w:spacing w:line="360" w:lineRule="auto"/>
        <w:jc w:val="center"/>
        <w:rPr>
          <w:rFonts w:hint="default" w:ascii="Times New Roman" w:hAnsi="Times New Roman" w:cs="Times New Roman"/>
          <w:sz w:val="28"/>
          <w:szCs w:val="28"/>
        </w:rPr>
      </w:pPr>
      <w:r>
        <w:rPr>
          <w:rFonts w:hint="default" w:ascii="Times New Roman" w:hAnsi="Times New Roman" w:cs="Times New Roman"/>
          <w:b/>
          <w:bCs/>
          <w:sz w:val="28"/>
          <w:szCs w:val="28"/>
        </w:rPr>
        <w:t>ЛАБОРАТОРНАЯ РАБОТА</w:t>
      </w:r>
    </w:p>
    <w:p w14:paraId="289C77F2">
      <w:pPr>
        <w:jc w:val="center"/>
        <w:rPr>
          <w:rFonts w:hint="default" w:ascii="Times New Roman" w:hAnsi="Times New Roman" w:cs="Times New Roman"/>
          <w:sz w:val="28"/>
          <w:szCs w:val="28"/>
        </w:rPr>
      </w:pPr>
      <w:r>
        <w:rPr>
          <w:rFonts w:hint="default" w:ascii="Times New Roman" w:hAnsi="Times New Roman" w:cs="Times New Roman"/>
          <w:sz w:val="28"/>
          <w:szCs w:val="28"/>
        </w:rPr>
        <w:t>РАЗРАБОТКА СИСТЕМЫ ОБРАБОТКИ СООБЩЕНИЙ</w:t>
      </w:r>
    </w:p>
    <w:p w14:paraId="3F8C3979">
      <w:pPr>
        <w:keepNext w:val="0"/>
        <w:keepLines w:val="0"/>
        <w:pageBreakBefore w:val="0"/>
        <w:widowControl/>
        <w:kinsoku/>
        <w:wordWrap/>
        <w:overflowPunct/>
        <w:topLinePunct w:val="0"/>
        <w:autoSpaceDE/>
        <w:autoSpaceDN/>
        <w:bidi w:val="0"/>
        <w:adjustRightInd/>
        <w:snapToGrid/>
        <w:spacing w:after="181" w:afterLines="5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С ИСПОЛЬЗОВАНИЕМ APACHE KAFKA</w:t>
      </w:r>
    </w:p>
    <w:p w14:paraId="281D0BB1">
      <w:pPr>
        <w:ind w:left="0" w:leftChars="0" w:firstLine="399" w:firstLineChars="142"/>
        <w:jc w:val="both"/>
        <w:rPr>
          <w:rFonts w:hint="default" w:ascii="Times New Roman" w:hAnsi="Times New Roman"/>
          <w:sz w:val="28"/>
          <w:szCs w:val="28"/>
          <w:lang w:val="ru-RU"/>
        </w:rPr>
      </w:pPr>
      <w:r>
        <w:rPr>
          <w:rFonts w:hint="default" w:ascii="Times New Roman" w:hAnsi="Times New Roman"/>
          <w:b/>
          <w:bCs/>
          <w:sz w:val="28"/>
          <w:szCs w:val="28"/>
        </w:rPr>
        <w:t>Цель работы</w:t>
      </w:r>
      <w:r>
        <w:rPr>
          <w:rFonts w:hint="default" w:ascii="Times New Roman" w:hAnsi="Times New Roman"/>
          <w:sz w:val="28"/>
          <w:szCs w:val="28"/>
        </w:rPr>
        <w:t>: Разработка системы асинхронной обработки сообщений с использованием Apache Kafka, включая создание продюсеров, консьюмеров и настройку их заимодействия</w:t>
      </w:r>
      <w:r>
        <w:rPr>
          <w:rFonts w:hint="default" w:ascii="Times New Roman" w:hAnsi="Times New Roman"/>
          <w:sz w:val="28"/>
          <w:szCs w:val="28"/>
          <w:lang w:val="ru-RU"/>
        </w:rPr>
        <w:t>.</w:t>
      </w:r>
    </w:p>
    <w:p w14:paraId="7DE71C3C">
      <w:pPr>
        <w:ind w:left="0" w:leftChars="0" w:firstLine="397" w:firstLineChars="142"/>
        <w:jc w:val="both"/>
        <w:rPr>
          <w:rFonts w:hint="default" w:ascii="Times New Roman" w:hAnsi="Times New Roman"/>
          <w:sz w:val="28"/>
          <w:szCs w:val="28"/>
          <w:lang w:val="ru-RU"/>
        </w:rPr>
      </w:pPr>
    </w:p>
    <w:p w14:paraId="797B622C">
      <w:pPr>
        <w:ind w:left="0" w:leftChars="0" w:firstLine="399" w:firstLineChars="142"/>
        <w:jc w:val="both"/>
        <w:rPr>
          <w:rFonts w:hint="default" w:ascii="Times New Roman" w:hAnsi="Times New Roman"/>
          <w:b/>
          <w:bCs/>
          <w:sz w:val="28"/>
          <w:szCs w:val="28"/>
          <w:lang w:val="ru-RU"/>
        </w:rPr>
      </w:pPr>
      <w:r>
        <w:rPr>
          <w:rFonts w:hint="default" w:ascii="Times New Roman" w:hAnsi="Times New Roman"/>
          <w:b/>
          <w:bCs/>
          <w:sz w:val="28"/>
          <w:szCs w:val="28"/>
          <w:lang w:val="ru-RU"/>
        </w:rPr>
        <w:t>1. Установка и настройка Kafka</w:t>
      </w:r>
    </w:p>
    <w:p w14:paraId="1504E7D4">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 Запустите ZooKeeper и Kafka-брокер (локально или через Docker).</w:t>
      </w:r>
    </w:p>
    <w:p w14:paraId="4F6463BD">
      <w:pPr>
        <w:ind w:left="0" w:leftChars="0" w:firstLine="284" w:firstLineChars="142"/>
        <w:jc w:val="both"/>
      </w:pPr>
      <w:r>
        <w:drawing>
          <wp:inline distT="0" distB="0" distL="114300" distR="114300">
            <wp:extent cx="6111875" cy="815340"/>
            <wp:effectExtent l="0" t="0" r="14605" b="762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6111875" cy="815340"/>
                    </a:xfrm>
                    <a:prstGeom prst="rect">
                      <a:avLst/>
                    </a:prstGeom>
                    <a:noFill/>
                    <a:ln>
                      <a:noFill/>
                    </a:ln>
                  </pic:spPr>
                </pic:pic>
              </a:graphicData>
            </a:graphic>
          </wp:inline>
        </w:drawing>
      </w:r>
    </w:p>
    <w:p w14:paraId="459DB8F3">
      <w:pPr>
        <w:ind w:left="0" w:leftChars="0" w:firstLine="284" w:firstLineChars="142"/>
        <w:jc w:val="both"/>
      </w:pPr>
      <w:r>
        <w:drawing>
          <wp:inline distT="0" distB="0" distL="114300" distR="114300">
            <wp:extent cx="6115685" cy="714375"/>
            <wp:effectExtent l="0" t="0" r="10795" b="190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6115685" cy="714375"/>
                    </a:xfrm>
                    <a:prstGeom prst="rect">
                      <a:avLst/>
                    </a:prstGeom>
                    <a:noFill/>
                    <a:ln>
                      <a:noFill/>
                    </a:ln>
                  </pic:spPr>
                </pic:pic>
              </a:graphicData>
            </a:graphic>
          </wp:inline>
        </w:drawing>
      </w:r>
    </w:p>
    <w:p w14:paraId="2D4B2000">
      <w:pPr>
        <w:ind w:left="0" w:leftChars="0" w:firstLine="284" w:firstLineChars="142"/>
        <w:jc w:val="both"/>
        <w:rPr>
          <w:rFonts w:hint="default"/>
          <w:lang w:val="ru-RU"/>
        </w:rPr>
      </w:pPr>
    </w:p>
    <w:p w14:paraId="56FCFDF8">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 Создайте топик user_actions с 3 партициями.</w:t>
      </w:r>
    </w:p>
    <w:p w14:paraId="234A7752">
      <w:pPr>
        <w:ind w:left="0" w:leftChars="0" w:firstLine="284" w:firstLineChars="142"/>
        <w:jc w:val="both"/>
      </w:pPr>
      <w:r>
        <w:drawing>
          <wp:inline distT="0" distB="0" distL="114300" distR="114300">
            <wp:extent cx="6117590" cy="751840"/>
            <wp:effectExtent l="0" t="0" r="8890" b="1016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6117590" cy="751840"/>
                    </a:xfrm>
                    <a:prstGeom prst="rect">
                      <a:avLst/>
                    </a:prstGeom>
                    <a:noFill/>
                    <a:ln>
                      <a:noFill/>
                    </a:ln>
                  </pic:spPr>
                </pic:pic>
              </a:graphicData>
            </a:graphic>
          </wp:inline>
        </w:drawing>
      </w:r>
    </w:p>
    <w:p w14:paraId="0B30F81E">
      <w:pPr>
        <w:ind w:left="0" w:leftChars="0" w:firstLine="284" w:firstLineChars="142"/>
        <w:jc w:val="both"/>
        <w:rPr>
          <w:rFonts w:hint="default"/>
          <w:lang w:val="ru-RU"/>
        </w:rPr>
      </w:pPr>
    </w:p>
    <w:p w14:paraId="61A98F5E">
      <w:pPr>
        <w:ind w:left="0" w:leftChars="0" w:firstLine="399" w:firstLineChars="142"/>
        <w:jc w:val="both"/>
        <w:rPr>
          <w:rFonts w:hint="default" w:ascii="Times New Roman" w:hAnsi="Times New Roman"/>
          <w:b/>
          <w:bCs/>
          <w:sz w:val="28"/>
          <w:szCs w:val="28"/>
          <w:lang w:val="ru-RU"/>
        </w:rPr>
      </w:pPr>
      <w:r>
        <w:rPr>
          <w:rFonts w:hint="default" w:ascii="Times New Roman" w:hAnsi="Times New Roman"/>
          <w:b/>
          <w:bCs/>
          <w:sz w:val="28"/>
          <w:szCs w:val="28"/>
          <w:lang w:val="ru-RU"/>
        </w:rPr>
        <w:t>2. Разработка продюсера</w:t>
      </w:r>
    </w:p>
    <w:p w14:paraId="2B65C6E6">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 Напишите приложение (</w:t>
      </w:r>
      <w:r>
        <w:rPr>
          <w:rFonts w:hint="default" w:ascii="Times New Roman" w:hAnsi="Times New Roman"/>
          <w:b/>
          <w:bCs/>
          <w:sz w:val="28"/>
          <w:szCs w:val="28"/>
          <w:lang w:val="ru-RU"/>
        </w:rPr>
        <w:t>Java</w:t>
      </w:r>
      <w:r>
        <w:rPr>
          <w:rFonts w:hint="default" w:ascii="Times New Roman" w:hAnsi="Times New Roman"/>
          <w:sz w:val="28"/>
          <w:szCs w:val="28"/>
          <w:lang w:val="ru-RU"/>
        </w:rPr>
        <w:t xml:space="preserve">/Python), отправляющее JSON-сообщения в </w:t>
      </w:r>
    </w:p>
    <w:p w14:paraId="4B3ED425">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топик. Пример сообщения:</w:t>
      </w:r>
    </w:p>
    <w:p w14:paraId="0EBF2A05">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{"user_id": 101, "action": "purchase", "timestamp": "2023-10-01T12:00:00"}</w:t>
      </w:r>
    </w:p>
    <w:p w14:paraId="52174CCC">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 Реализуйте ввод сообщений через консоль или чтение из файла.</w:t>
      </w:r>
    </w:p>
    <w:p w14:paraId="7CFCDA03">
      <w:pPr>
        <w:ind w:left="0" w:leftChars="0" w:firstLine="284" w:firstLineChars="142"/>
        <w:jc w:val="both"/>
      </w:pPr>
      <w:r>
        <w:drawing>
          <wp:inline distT="0" distB="0" distL="114300" distR="114300">
            <wp:extent cx="6114415" cy="1668780"/>
            <wp:effectExtent l="0" t="0" r="12065" b="7620"/>
            <wp:docPr id="6"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2"/>
                    <pic:cNvPicPr>
                      <a:picLocks noChangeAspect="1"/>
                    </pic:cNvPicPr>
                  </pic:nvPicPr>
                  <pic:blipFill>
                    <a:blip r:embed="rId7"/>
                    <a:stretch>
                      <a:fillRect/>
                    </a:stretch>
                  </pic:blipFill>
                  <pic:spPr>
                    <a:xfrm>
                      <a:off x="0" y="0"/>
                      <a:ext cx="6114415" cy="1668780"/>
                    </a:xfrm>
                    <a:prstGeom prst="rect">
                      <a:avLst/>
                    </a:prstGeom>
                    <a:noFill/>
                    <a:ln>
                      <a:noFill/>
                    </a:ln>
                  </pic:spPr>
                </pic:pic>
              </a:graphicData>
            </a:graphic>
          </wp:inline>
        </w:drawing>
      </w:r>
    </w:p>
    <w:p w14:paraId="04F48C59">
      <w:pPr>
        <w:ind w:left="0" w:leftChars="0" w:firstLine="284" w:firstLineChars="142"/>
        <w:jc w:val="both"/>
      </w:pPr>
    </w:p>
    <w:p w14:paraId="4DF3B14E">
      <w:pPr>
        <w:ind w:left="0" w:leftChars="0" w:firstLine="284" w:firstLineChars="142"/>
        <w:jc w:val="both"/>
        <w:rPr>
          <w:rFonts w:hint="default"/>
          <w:lang w:val="ru-RU"/>
        </w:rPr>
      </w:pPr>
      <w:r>
        <w:drawing>
          <wp:inline distT="0" distB="0" distL="114300" distR="114300">
            <wp:extent cx="6118860" cy="1271905"/>
            <wp:effectExtent l="0" t="0" r="7620" b="8255"/>
            <wp:docPr id="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1"/>
                    <pic:cNvPicPr>
                      <a:picLocks noChangeAspect="1"/>
                    </pic:cNvPicPr>
                  </pic:nvPicPr>
                  <pic:blipFill>
                    <a:blip r:embed="rId8"/>
                    <a:stretch>
                      <a:fillRect/>
                    </a:stretch>
                  </pic:blipFill>
                  <pic:spPr>
                    <a:xfrm>
                      <a:off x="0" y="0"/>
                      <a:ext cx="6118860" cy="1271905"/>
                    </a:xfrm>
                    <a:prstGeom prst="rect">
                      <a:avLst/>
                    </a:prstGeom>
                    <a:noFill/>
                    <a:ln>
                      <a:noFill/>
                    </a:ln>
                  </pic:spPr>
                </pic:pic>
              </a:graphicData>
            </a:graphic>
          </wp:inline>
        </w:drawing>
      </w:r>
    </w:p>
    <w:p w14:paraId="1E6A97C6">
      <w:pPr>
        <w:ind w:left="0" w:leftChars="0" w:firstLine="399" w:firstLineChars="142"/>
        <w:jc w:val="both"/>
        <w:rPr>
          <w:rFonts w:hint="default" w:ascii="Times New Roman" w:hAnsi="Times New Roman"/>
          <w:b/>
          <w:bCs/>
          <w:sz w:val="28"/>
          <w:szCs w:val="28"/>
          <w:lang w:val="ru-RU"/>
        </w:rPr>
      </w:pPr>
      <w:r>
        <w:rPr>
          <w:rFonts w:hint="default" w:ascii="Times New Roman" w:hAnsi="Times New Roman"/>
          <w:b/>
          <w:bCs/>
          <w:sz w:val="28"/>
          <w:szCs w:val="28"/>
          <w:lang w:val="ru-RU"/>
        </w:rPr>
        <w:t>3. Разработка консьюмера</w:t>
      </w:r>
    </w:p>
    <w:p w14:paraId="1B7947BC">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 Напишите консьюмер, обрабатывающий сообщения из топика:</w:t>
      </w:r>
    </w:p>
    <w:p w14:paraId="51E9767F">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 Фильтрация по типу действия (например, "purchase").</w:t>
      </w:r>
    </w:p>
    <w:p w14:paraId="2B7C429E">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 xml:space="preserve">-Вывод статистики в консоль (количество сообщений, частые </w:t>
      </w:r>
    </w:p>
    <w:p w14:paraId="1D851BF1">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действия).</w:t>
      </w:r>
    </w:p>
    <w:p w14:paraId="2B63A6CB">
      <w:pPr>
        <w:ind w:left="0" w:leftChars="0" w:firstLine="284" w:firstLineChars="142"/>
        <w:jc w:val="both"/>
      </w:pPr>
      <w:r>
        <w:drawing>
          <wp:inline distT="0" distB="0" distL="114300" distR="114300">
            <wp:extent cx="6115050" cy="1003300"/>
            <wp:effectExtent l="0" t="0" r="11430" b="254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9"/>
                    <a:stretch>
                      <a:fillRect/>
                    </a:stretch>
                  </pic:blipFill>
                  <pic:spPr>
                    <a:xfrm>
                      <a:off x="0" y="0"/>
                      <a:ext cx="6115050" cy="1003300"/>
                    </a:xfrm>
                    <a:prstGeom prst="rect">
                      <a:avLst/>
                    </a:prstGeom>
                    <a:noFill/>
                    <a:ln>
                      <a:noFill/>
                    </a:ln>
                  </pic:spPr>
                </pic:pic>
              </a:graphicData>
            </a:graphic>
          </wp:inline>
        </w:drawing>
      </w:r>
    </w:p>
    <w:p w14:paraId="1D7E6136">
      <w:pPr>
        <w:ind w:left="0" w:leftChars="0" w:firstLine="284" w:firstLineChars="142"/>
        <w:jc w:val="both"/>
        <w:rPr>
          <w:rFonts w:hint="default"/>
          <w:lang w:val="ru-RU"/>
        </w:rPr>
      </w:pPr>
    </w:p>
    <w:p w14:paraId="2388B849">
      <w:pPr>
        <w:keepNext w:val="0"/>
        <w:keepLines w:val="0"/>
        <w:pageBreakBefore w:val="0"/>
        <w:widowControl/>
        <w:kinsoku/>
        <w:wordWrap/>
        <w:overflowPunct/>
        <w:topLinePunct w:val="0"/>
        <w:autoSpaceDE/>
        <w:autoSpaceDN/>
        <w:bidi w:val="0"/>
        <w:adjustRightInd/>
        <w:snapToGrid/>
        <w:ind w:left="0" w:leftChars="0" w:firstLine="399" w:firstLineChars="142"/>
        <w:jc w:val="both"/>
        <w:textAlignment w:val="auto"/>
        <w:rPr>
          <w:rFonts w:hint="default" w:ascii="Times New Roman" w:hAnsi="Times New Roman"/>
          <w:b/>
          <w:bCs/>
          <w:sz w:val="28"/>
          <w:szCs w:val="28"/>
          <w:lang w:val="ru-RU"/>
        </w:rPr>
      </w:pPr>
      <w:r>
        <w:rPr>
          <w:rFonts w:hint="default" w:ascii="Times New Roman" w:hAnsi="Times New Roman"/>
          <w:b/>
          <w:bCs/>
          <w:sz w:val="28"/>
          <w:szCs w:val="28"/>
          <w:lang w:val="ru-RU"/>
        </w:rPr>
        <w:t>4. Обработка ошибок и масштабирование</w:t>
      </w:r>
    </w:p>
    <w:p w14:paraId="43A4C1FD">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 Настройте Dead Letter Topic (DLT) для некорректных сообщений.</w:t>
      </w:r>
    </w:p>
    <w:p w14:paraId="3E633CD4">
      <w:pPr>
        <w:ind w:left="0" w:leftChars="0" w:firstLine="284" w:firstLineChars="142"/>
        <w:jc w:val="both"/>
        <w:rPr>
          <w:rFonts w:hint="default" w:ascii="Times New Roman" w:hAnsi="Times New Roman"/>
          <w:sz w:val="28"/>
          <w:szCs w:val="28"/>
          <w:lang w:val="ru-RU"/>
        </w:rPr>
      </w:pPr>
      <w:r>
        <w:drawing>
          <wp:inline distT="0" distB="0" distL="114300" distR="114300">
            <wp:extent cx="6118860" cy="465455"/>
            <wp:effectExtent l="0" t="0" r="7620" b="6985"/>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0"/>
                    <a:stretch>
                      <a:fillRect/>
                    </a:stretch>
                  </pic:blipFill>
                  <pic:spPr>
                    <a:xfrm>
                      <a:off x="0" y="0"/>
                      <a:ext cx="6118860" cy="465455"/>
                    </a:xfrm>
                    <a:prstGeom prst="rect">
                      <a:avLst/>
                    </a:prstGeom>
                    <a:noFill/>
                    <a:ln>
                      <a:noFill/>
                    </a:ln>
                  </pic:spPr>
                </pic:pic>
              </a:graphicData>
            </a:graphic>
          </wp:inline>
        </w:drawing>
      </w:r>
    </w:p>
    <w:p w14:paraId="67F99C7D">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 xml:space="preserve">• Запустите 2 консьюмера в одной группе. Продемонстрируйте </w:t>
      </w:r>
    </w:p>
    <w:p w14:paraId="6A4AD1BE">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распределение сообщений между ними.</w:t>
      </w:r>
    </w:p>
    <w:p w14:paraId="463F871B">
      <w:pPr>
        <w:ind w:left="0" w:leftChars="0" w:firstLine="284" w:firstLineChars="142"/>
        <w:jc w:val="center"/>
      </w:pPr>
      <w:r>
        <w:drawing>
          <wp:inline distT="0" distB="0" distL="114300" distR="114300">
            <wp:extent cx="4464685" cy="1532890"/>
            <wp:effectExtent l="0" t="0" r="635" b="6350"/>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pic:cNvPicPr>
                      <a:picLocks noChangeAspect="1"/>
                    </pic:cNvPicPr>
                  </pic:nvPicPr>
                  <pic:blipFill>
                    <a:blip r:embed="rId11"/>
                    <a:stretch>
                      <a:fillRect/>
                    </a:stretch>
                  </pic:blipFill>
                  <pic:spPr>
                    <a:xfrm>
                      <a:off x="0" y="0"/>
                      <a:ext cx="4464685" cy="1532890"/>
                    </a:xfrm>
                    <a:prstGeom prst="rect">
                      <a:avLst/>
                    </a:prstGeom>
                    <a:noFill/>
                    <a:ln>
                      <a:noFill/>
                    </a:ln>
                  </pic:spPr>
                </pic:pic>
              </a:graphicData>
            </a:graphic>
          </wp:inline>
        </w:drawing>
      </w:r>
    </w:p>
    <w:p w14:paraId="40B4F829">
      <w:pPr>
        <w:ind w:left="0" w:leftChars="0" w:firstLine="284" w:firstLineChars="142"/>
        <w:jc w:val="center"/>
      </w:pPr>
      <w:r>
        <w:drawing>
          <wp:inline distT="0" distB="0" distL="114300" distR="114300">
            <wp:extent cx="4414520" cy="2099945"/>
            <wp:effectExtent l="0" t="0" r="5080" b="3175"/>
            <wp:docPr id="1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pic:cNvPicPr>
                      <a:picLocks noChangeAspect="1"/>
                    </pic:cNvPicPr>
                  </pic:nvPicPr>
                  <pic:blipFill>
                    <a:blip r:embed="rId12"/>
                    <a:stretch>
                      <a:fillRect/>
                    </a:stretch>
                  </pic:blipFill>
                  <pic:spPr>
                    <a:xfrm>
                      <a:off x="0" y="0"/>
                      <a:ext cx="4414520" cy="2099945"/>
                    </a:xfrm>
                    <a:prstGeom prst="rect">
                      <a:avLst/>
                    </a:prstGeom>
                    <a:noFill/>
                    <a:ln>
                      <a:noFill/>
                    </a:ln>
                  </pic:spPr>
                </pic:pic>
              </a:graphicData>
            </a:graphic>
          </wp:inline>
        </w:drawing>
      </w:r>
    </w:p>
    <w:p w14:paraId="28EF7C8D">
      <w:pPr>
        <w:ind w:left="0" w:leftChars="0" w:firstLine="284" w:firstLineChars="142"/>
        <w:jc w:val="center"/>
      </w:pPr>
      <w:r>
        <w:drawing>
          <wp:inline distT="0" distB="0" distL="114300" distR="114300">
            <wp:extent cx="4243705" cy="3474720"/>
            <wp:effectExtent l="0" t="0" r="8255" b="0"/>
            <wp:docPr id="14"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pic:cNvPicPr>
                      <a:picLocks noChangeAspect="1"/>
                    </pic:cNvPicPr>
                  </pic:nvPicPr>
                  <pic:blipFill>
                    <a:blip r:embed="rId13"/>
                    <a:stretch>
                      <a:fillRect/>
                    </a:stretch>
                  </pic:blipFill>
                  <pic:spPr>
                    <a:xfrm>
                      <a:off x="0" y="0"/>
                      <a:ext cx="4243705" cy="3474720"/>
                    </a:xfrm>
                    <a:prstGeom prst="rect">
                      <a:avLst/>
                    </a:prstGeom>
                    <a:noFill/>
                    <a:ln>
                      <a:noFill/>
                    </a:ln>
                  </pic:spPr>
                </pic:pic>
              </a:graphicData>
            </a:graphic>
          </wp:inline>
        </w:drawing>
      </w:r>
    </w:p>
    <w:p w14:paraId="5B0E6972">
      <w:pPr>
        <w:ind w:left="0" w:leftChars="0" w:firstLine="284" w:firstLineChars="142"/>
        <w:jc w:val="center"/>
        <w:rPr>
          <w:rFonts w:hint="default"/>
          <w:lang w:val="ru-RU"/>
        </w:rPr>
      </w:pPr>
    </w:p>
    <w:p w14:paraId="2318185F">
      <w:pPr>
        <w:ind w:left="0" w:leftChars="0" w:firstLine="399" w:firstLineChars="142"/>
        <w:jc w:val="both"/>
        <w:rPr>
          <w:rFonts w:hint="default" w:ascii="Times New Roman" w:hAnsi="Times New Roman"/>
          <w:b/>
          <w:bCs/>
          <w:sz w:val="28"/>
          <w:szCs w:val="28"/>
          <w:lang w:val="ru-RU"/>
        </w:rPr>
      </w:pPr>
      <w:r>
        <w:rPr>
          <w:rFonts w:hint="default" w:ascii="Times New Roman" w:hAnsi="Times New Roman"/>
          <w:b/>
          <w:bCs/>
          <w:sz w:val="28"/>
          <w:szCs w:val="28"/>
          <w:lang w:val="ru-RU"/>
        </w:rPr>
        <w:t>5. Интеграция с внешней системой</w:t>
      </w:r>
    </w:p>
    <w:p w14:paraId="6B5C67EE">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 Сохраняйте данные в PostgreSQL/MySQL (</w:t>
      </w:r>
      <w:r>
        <w:rPr>
          <w:rFonts w:hint="default" w:ascii="Times New Roman" w:hAnsi="Times New Roman"/>
          <w:b/>
          <w:bCs/>
          <w:sz w:val="28"/>
          <w:szCs w:val="28"/>
          <w:lang w:val="en-US"/>
        </w:rPr>
        <w:t>SQLite</w:t>
      </w:r>
      <w:r>
        <w:rPr>
          <w:rFonts w:hint="default" w:ascii="Times New Roman" w:hAnsi="Times New Roman"/>
          <w:sz w:val="28"/>
          <w:szCs w:val="28"/>
          <w:lang w:val="ru-RU"/>
        </w:rPr>
        <w:t>)</w:t>
      </w:r>
    </w:p>
    <w:p w14:paraId="13C37AE7">
      <w:pPr>
        <w:ind w:left="0" w:leftChars="0" w:firstLine="284" w:firstLineChars="142"/>
        <w:jc w:val="both"/>
      </w:pPr>
      <w:r>
        <w:drawing>
          <wp:inline distT="0" distB="0" distL="114300" distR="114300">
            <wp:extent cx="6118860" cy="1452245"/>
            <wp:effectExtent l="0" t="0" r="7620" b="10795"/>
            <wp:docPr id="9"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3"/>
                    <pic:cNvPicPr>
                      <a:picLocks noChangeAspect="1"/>
                    </pic:cNvPicPr>
                  </pic:nvPicPr>
                  <pic:blipFill>
                    <a:blip r:embed="rId14"/>
                    <a:stretch>
                      <a:fillRect/>
                    </a:stretch>
                  </pic:blipFill>
                  <pic:spPr>
                    <a:xfrm>
                      <a:off x="0" y="0"/>
                      <a:ext cx="6118860" cy="1452245"/>
                    </a:xfrm>
                    <a:prstGeom prst="rect">
                      <a:avLst/>
                    </a:prstGeom>
                    <a:noFill/>
                    <a:ln>
                      <a:noFill/>
                    </a:ln>
                  </pic:spPr>
                </pic:pic>
              </a:graphicData>
            </a:graphic>
          </wp:inline>
        </w:drawing>
      </w:r>
    </w:p>
    <w:p w14:paraId="1CDCDA6D">
      <w:pPr>
        <w:ind w:left="0" w:leftChars="0" w:firstLine="284" w:firstLineChars="142"/>
        <w:jc w:val="both"/>
      </w:pPr>
      <w:r>
        <w:drawing>
          <wp:inline distT="0" distB="0" distL="114300" distR="114300">
            <wp:extent cx="6113145" cy="1346200"/>
            <wp:effectExtent l="0" t="0" r="13335" b="10160"/>
            <wp:docPr id="10"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4"/>
                    <pic:cNvPicPr>
                      <a:picLocks noChangeAspect="1"/>
                    </pic:cNvPicPr>
                  </pic:nvPicPr>
                  <pic:blipFill>
                    <a:blip r:embed="rId15"/>
                    <a:stretch>
                      <a:fillRect/>
                    </a:stretch>
                  </pic:blipFill>
                  <pic:spPr>
                    <a:xfrm>
                      <a:off x="0" y="0"/>
                      <a:ext cx="6113145" cy="1346200"/>
                    </a:xfrm>
                    <a:prstGeom prst="rect">
                      <a:avLst/>
                    </a:prstGeom>
                    <a:noFill/>
                    <a:ln>
                      <a:noFill/>
                    </a:ln>
                  </pic:spPr>
                </pic:pic>
              </a:graphicData>
            </a:graphic>
          </wp:inline>
        </w:drawing>
      </w:r>
    </w:p>
    <w:p w14:paraId="04373B2D">
      <w:pPr>
        <w:ind w:left="0" w:leftChars="0" w:firstLine="284" w:firstLineChars="142"/>
        <w:jc w:val="both"/>
      </w:pPr>
      <w:r>
        <w:drawing>
          <wp:inline distT="0" distB="0" distL="114300" distR="114300">
            <wp:extent cx="6114415" cy="2435860"/>
            <wp:effectExtent l="0" t="0" r="12065" b="2540"/>
            <wp:docPr id="1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5"/>
                    <pic:cNvPicPr>
                      <a:picLocks noChangeAspect="1"/>
                    </pic:cNvPicPr>
                  </pic:nvPicPr>
                  <pic:blipFill>
                    <a:blip r:embed="rId16"/>
                    <a:stretch>
                      <a:fillRect/>
                    </a:stretch>
                  </pic:blipFill>
                  <pic:spPr>
                    <a:xfrm>
                      <a:off x="0" y="0"/>
                      <a:ext cx="6114415" cy="2435860"/>
                    </a:xfrm>
                    <a:prstGeom prst="rect">
                      <a:avLst/>
                    </a:prstGeom>
                    <a:noFill/>
                    <a:ln>
                      <a:noFill/>
                    </a:ln>
                  </pic:spPr>
                </pic:pic>
              </a:graphicData>
            </a:graphic>
          </wp:inline>
        </w:drawing>
      </w:r>
    </w:p>
    <w:p w14:paraId="3FB84DAA">
      <w:pPr>
        <w:ind w:left="0" w:leftChars="0" w:firstLine="284" w:firstLineChars="142"/>
        <w:jc w:val="both"/>
      </w:pPr>
    </w:p>
    <w:p w14:paraId="4FA0F1D2">
      <w:pPr>
        <w:ind w:left="0" w:leftChars="0" w:firstLine="399" w:firstLineChars="142"/>
        <w:jc w:val="both"/>
        <w:rPr>
          <w:rFonts w:hint="default" w:ascii="Times New Roman" w:hAnsi="Times New Roman"/>
          <w:sz w:val="28"/>
          <w:szCs w:val="28"/>
          <w:lang w:val="ru-RU"/>
        </w:rPr>
      </w:pPr>
      <w:r>
        <w:rPr>
          <w:rFonts w:hint="default" w:ascii="Times New Roman" w:hAnsi="Times New Roman" w:cs="Times New Roman"/>
          <w:b/>
          <w:bCs/>
          <w:sz w:val="28"/>
          <w:szCs w:val="28"/>
          <w:lang w:val="ru-RU"/>
        </w:rPr>
        <w:t>Выводы</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  </w:t>
      </w:r>
      <w:r>
        <w:rPr>
          <w:rFonts w:hint="default" w:ascii="Times New Roman" w:hAnsi="Times New Roman"/>
          <w:sz w:val="28"/>
          <w:szCs w:val="28"/>
          <w:lang w:val="ru-RU"/>
        </w:rPr>
        <w:t>Apache Kafka — мощная платформа для обработки и управления потоками данных, которая обладает рядом преимуществ, но в процессе её использования могут возникнуть сложности.</w:t>
      </w:r>
    </w:p>
    <w:p w14:paraId="005A1F82">
      <w:pPr>
        <w:ind w:left="0" w:leftChars="0" w:firstLine="399" w:firstLineChars="142"/>
        <w:jc w:val="both"/>
        <w:rPr>
          <w:rFonts w:hint="default" w:ascii="Times New Roman" w:hAnsi="Times New Roman"/>
          <w:sz w:val="28"/>
          <w:szCs w:val="28"/>
          <w:lang w:val="ru-RU"/>
        </w:rPr>
      </w:pPr>
      <w:r>
        <w:rPr>
          <w:rFonts w:hint="default" w:ascii="Times New Roman" w:hAnsi="Times New Roman"/>
          <w:b/>
          <w:bCs/>
          <w:sz w:val="28"/>
          <w:szCs w:val="28"/>
          <w:lang w:val="ru-RU"/>
        </w:rPr>
        <w:t>Преимущества</w:t>
      </w:r>
      <w:r>
        <w:rPr>
          <w:rFonts w:hint="default" w:ascii="Times New Roman" w:hAnsi="Times New Roman"/>
          <w:sz w:val="28"/>
          <w:szCs w:val="28"/>
          <w:lang w:val="ru-RU"/>
        </w:rPr>
        <w:t>:</w:t>
      </w:r>
    </w:p>
    <w:p w14:paraId="0720CDD8">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1 - Высокая производительность и масштабируемость: Kafka поддерживает обработку огромных объёмов данных в режиме реального времени с минимальной задержкой. Она масштабируется горизонтально благодаря архитектуре распределённых брокеров и разделов (partitions).</w:t>
      </w:r>
    </w:p>
    <w:p w14:paraId="1285731F">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2 - Надёжность данных: Kafka сохраняет данные на диске и имеет механизмы репликации, что обеспечивает устойчивость к сбоям и минимальный риск потери данных.</w:t>
      </w:r>
    </w:p>
    <w:p w14:paraId="41E038CA">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3 - Гибкость подключения: Поддерживаются многочисленные клиенты и интеграции с различными языками программирования (Java, Python, Go, и др.), а также популярными платформами, такими как Spark, Hadoop и Flink.</w:t>
      </w:r>
    </w:p>
    <w:p w14:paraId="428D3933">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4 - Модель публикации/подписки: Kafka использует асинхронную модель публикации/подписки, что позволяет эффективную обработку потоков данных без непосредственной связи между отправителем и получателем.</w:t>
      </w:r>
    </w:p>
    <w:p w14:paraId="46DA7772">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5 - Поддержка событийной архитектуры: Благодаря Kafka, системы могут быть построены на основе событий, что упрощает реализацию микросервисной архитектуры.</w:t>
      </w:r>
    </w:p>
    <w:p w14:paraId="3A34B02A">
      <w:pPr>
        <w:ind w:left="0" w:leftChars="0" w:firstLine="399" w:firstLineChars="142"/>
        <w:jc w:val="both"/>
        <w:rPr>
          <w:rFonts w:hint="default" w:ascii="Times New Roman" w:hAnsi="Times New Roman"/>
          <w:sz w:val="28"/>
          <w:szCs w:val="28"/>
          <w:lang w:val="ru-RU"/>
        </w:rPr>
      </w:pPr>
      <w:r>
        <w:rPr>
          <w:rFonts w:hint="default" w:ascii="Times New Roman" w:hAnsi="Times New Roman"/>
          <w:b/>
          <w:bCs/>
          <w:sz w:val="28"/>
          <w:szCs w:val="28"/>
          <w:lang w:val="ru-RU"/>
        </w:rPr>
        <w:t>Возникшие сложности</w:t>
      </w:r>
      <w:r>
        <w:rPr>
          <w:rFonts w:hint="default" w:ascii="Times New Roman" w:hAnsi="Times New Roman"/>
          <w:sz w:val="28"/>
          <w:szCs w:val="28"/>
          <w:lang w:val="ru-RU"/>
        </w:rPr>
        <w:t>:</w:t>
      </w:r>
    </w:p>
    <w:p w14:paraId="6A3E3736">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1 - Ошибки при запуске команды, например, использование неправильного расширения на Windows (.bar вместо .bat).</w:t>
      </w:r>
    </w:p>
    <w:p w14:paraId="3EFDCA3B">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2 -  Сообщения из топика не отображаются.</w:t>
      </w:r>
    </w:p>
    <w:p w14:paraId="09DDF9FC">
      <w:p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3 - Недоступность удобных инструментов для управления базой, например, из-за отсутствия плагина Database Tools and SQL в используемой версии IntelliJ IDEA.</w:t>
      </w:r>
    </w:p>
    <w:p w14:paraId="67066274">
      <w:pPr>
        <w:ind w:left="0" w:leftChars="0" w:firstLine="397" w:firstLineChars="142"/>
        <w:jc w:val="both"/>
        <w:rPr>
          <w:rFonts w:hint="default" w:ascii="Times New Roman" w:hAnsi="Times New Roman" w:cs="Times New Roman"/>
          <w:sz w:val="28"/>
          <w:szCs w:val="28"/>
          <w:lang w:val="ru-RU"/>
        </w:rPr>
      </w:pPr>
    </w:p>
    <w:p w14:paraId="7A6FFF47">
      <w:pPr>
        <w:ind w:left="0" w:leftChars="0" w:firstLine="399" w:firstLineChars="142"/>
        <w:jc w:val="both"/>
        <w:rPr>
          <w:rFonts w:hint="default" w:ascii="Times New Roman" w:hAnsi="Times New Roman"/>
          <w:b/>
          <w:bCs/>
          <w:sz w:val="28"/>
          <w:szCs w:val="28"/>
          <w:lang w:val="ru-RU"/>
        </w:rPr>
      </w:pPr>
      <w:r>
        <w:rPr>
          <w:rFonts w:hint="default" w:ascii="Times New Roman" w:hAnsi="Times New Roman"/>
          <w:b/>
          <w:bCs/>
          <w:sz w:val="28"/>
          <w:szCs w:val="28"/>
          <w:lang w:val="ru-RU"/>
        </w:rPr>
        <w:t>КОНТРОЛЬНЫЕ ВОПРОСЫ</w:t>
      </w:r>
    </w:p>
    <w:p w14:paraId="298BFFE0">
      <w:pPr>
        <w:ind w:left="0" w:leftChars="0" w:firstLine="397" w:firstLineChars="142"/>
        <w:jc w:val="both"/>
        <w:rPr>
          <w:rFonts w:hint="default" w:ascii="Times New Roman" w:hAnsi="Times New Roman"/>
          <w:sz w:val="28"/>
          <w:szCs w:val="28"/>
          <w:lang w:val="ru-RU"/>
        </w:rPr>
      </w:pPr>
    </w:p>
    <w:p w14:paraId="10C49F0C">
      <w:pPr>
        <w:numPr>
          <w:ilvl w:val="0"/>
          <w:numId w:val="1"/>
        </w:numPr>
        <w:ind w:left="3" w:leftChars="0" w:firstLine="397" w:firstLineChars="0"/>
        <w:jc w:val="both"/>
        <w:rPr>
          <w:rFonts w:hint="default" w:ascii="Times New Roman" w:hAnsi="Times New Roman"/>
          <w:b/>
          <w:bCs/>
          <w:sz w:val="28"/>
          <w:szCs w:val="28"/>
          <w:lang w:val="ru-RU"/>
        </w:rPr>
      </w:pPr>
      <w:r>
        <w:rPr>
          <w:rFonts w:hint="default" w:ascii="Times New Roman" w:hAnsi="Times New Roman"/>
          <w:b/>
          <w:bCs/>
          <w:sz w:val="28"/>
          <w:szCs w:val="28"/>
          <w:lang w:val="ru-RU"/>
        </w:rPr>
        <w:t>Зачем Kafka использует ZooKeeper?</w:t>
      </w:r>
    </w:p>
    <w:p w14:paraId="22C7C308">
      <w:pPr>
        <w:numPr>
          <w:numId w:val="0"/>
        </w:num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ZooKeeper необходим Kafka для управления кластером и координации между брокерами. Он обеспечивает отказоустойчивость, управляет метаданными, такими как список брокеров, распределение партиций и реплик, а также отвечает за выбор лидеров для каждой партиции. Кроме того, ZooKeeper помогает обнаруживать сбои брокеров и переназначать лидеров, что делает Kafka надёжной распределённой системой.</w:t>
      </w:r>
    </w:p>
    <w:p w14:paraId="31C7524D">
      <w:pPr>
        <w:numPr>
          <w:ilvl w:val="0"/>
          <w:numId w:val="1"/>
        </w:numPr>
        <w:ind w:left="3" w:leftChars="0" w:firstLine="397" w:firstLineChars="0"/>
        <w:jc w:val="both"/>
        <w:rPr>
          <w:rFonts w:hint="default" w:ascii="Times New Roman" w:hAnsi="Times New Roman"/>
          <w:b/>
          <w:bCs/>
          <w:sz w:val="28"/>
          <w:szCs w:val="28"/>
          <w:lang w:val="ru-RU"/>
        </w:rPr>
      </w:pPr>
      <w:r>
        <w:rPr>
          <w:rFonts w:hint="default" w:ascii="Times New Roman" w:hAnsi="Times New Roman"/>
          <w:b/>
          <w:bCs/>
          <w:sz w:val="28"/>
          <w:szCs w:val="28"/>
          <w:lang w:val="ru-RU"/>
        </w:rPr>
        <w:t>Как обеспечить порядок сообщений в партиции?</w:t>
      </w:r>
    </w:p>
    <w:p w14:paraId="57A700E3">
      <w:pPr>
        <w:numPr>
          <w:numId w:val="0"/>
        </w:numPr>
        <w:ind w:left="0" w:leftChars="0" w:firstLine="397" w:firstLineChars="142"/>
        <w:jc w:val="both"/>
        <w:rPr>
          <w:rFonts w:hint="default" w:ascii="Times New Roman" w:hAnsi="Times New Roman"/>
          <w:sz w:val="28"/>
          <w:szCs w:val="28"/>
          <w:lang w:val="ru-RU"/>
        </w:rPr>
      </w:pPr>
      <w:r>
        <w:rPr>
          <w:rFonts w:hint="default" w:ascii="Times New Roman" w:hAnsi="Times New Roman"/>
          <w:sz w:val="28"/>
          <w:szCs w:val="28"/>
          <w:lang w:val="ru-RU"/>
        </w:rPr>
        <w:t>Чтобы гарантировать порядок сообщений в партиции, важно, чтобы все сообщения с одинаковым ключом отправлялись в одну и ту же партицию. Продюсер определяет ключи сообщений, что помогает Kafka выбрать целевую партицию. Кроме того, настройка параметра acks=all на стороне продюсера гарантирует, что сообщение будет зафиксировано всеми репликами перед подтверждением его записи.</w:t>
      </w:r>
    </w:p>
    <w:p w14:paraId="250FFE15">
      <w:pPr>
        <w:numPr>
          <w:numId w:val="0"/>
        </w:numPr>
        <w:ind w:left="0" w:leftChars="0" w:firstLine="397" w:firstLineChars="142"/>
        <w:jc w:val="both"/>
        <w:rPr>
          <w:rFonts w:hint="default" w:ascii="Times New Roman" w:hAnsi="Times New Roman"/>
          <w:sz w:val="28"/>
          <w:szCs w:val="28"/>
          <w:lang w:val="ru-RU"/>
        </w:rPr>
      </w:pPr>
      <w:bookmarkStart w:id="0" w:name="_GoBack"/>
      <w:bookmarkEnd w:id="0"/>
    </w:p>
    <w:p w14:paraId="1F5FA36C">
      <w:pPr>
        <w:numPr>
          <w:ilvl w:val="0"/>
          <w:numId w:val="1"/>
        </w:numPr>
        <w:ind w:left="3" w:leftChars="0" w:firstLine="397" w:firstLineChars="0"/>
        <w:jc w:val="both"/>
        <w:rPr>
          <w:rFonts w:hint="default" w:ascii="Times New Roman" w:hAnsi="Times New Roman"/>
          <w:b/>
          <w:bCs/>
          <w:sz w:val="28"/>
          <w:szCs w:val="28"/>
          <w:lang w:val="ru-RU"/>
        </w:rPr>
      </w:pPr>
      <w:r>
        <w:rPr>
          <w:rFonts w:hint="default" w:ascii="Times New Roman" w:hAnsi="Times New Roman"/>
          <w:b/>
          <w:bCs/>
          <w:sz w:val="28"/>
          <w:szCs w:val="28"/>
          <w:lang w:val="ru-RU"/>
        </w:rPr>
        <w:t>В чём разница между auto.offset.reset=earliest и latest?</w:t>
      </w:r>
    </w:p>
    <w:p w14:paraId="3929A5F2">
      <w:pPr>
        <w:numPr>
          <w:numId w:val="0"/>
        </w:numPr>
        <w:ind w:left="4" w:leftChars="0" w:firstLine="394" w:firstLineChars="141"/>
        <w:jc w:val="both"/>
        <w:rPr>
          <w:rFonts w:hint="default" w:ascii="Times New Roman" w:hAnsi="Times New Roman"/>
          <w:sz w:val="28"/>
          <w:szCs w:val="28"/>
          <w:lang w:val="ru-RU"/>
        </w:rPr>
      </w:pPr>
      <w:r>
        <w:rPr>
          <w:rFonts w:hint="default" w:ascii="Times New Roman" w:hAnsi="Times New Roman"/>
          <w:sz w:val="28"/>
          <w:szCs w:val="28"/>
          <w:lang w:val="ru-RU"/>
        </w:rPr>
        <w:t>Параметр auto.offset.reset определяет, с какого момента начинать чтение сообщений, если текущее смещение (offset) потребителя отсутствует. Значение earliest заставляет потребителя читать все сообщения с самого начала топика. Напротив, latest позволяет обрабатывать только те сообщения, которые поступают после подключения потребителя.</w:t>
      </w:r>
    </w:p>
    <w:p w14:paraId="790D65F3">
      <w:pPr>
        <w:numPr>
          <w:ilvl w:val="0"/>
          <w:numId w:val="1"/>
        </w:numPr>
        <w:ind w:left="3" w:leftChars="0" w:firstLine="397" w:firstLineChars="0"/>
        <w:jc w:val="both"/>
        <w:rPr>
          <w:rFonts w:hint="default" w:ascii="Times New Roman" w:hAnsi="Times New Roman"/>
          <w:b/>
          <w:bCs/>
          <w:sz w:val="28"/>
          <w:szCs w:val="28"/>
          <w:lang w:val="ru-RU"/>
        </w:rPr>
      </w:pPr>
      <w:r>
        <w:rPr>
          <w:rFonts w:hint="default" w:ascii="Times New Roman" w:hAnsi="Times New Roman"/>
          <w:b/>
          <w:bCs/>
          <w:sz w:val="28"/>
          <w:szCs w:val="28"/>
          <w:lang w:val="ru-RU"/>
        </w:rPr>
        <w:t>Как Kafka обеспечивает отказоустойчивость?</w:t>
      </w:r>
    </w:p>
    <w:p w14:paraId="16AA1364">
      <w:pPr>
        <w:numPr>
          <w:numId w:val="0"/>
        </w:numPr>
        <w:ind w:left="4" w:leftChars="0" w:firstLine="394" w:firstLineChars="141"/>
        <w:jc w:val="both"/>
        <w:rPr>
          <w:rFonts w:hint="default" w:ascii="Times New Roman" w:hAnsi="Times New Roman"/>
          <w:sz w:val="28"/>
          <w:szCs w:val="28"/>
          <w:lang w:val="ru-RU"/>
        </w:rPr>
      </w:pPr>
      <w:r>
        <w:rPr>
          <w:rFonts w:hint="default" w:ascii="Times New Roman" w:hAnsi="Times New Roman"/>
          <w:sz w:val="28"/>
          <w:szCs w:val="28"/>
          <w:lang w:val="ru-RU"/>
        </w:rPr>
        <w:t>Kafka реализует отказоустойчивость с помощью репликации данных. Каждая партиция хранится на нескольких брокерах, а одна из реплик назначается лидером. Если лидер выходит из строя, ZooKeeper автоматически переназначает лидера на другую реплику. Сообщения сохраняются на диске, что предотвращает их потерю. Механизм подтверждений записи (acks) гарантирует, что данные записаны на все реплики перед их использованием.</w:t>
      </w:r>
    </w:p>
    <w:sectPr>
      <w:pgSz w:w="11906" w:h="16838"/>
      <w:pgMar w:top="1017" w:right="689" w:bottom="1021"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57953"/>
    <w:multiLevelType w:val="singleLevel"/>
    <w:tmpl w:val="85457953"/>
    <w:lvl w:ilvl="0" w:tentative="0">
      <w:start w:val="1"/>
      <w:numFmt w:val="decimal"/>
      <w:suff w:val="space"/>
      <w:lvlText w:val="%1."/>
      <w:lvlJc w:val="left"/>
      <w:pPr>
        <w:ind w:left="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AA3C28"/>
    <w:rsid w:val="4FD9738A"/>
    <w:rsid w:val="7149278A"/>
    <w:rsid w:val="76AA3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Strong"/>
    <w:basedOn w:val="3"/>
    <w:qFormat/>
    <w:uiPriority w:val="0"/>
    <w:rPr>
      <w:b/>
      <w:b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2025-04-26T05:39:00Z</dcterms:created>
  <dc:creator>Patiogs</dc:creator>
  <cp:lastModifiedBy>Дарья Маслова</cp:lastModifiedBy>
  <dcterms:modified xsi:type="dcterms:W3CDTF">2025-04-26T07:18:46Z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F79E7851321648D4A4BD65067555984B_11</vt:lpwstr>
  </property>
</Properties>
</file>