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93" w:rsidRPr="00787293" w:rsidRDefault="00787293" w:rsidP="00787293">
      <w:pPr>
        <w:pStyle w:val="21"/>
        <w:keepNext w:val="0"/>
        <w:keepLines w:val="0"/>
        <w:spacing w:before="0" w:after="0"/>
        <w:ind w:left="3686" w:hanging="2977"/>
        <w:jc w:val="both"/>
        <w:rPr>
          <w:rFonts w:cs="Times New Roman"/>
          <w:spacing w:val="0"/>
          <w:szCs w:val="28"/>
        </w:rPr>
      </w:pPr>
      <w:r w:rsidRPr="00787293">
        <w:rPr>
          <w:rFonts w:cs="Times New Roman"/>
          <w:spacing w:val="0"/>
          <w:szCs w:val="28"/>
        </w:rPr>
        <w:t xml:space="preserve">Техническое </w:t>
      </w:r>
      <w:r w:rsidRPr="00787293">
        <w:rPr>
          <w:rFonts w:cs="Times New Roman"/>
          <w:spacing w:val="0"/>
          <w:szCs w:val="28"/>
        </w:rPr>
        <w:t xml:space="preserve">задание на разработку ИС </w:t>
      </w:r>
      <w:r w:rsidRPr="00787293">
        <w:rPr>
          <w:rFonts w:cs="Times New Roman"/>
          <w:spacing w:val="0"/>
          <w:szCs w:val="28"/>
        </w:rPr>
        <w:t xml:space="preserve">«Шеренга </w:t>
      </w:r>
      <w:r w:rsidRPr="00787293">
        <w:rPr>
          <w:rFonts w:cs="Times New Roman"/>
          <w:spacing w:val="0"/>
          <w:szCs w:val="28"/>
        </w:rPr>
        <w:t>электросамокатов</w:t>
      </w:r>
      <w:r w:rsidRPr="00787293">
        <w:rPr>
          <w:rFonts w:cs="Times New Roman"/>
          <w:spacing w:val="0"/>
          <w:szCs w:val="28"/>
        </w:rPr>
        <w:t>»</w:t>
      </w:r>
      <w:bookmarkStart w:id="0" w:name="_GoBack"/>
      <w:bookmarkEnd w:id="0"/>
    </w:p>
    <w:p w:rsidR="00787293" w:rsidRPr="00787293" w:rsidRDefault="00787293" w:rsidP="00787293">
      <w:pPr>
        <w:pStyle w:val="21"/>
        <w:keepNext w:val="0"/>
        <w:keepLines w:val="0"/>
        <w:spacing w:before="0" w:after="0"/>
        <w:ind w:firstLine="709"/>
        <w:jc w:val="both"/>
        <w:rPr>
          <w:rFonts w:cs="Times New Roman"/>
          <w:spacing w:val="0"/>
          <w:szCs w:val="28"/>
        </w:rPr>
      </w:pPr>
      <w:r w:rsidRPr="00787293">
        <w:rPr>
          <w:rFonts w:cs="Times New Roman"/>
          <w:spacing w:val="0"/>
          <w:szCs w:val="28"/>
        </w:rPr>
        <w:t>Введение</w:t>
      </w:r>
    </w:p>
    <w:p w:rsidR="00787293" w:rsidRPr="00F45693" w:rsidRDefault="00787293" w:rsidP="00787293">
      <w:pPr>
        <w:pStyle w:val="21"/>
        <w:keepNext w:val="0"/>
        <w:keepLines w:val="0"/>
        <w:spacing w:before="0" w:after="0"/>
        <w:ind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 xml:space="preserve">Данная информационная система производит наглядное представление информации о прокате </w:t>
      </w:r>
      <w:r>
        <w:rPr>
          <w:rFonts w:cs="Times New Roman"/>
          <w:spacing w:val="0"/>
          <w:szCs w:val="28"/>
        </w:rPr>
        <w:t>электросамокатов</w:t>
      </w:r>
      <w:r w:rsidRPr="00F45693">
        <w:rPr>
          <w:rFonts w:cs="Times New Roman"/>
          <w:spacing w:val="0"/>
          <w:szCs w:val="28"/>
        </w:rPr>
        <w:t xml:space="preserve">, а именно занятости </w:t>
      </w:r>
      <w:r>
        <w:rPr>
          <w:rFonts w:cs="Times New Roman"/>
          <w:spacing w:val="0"/>
          <w:szCs w:val="28"/>
        </w:rPr>
        <w:t>электросамокатов</w:t>
      </w:r>
      <w:r w:rsidRPr="00F45693">
        <w:rPr>
          <w:rFonts w:cs="Times New Roman"/>
          <w:spacing w:val="0"/>
          <w:szCs w:val="28"/>
        </w:rPr>
        <w:t xml:space="preserve"> и финансовых показателей проката </w:t>
      </w:r>
      <w:r>
        <w:rPr>
          <w:rFonts w:cs="Times New Roman"/>
          <w:spacing w:val="0"/>
          <w:szCs w:val="28"/>
        </w:rPr>
        <w:t>электросамокатов</w:t>
      </w:r>
      <w:r w:rsidRPr="00F45693">
        <w:rPr>
          <w:rFonts w:cs="Times New Roman"/>
          <w:spacing w:val="0"/>
          <w:szCs w:val="28"/>
        </w:rPr>
        <w:t>.</w:t>
      </w:r>
    </w:p>
    <w:p w:rsidR="00787293" w:rsidRPr="00F45693" w:rsidRDefault="00787293" w:rsidP="00787293">
      <w:pPr>
        <w:pStyle w:val="21"/>
        <w:keepNext w:val="0"/>
        <w:keepLines w:val="0"/>
        <w:numPr>
          <w:ilvl w:val="2"/>
          <w:numId w:val="1"/>
        </w:numPr>
        <w:spacing w:before="0" w:after="0"/>
        <w:ind w:left="0"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>Назначение программы</w:t>
      </w:r>
    </w:p>
    <w:p w:rsidR="00787293" w:rsidRPr="00F45693" w:rsidRDefault="00787293" w:rsidP="00787293">
      <w:pPr>
        <w:pStyle w:val="21"/>
        <w:keepNext w:val="0"/>
        <w:keepLines w:val="0"/>
        <w:spacing w:before="0" w:after="0"/>
        <w:ind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 xml:space="preserve">1.1. Наименование программы: "Разработка информационной системы прокат </w:t>
      </w:r>
      <w:r>
        <w:rPr>
          <w:rFonts w:cs="Times New Roman"/>
          <w:spacing w:val="0"/>
          <w:szCs w:val="28"/>
        </w:rPr>
        <w:t>электросамокатов</w:t>
      </w:r>
      <w:r w:rsidRPr="00F45693">
        <w:rPr>
          <w:rFonts w:cs="Times New Roman"/>
          <w:spacing w:val="0"/>
          <w:szCs w:val="28"/>
        </w:rPr>
        <w:t xml:space="preserve"> "</w:t>
      </w:r>
    </w:p>
    <w:p w:rsidR="00787293" w:rsidRPr="00F45693" w:rsidRDefault="00787293" w:rsidP="00787293">
      <w:pPr>
        <w:pStyle w:val="21"/>
        <w:keepNext w:val="0"/>
        <w:keepLines w:val="0"/>
        <w:spacing w:before="0" w:after="0"/>
        <w:ind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 xml:space="preserve">1.2. Назначение и область применения. Программа предназначена для автоматизации и облегчения учёта </w:t>
      </w:r>
      <w:r>
        <w:rPr>
          <w:rFonts w:cs="Times New Roman"/>
          <w:spacing w:val="0"/>
          <w:szCs w:val="28"/>
        </w:rPr>
        <w:t>электросамокатов</w:t>
      </w:r>
      <w:r w:rsidRPr="00F45693">
        <w:rPr>
          <w:rFonts w:cs="Times New Roman"/>
          <w:spacing w:val="0"/>
          <w:szCs w:val="28"/>
        </w:rPr>
        <w:t xml:space="preserve"> в компании</w:t>
      </w:r>
    </w:p>
    <w:p w:rsidR="00787293" w:rsidRPr="00F45693" w:rsidRDefault="00787293" w:rsidP="00787293">
      <w:pPr>
        <w:pStyle w:val="21"/>
        <w:keepNext w:val="0"/>
        <w:keepLines w:val="0"/>
        <w:numPr>
          <w:ilvl w:val="2"/>
          <w:numId w:val="1"/>
        </w:numPr>
        <w:spacing w:before="0" w:after="0"/>
        <w:ind w:left="0"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>Требовани</w:t>
      </w:r>
      <w:r>
        <w:rPr>
          <w:rFonts w:cs="Times New Roman"/>
          <w:spacing w:val="0"/>
          <w:szCs w:val="28"/>
        </w:rPr>
        <w:t>я</w:t>
      </w:r>
      <w:r w:rsidRPr="00F45693">
        <w:rPr>
          <w:rFonts w:cs="Times New Roman"/>
          <w:spacing w:val="0"/>
          <w:szCs w:val="28"/>
        </w:rPr>
        <w:t xml:space="preserve"> к программе</w:t>
      </w:r>
    </w:p>
    <w:p w:rsidR="00787293" w:rsidRPr="00F45693" w:rsidRDefault="00787293" w:rsidP="00787293">
      <w:pPr>
        <w:pStyle w:val="21"/>
        <w:keepNext w:val="0"/>
        <w:keepLines w:val="0"/>
        <w:spacing w:before="0" w:after="0"/>
        <w:ind w:firstLine="709"/>
        <w:jc w:val="both"/>
        <w:rPr>
          <w:rFonts w:cs="Times New Roman"/>
          <w:spacing w:val="0"/>
          <w:szCs w:val="28"/>
        </w:rPr>
      </w:pPr>
      <w:r w:rsidRPr="00F45693">
        <w:rPr>
          <w:rFonts w:cs="Times New Roman"/>
          <w:spacing w:val="0"/>
          <w:szCs w:val="28"/>
        </w:rPr>
        <w:t>2.1. Требование к функциональным характеристикам. Программа должна обеспечивать возможность выполнения перечисленных ниже функций:</w:t>
      </w:r>
    </w:p>
    <w:p w:rsidR="00787293" w:rsidRPr="00F45693" w:rsidRDefault="00787293" w:rsidP="00787293">
      <w:pPr>
        <w:widowControl/>
      </w:pPr>
      <w:r w:rsidRPr="00F45693">
        <w:t xml:space="preserve">- единый учет </w:t>
      </w:r>
      <w:r>
        <w:t>электросамокатов</w:t>
      </w:r>
      <w:r w:rsidRPr="00F45693">
        <w:t xml:space="preserve"> в разрезе их характеристик;</w:t>
      </w:r>
    </w:p>
    <w:p w:rsidR="00787293" w:rsidRPr="00F45693" w:rsidRDefault="00787293" w:rsidP="00787293">
      <w:pPr>
        <w:widowControl/>
      </w:pPr>
      <w:r w:rsidRPr="00F45693">
        <w:t>- поддержка учета поступления заявок;</w:t>
      </w:r>
    </w:p>
    <w:p w:rsidR="00787293" w:rsidRPr="00F45693" w:rsidRDefault="00787293" w:rsidP="00787293">
      <w:pPr>
        <w:widowControl/>
        <w:snapToGrid w:val="0"/>
      </w:pPr>
      <w:r w:rsidRPr="00F45693">
        <w:t>- детализированный расчет стоимости конкретного заказа.</w:t>
      </w:r>
    </w:p>
    <w:p w:rsidR="00787293" w:rsidRPr="00F45693" w:rsidRDefault="00787293" w:rsidP="00787293">
      <w:pPr>
        <w:widowControl/>
        <w:numPr>
          <w:ilvl w:val="2"/>
          <w:numId w:val="1"/>
        </w:numPr>
        <w:snapToGrid w:val="0"/>
        <w:ind w:left="0" w:firstLine="709"/>
      </w:pPr>
      <w:r w:rsidRPr="00F45693">
        <w:t>Технические требования</w:t>
      </w:r>
    </w:p>
    <w:p w:rsidR="00787293" w:rsidRPr="00F45693" w:rsidRDefault="00787293" w:rsidP="00787293">
      <w:pPr>
        <w:widowControl/>
        <w:snapToGrid w:val="0"/>
      </w:pPr>
      <w:r w:rsidRPr="00F45693">
        <w:t>3.1. Требования к функциональным характеристикам</w:t>
      </w:r>
    </w:p>
    <w:p w:rsidR="00787293" w:rsidRPr="00F45693" w:rsidRDefault="00787293" w:rsidP="00787293">
      <w:pPr>
        <w:widowControl/>
        <w:snapToGrid w:val="0"/>
      </w:pPr>
      <w:r w:rsidRPr="00F45693">
        <w:t>3.1.1. Состав выполняемых функций.</w:t>
      </w:r>
    </w:p>
    <w:p w:rsidR="00787293" w:rsidRPr="00F45693" w:rsidRDefault="00787293" w:rsidP="00787293">
      <w:pPr>
        <w:widowControl/>
      </w:pPr>
      <w:r w:rsidRPr="00F45693">
        <w:t xml:space="preserve">- единый учет </w:t>
      </w:r>
      <w:r>
        <w:t>электросамокатов</w:t>
      </w:r>
      <w:r w:rsidRPr="00F45693">
        <w:t xml:space="preserve"> в разрезе их характеристик </w:t>
      </w:r>
    </w:p>
    <w:p w:rsidR="00787293" w:rsidRPr="00F45693" w:rsidRDefault="00787293" w:rsidP="00787293">
      <w:pPr>
        <w:widowControl/>
      </w:pPr>
      <w:r w:rsidRPr="00F45693">
        <w:t>- поддержка учета поступления заявок;</w:t>
      </w:r>
    </w:p>
    <w:p w:rsidR="00787293" w:rsidRPr="00F45693" w:rsidRDefault="00787293" w:rsidP="00787293">
      <w:pPr>
        <w:widowControl/>
        <w:snapToGrid w:val="0"/>
      </w:pPr>
      <w:r w:rsidRPr="00F45693">
        <w:t>- детализированный расчет стоимости конкретного заказа.</w:t>
      </w:r>
    </w:p>
    <w:p w:rsidR="00787293" w:rsidRPr="00F45693" w:rsidRDefault="00787293" w:rsidP="00787293">
      <w:pPr>
        <w:widowControl/>
        <w:snapToGrid w:val="0"/>
      </w:pPr>
      <w:r w:rsidRPr="00F45693">
        <w:t>По отдельному запросу осуществляются внутренние настройки.</w:t>
      </w:r>
    </w:p>
    <w:p w:rsidR="00787293" w:rsidRPr="00F45693" w:rsidRDefault="00787293" w:rsidP="00787293">
      <w:pPr>
        <w:widowControl/>
        <w:numPr>
          <w:ilvl w:val="2"/>
          <w:numId w:val="1"/>
        </w:numPr>
        <w:snapToGrid w:val="0"/>
        <w:ind w:left="0" w:firstLine="709"/>
      </w:pPr>
      <w:r w:rsidRPr="00F45693">
        <w:t>Требования к программной документации</w:t>
      </w:r>
    </w:p>
    <w:p w:rsidR="00787293" w:rsidRPr="00F45693" w:rsidRDefault="00787293" w:rsidP="00787293">
      <w:pPr>
        <w:widowControl/>
        <w:snapToGrid w:val="0"/>
      </w:pPr>
      <w:r w:rsidRPr="00F45693">
        <w:t>4.1</w:t>
      </w:r>
      <w:r w:rsidRPr="00F45693">
        <w:t>. Предварительный</w:t>
      </w:r>
      <w:r w:rsidRPr="00F45693">
        <w:t xml:space="preserve"> состав программной документации. Состав программной документации должен включать в себя:</w:t>
      </w:r>
    </w:p>
    <w:p w:rsidR="00787293" w:rsidRPr="00F45693" w:rsidRDefault="00787293" w:rsidP="00787293">
      <w:pPr>
        <w:widowControl/>
        <w:snapToGrid w:val="0"/>
      </w:pPr>
      <w:r w:rsidRPr="00F45693">
        <w:t>4.1.1. Техническое задание</w:t>
      </w:r>
    </w:p>
    <w:p w:rsidR="00787293" w:rsidRPr="00F45693" w:rsidRDefault="00787293" w:rsidP="00787293">
      <w:pPr>
        <w:widowControl/>
        <w:snapToGrid w:val="0"/>
      </w:pPr>
      <w:r w:rsidRPr="00F45693">
        <w:t>4.1.2. Программу и методики испытаний</w:t>
      </w:r>
    </w:p>
    <w:p w:rsidR="00787293" w:rsidRPr="00F45693" w:rsidRDefault="00787293" w:rsidP="00787293">
      <w:pPr>
        <w:widowControl/>
        <w:snapToGrid w:val="0"/>
      </w:pPr>
      <w:r w:rsidRPr="00F45693">
        <w:t>4.1.3. Руководство оператора</w:t>
      </w:r>
    </w:p>
    <w:p w:rsidR="00787293" w:rsidRPr="00F45693" w:rsidRDefault="00787293" w:rsidP="00787293">
      <w:pPr>
        <w:widowControl/>
        <w:numPr>
          <w:ilvl w:val="2"/>
          <w:numId w:val="1"/>
        </w:numPr>
        <w:snapToGrid w:val="0"/>
        <w:ind w:left="0" w:firstLine="709"/>
      </w:pPr>
      <w:r w:rsidRPr="00F45693">
        <w:lastRenderedPageBreak/>
        <w:t>Стадии и этапы разработки.</w:t>
      </w:r>
    </w:p>
    <w:p w:rsidR="00787293" w:rsidRPr="00F45693" w:rsidRDefault="00787293" w:rsidP="00787293">
      <w:pPr>
        <w:widowControl/>
        <w:snapToGrid w:val="0"/>
      </w:pPr>
      <w:r>
        <w:t>5.1.</w:t>
      </w:r>
      <w:r w:rsidRPr="00F45693">
        <w:t xml:space="preserve"> Стадии разработки. Разработка должна быть проведена в три стадии:</w:t>
      </w:r>
    </w:p>
    <w:p w:rsidR="00787293" w:rsidRPr="00F45693" w:rsidRDefault="00787293" w:rsidP="00787293">
      <w:pPr>
        <w:widowControl/>
        <w:snapToGrid w:val="0"/>
        <w:ind w:left="709" w:firstLine="0"/>
      </w:pPr>
      <w:r w:rsidRPr="00F45693">
        <w:t xml:space="preserve"> </w:t>
      </w:r>
      <w:r>
        <w:t>-</w:t>
      </w:r>
      <w:r w:rsidRPr="00F45693">
        <w:t>Разработка технического задания;</w:t>
      </w:r>
    </w:p>
    <w:p w:rsidR="00787293" w:rsidRPr="00F45693" w:rsidRDefault="00787293" w:rsidP="00787293">
      <w:pPr>
        <w:widowControl/>
        <w:snapToGrid w:val="0"/>
        <w:ind w:left="709" w:firstLine="0"/>
      </w:pPr>
      <w:r w:rsidRPr="00F45693">
        <w:t xml:space="preserve"> </w:t>
      </w:r>
      <w:r>
        <w:t>-</w:t>
      </w:r>
      <w:r w:rsidRPr="00F45693">
        <w:t>Рабочее проектирование;</w:t>
      </w:r>
    </w:p>
    <w:p w:rsidR="00787293" w:rsidRPr="00F45693" w:rsidRDefault="00787293" w:rsidP="00787293">
      <w:pPr>
        <w:widowControl/>
        <w:snapToGrid w:val="0"/>
        <w:ind w:left="709" w:firstLine="0"/>
      </w:pPr>
      <w:r>
        <w:t xml:space="preserve"> -</w:t>
      </w:r>
      <w:r w:rsidRPr="00F45693">
        <w:t xml:space="preserve"> Внедрение</w:t>
      </w:r>
    </w:p>
    <w:p w:rsidR="00787293" w:rsidRPr="00F45693" w:rsidRDefault="00787293" w:rsidP="00787293">
      <w:pPr>
        <w:widowControl/>
        <w:snapToGrid w:val="0"/>
      </w:pPr>
      <w:r w:rsidRPr="00F45693">
        <w:t>5.2. Этапы разработки.</w:t>
      </w:r>
    </w:p>
    <w:p w:rsidR="00787293" w:rsidRPr="00F45693" w:rsidRDefault="00787293" w:rsidP="00787293">
      <w:pPr>
        <w:widowControl/>
        <w:snapToGrid w:val="0"/>
      </w:pPr>
      <w:r w:rsidRPr="00F45693"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:rsidR="00787293" w:rsidRPr="00F45693" w:rsidRDefault="00787293" w:rsidP="00787293">
      <w:pPr>
        <w:widowControl/>
        <w:snapToGrid w:val="0"/>
      </w:pPr>
      <w:r>
        <w:t>-</w:t>
      </w:r>
      <w:r w:rsidRPr="00F45693">
        <w:t xml:space="preserve"> Разработка программы</w:t>
      </w:r>
    </w:p>
    <w:p w:rsidR="00787293" w:rsidRPr="00F45693" w:rsidRDefault="00787293" w:rsidP="00787293">
      <w:pPr>
        <w:widowControl/>
        <w:snapToGrid w:val="0"/>
      </w:pPr>
      <w:r>
        <w:t>-</w:t>
      </w:r>
      <w:r w:rsidRPr="00F45693">
        <w:t xml:space="preserve"> Разработка программной документации</w:t>
      </w:r>
    </w:p>
    <w:p w:rsidR="00787293" w:rsidRPr="00F45693" w:rsidRDefault="00787293" w:rsidP="00787293">
      <w:pPr>
        <w:widowControl/>
        <w:snapToGrid w:val="0"/>
      </w:pPr>
      <w:r>
        <w:t>-</w:t>
      </w:r>
      <w:r w:rsidRPr="00F45693">
        <w:t>Испытания программы</w:t>
      </w:r>
    </w:p>
    <w:p w:rsidR="00787293" w:rsidRPr="00F45693" w:rsidRDefault="00787293" w:rsidP="00787293">
      <w:pPr>
        <w:widowControl/>
        <w:snapToGrid w:val="0"/>
        <w:rPr>
          <w:szCs w:val="24"/>
        </w:rPr>
      </w:pPr>
      <w:r w:rsidRPr="00F45693">
        <w:t>На стадии внедрения должен быть выполнен этап разработки подготовка и передача программы.</w:t>
      </w:r>
    </w:p>
    <w:p w:rsidR="00787293" w:rsidRPr="00F45693" w:rsidRDefault="00787293" w:rsidP="00787293">
      <w:pPr>
        <w:widowControl/>
      </w:pPr>
      <w:r w:rsidRPr="00F45693">
        <w:t>6. Технико-экономические показатели</w:t>
      </w:r>
      <w:r>
        <w:t>.</w:t>
      </w:r>
    </w:p>
    <w:p w:rsidR="00787293" w:rsidRPr="00F45693" w:rsidRDefault="00787293" w:rsidP="00787293">
      <w:pPr>
        <w:widowControl/>
      </w:pPr>
      <w:r w:rsidRPr="00F45693">
        <w:t xml:space="preserve">Разработка и внедрение комплексной автоматизированной системы прокат </w:t>
      </w:r>
      <w:r>
        <w:t>электросамокатов</w:t>
      </w:r>
      <w:r w:rsidRPr="00F45693">
        <w:t xml:space="preserve"> служит для быстрого, безопасного и удобного поиска свободных </w:t>
      </w:r>
      <w:r>
        <w:t>электросамокатов</w:t>
      </w:r>
      <w:r w:rsidRPr="00F45693">
        <w:t xml:space="preserve"> для аренды не выходя из офиса по аренде в автопарк.</w:t>
      </w:r>
    </w:p>
    <w:p w:rsidR="00787293" w:rsidRPr="00F45693" w:rsidRDefault="00787293" w:rsidP="00787293">
      <w:pPr>
        <w:widowControl/>
      </w:pPr>
      <w:r w:rsidRPr="00F45693">
        <w:t xml:space="preserve">Разработка ИС прокат </w:t>
      </w:r>
      <w:r>
        <w:t>электросамокатов</w:t>
      </w:r>
      <w:r w:rsidRPr="00F45693">
        <w:t xml:space="preserve"> требует деятельности коллектива из менеджеров по продажам, клиентов. Длительность полного цикла создания программного продукта – 2 месяца.</w:t>
      </w:r>
    </w:p>
    <w:p w:rsidR="00787293" w:rsidRPr="00F45693" w:rsidRDefault="00787293" w:rsidP="00787293">
      <w:pPr>
        <w:widowControl/>
      </w:pPr>
      <w:r w:rsidRPr="00F45693">
        <w:t>7. Порядок контроля и приемки</w:t>
      </w:r>
      <w:r>
        <w:t>.</w:t>
      </w:r>
    </w:p>
    <w:p w:rsidR="00DC3789" w:rsidRDefault="00787293" w:rsidP="00787293">
      <w:pPr>
        <w:widowControl/>
      </w:pPr>
      <w:r w:rsidRPr="00F45693">
        <w:t>После передачи Исполнителем отдельного функционального модуля программы Заказчику последний имеет право тестировать модуль в течение 10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sectPr w:rsidR="00DC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32C447E0"/>
    <w:multiLevelType w:val="hybridMultilevel"/>
    <w:tmpl w:val="3050C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293"/>
    <w:rsid w:val="00787293"/>
    <w:rsid w:val="00D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E24AD-8D4A-4FE8-A6FF-7339248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293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72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2_центр"/>
    <w:basedOn w:val="2"/>
    <w:rsid w:val="00787293"/>
    <w:pPr>
      <w:widowControl/>
      <w:spacing w:before="360" w:after="360"/>
      <w:ind w:firstLine="0"/>
      <w:jc w:val="center"/>
    </w:pPr>
    <w:rPr>
      <w:rFonts w:ascii="Times New Roman" w:eastAsia="Times New Roman" w:hAnsi="Times New Roman" w:cs="Arial"/>
      <w:bCs/>
      <w:iCs/>
      <w:color w:val="auto"/>
      <w:spacing w:val="40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872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2020-09-30T19:05:00Z</dcterms:created>
  <dcterms:modified xsi:type="dcterms:W3CDTF">2020-09-30T19:13:00Z</dcterms:modified>
</cp:coreProperties>
</file>