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51" w:rsidRDefault="004947EE">
      <w:r>
        <w:rPr>
          <w:noProof/>
          <w:lang w:eastAsia="ru-RU"/>
        </w:rPr>
        <w:drawing>
          <wp:inline distT="0" distB="0" distL="0" distR="0">
            <wp:extent cx="5940425" cy="6292011"/>
            <wp:effectExtent l="0" t="0" r="3175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DF" w:rsidRDefault="003A51DF" w:rsidP="004947EE">
      <w:pPr>
        <w:pStyle w:val="a3"/>
        <w:shd w:val="clear" w:color="auto" w:fill="FFFFFF"/>
        <w:spacing w:before="300" w:beforeAutospacing="0" w:after="340" w:afterAutospacing="0"/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</w:pPr>
    </w:p>
    <w:p w:rsidR="003A51DF" w:rsidRDefault="003A51DF" w:rsidP="004947EE">
      <w:pPr>
        <w:pStyle w:val="a3"/>
        <w:shd w:val="clear" w:color="auto" w:fill="FFFFFF"/>
        <w:spacing w:before="300" w:beforeAutospacing="0" w:after="340" w:afterAutospacing="0"/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</w:pPr>
    </w:p>
    <w:p w:rsidR="003A51DF" w:rsidRDefault="003A51DF" w:rsidP="004947EE">
      <w:pPr>
        <w:pStyle w:val="a3"/>
        <w:shd w:val="clear" w:color="auto" w:fill="FFFFFF"/>
        <w:spacing w:before="300" w:beforeAutospacing="0" w:after="340" w:afterAutospacing="0"/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</w:pPr>
    </w:p>
    <w:p w:rsidR="003A51DF" w:rsidRDefault="003A51DF" w:rsidP="004947EE">
      <w:pPr>
        <w:pStyle w:val="a3"/>
        <w:shd w:val="clear" w:color="auto" w:fill="FFFFFF"/>
        <w:spacing w:before="300" w:beforeAutospacing="0" w:after="340" w:afterAutospacing="0"/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</w:pPr>
    </w:p>
    <w:p w:rsidR="003A51DF" w:rsidRDefault="003A51DF" w:rsidP="004947EE">
      <w:pPr>
        <w:pStyle w:val="a3"/>
        <w:shd w:val="clear" w:color="auto" w:fill="FFFFFF"/>
        <w:spacing w:before="300" w:beforeAutospacing="0" w:after="340" w:afterAutospacing="0"/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</w:pPr>
    </w:p>
    <w:p w:rsidR="003A51DF" w:rsidRDefault="003A51DF" w:rsidP="004947EE">
      <w:pPr>
        <w:pStyle w:val="a3"/>
        <w:shd w:val="clear" w:color="auto" w:fill="FFFFFF"/>
        <w:spacing w:before="300" w:beforeAutospacing="0" w:after="340" w:afterAutospacing="0"/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</w:pPr>
    </w:p>
    <w:p w:rsidR="003A51DF" w:rsidRDefault="003A51DF" w:rsidP="004947EE">
      <w:pPr>
        <w:pStyle w:val="a3"/>
        <w:shd w:val="clear" w:color="auto" w:fill="FFFFFF"/>
        <w:spacing w:before="300" w:beforeAutospacing="0" w:after="340" w:afterAutospacing="0"/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</w:pP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  <w:lastRenderedPageBreak/>
        <w:t>VACANCIES</w:t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Таблица хранит в себе данные по вакансиям и содержит следующие столбцы:</w:t>
      </w:r>
    </w:p>
    <w:p w:rsidR="004947EE" w:rsidRDefault="004947EE" w:rsidP="004947EE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noProof/>
          <w:color w:val="313131"/>
        </w:rPr>
        <w:drawing>
          <wp:inline distT="0" distB="0" distL="0" distR="0">
            <wp:extent cx="5831764" cy="2690352"/>
            <wp:effectExtent l="0" t="0" r="0" b="0"/>
            <wp:docPr id="6" name="Рисунок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12" cy="27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Зарплатная вилка — это верхняя и нижняя граница оплаты труда в рублях (зарплаты в других валютах уже переведены в рубли). Соискателям она показывает, в каком диапазоне компания готова платить сотруднику на этой должности.</w:t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  <w:t>AREAS</w:t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Таблица-справочник, которая хранит код региона и его название.</w:t>
      </w:r>
    </w:p>
    <w:p w:rsidR="004947EE" w:rsidRDefault="004947EE" w:rsidP="004947EE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noProof/>
          <w:color w:val="313131"/>
        </w:rPr>
        <w:drawing>
          <wp:inline distT="0" distB="0" distL="0" distR="0">
            <wp:extent cx="6198252" cy="998140"/>
            <wp:effectExtent l="0" t="0" r="0" b="0"/>
            <wp:docPr id="5" name="Рисунок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885" cy="102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  <w:t>EMPLOYERS</w:t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Таблица-справочник со списком работодателей.</w:t>
      </w:r>
    </w:p>
    <w:p w:rsidR="004947EE" w:rsidRDefault="004947EE" w:rsidP="004947EE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noProof/>
          <w:color w:val="313131"/>
        </w:rPr>
        <w:drawing>
          <wp:inline distT="0" distB="0" distL="0" distR="0">
            <wp:extent cx="5812303" cy="1228298"/>
            <wp:effectExtent l="0" t="0" r="0" b="0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940" cy="124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DF" w:rsidRDefault="003A51DF" w:rsidP="004947EE">
      <w:pPr>
        <w:pStyle w:val="a3"/>
        <w:shd w:val="clear" w:color="auto" w:fill="FFFFFF"/>
        <w:spacing w:before="300" w:beforeAutospacing="0" w:after="340" w:afterAutospacing="0"/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</w:pP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bookmarkStart w:id="0" w:name="_GoBack"/>
      <w:bookmarkEnd w:id="0"/>
      <w:r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  <w:lastRenderedPageBreak/>
        <w:t>INDUSTRIES</w:t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Таблица-справочник вариантов сфер деятельности работодателей.</w:t>
      </w:r>
    </w:p>
    <w:p w:rsidR="004947EE" w:rsidRDefault="004947EE" w:rsidP="004947EE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noProof/>
          <w:color w:val="313131"/>
        </w:rPr>
        <w:drawing>
          <wp:inline distT="0" distB="0" distL="0" distR="0">
            <wp:extent cx="6167565" cy="993199"/>
            <wp:effectExtent l="0" t="0" r="5080" b="0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15" cy="10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h2-grey"/>
          <w:rFonts w:ascii="Courier New" w:hAnsi="Courier New" w:cs="Courier New"/>
          <w:b/>
          <w:bCs/>
          <w:caps/>
          <w:color w:val="062425"/>
          <w:sz w:val="29"/>
          <w:szCs w:val="29"/>
        </w:rPr>
        <w:t>EMPLOYERS_INDUSTRIES</w:t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Дополнительная таблица, которая существует для организации связи между работодателями и сферами их деятельности.</w:t>
      </w:r>
    </w:p>
    <w:p w:rsidR="004947EE" w:rsidRDefault="004947EE" w:rsidP="004947EE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Эта таблица нужна нам, поскольку у одного работодателя может быть несколько сфер деятельности (или работодатели могут вовсе не указать их). Для удобства анализа необходимо хранить запись по каждой сфере каждого работодателя в отдельной строке таблицы.</w:t>
      </w:r>
    </w:p>
    <w:p w:rsidR="004947EE" w:rsidRDefault="004947EE" w:rsidP="004947EE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noProof/>
          <w:color w:val="313131"/>
        </w:rPr>
        <w:drawing>
          <wp:inline distT="0" distB="0" distL="0" distR="0">
            <wp:extent cx="6079651" cy="1135007"/>
            <wp:effectExtent l="0" t="0" r="0" b="8255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30" cy="116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EE" w:rsidRDefault="004947EE"/>
    <w:sectPr w:rsidR="00494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51"/>
    <w:rsid w:val="003A51DF"/>
    <w:rsid w:val="004947EE"/>
    <w:rsid w:val="00B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C3DE"/>
  <w15:chartTrackingRefBased/>
  <w15:docId w15:val="{85A0E94C-048B-46CA-9963-AD15D6D5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2-grey">
    <w:name w:val="h2-grey"/>
    <w:basedOn w:val="a0"/>
    <w:rsid w:val="0049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Gr</dc:creator>
  <cp:keywords/>
  <dc:description/>
  <cp:lastModifiedBy>Daria Gr</cp:lastModifiedBy>
  <cp:revision>3</cp:revision>
  <dcterms:created xsi:type="dcterms:W3CDTF">2024-06-24T13:49:00Z</dcterms:created>
  <dcterms:modified xsi:type="dcterms:W3CDTF">2024-06-24T13:50:00Z</dcterms:modified>
</cp:coreProperties>
</file>