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8D45" w14:textId="77777777" w:rsidR="009932C4" w:rsidRPr="0094694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6AB852D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D210BE1" w14:textId="77777777" w:rsidR="009932C4" w:rsidRPr="0094694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57D18C3B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FD96F1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4794576B" w14:textId="77777777" w:rsidR="009932C4" w:rsidRPr="00946942" w:rsidRDefault="009932C4" w:rsidP="009932C4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20EA82BC" w14:textId="77777777" w:rsidR="009932C4" w:rsidRPr="00946942" w:rsidRDefault="009932C4" w:rsidP="009932C4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5FA6181F" w14:textId="77777777" w:rsidR="009932C4" w:rsidRDefault="009932C4" w:rsidP="009932C4">
      <w:pPr>
        <w:rPr>
          <w:rFonts w:ascii="Times New Roman" w:hAnsi="Times New Roman" w:cs="Times New Roman"/>
          <w:sz w:val="28"/>
          <w:szCs w:val="28"/>
        </w:rPr>
      </w:pPr>
    </w:p>
    <w:p w14:paraId="01F85573" w14:textId="77777777" w:rsidR="009932C4" w:rsidRPr="00946942" w:rsidRDefault="009932C4" w:rsidP="009932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2DDBE" w14:textId="77777777" w:rsidR="009932C4" w:rsidRPr="000B06DA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36318802" w14:textId="0BAD4A4F" w:rsidR="009932C4" w:rsidRPr="005650F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B15051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53B983C" w14:textId="54B986E5" w:rsidR="009932C4" w:rsidRPr="0094694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15051">
        <w:rPr>
          <w:rFonts w:ascii="Times New Roman" w:hAnsi="Times New Roman" w:cs="Times New Roman"/>
          <w:b/>
          <w:bCs/>
          <w:sz w:val="28"/>
          <w:szCs w:val="28"/>
        </w:rPr>
        <w:t>Бинарные деревья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A4BF1A9" w14:textId="77777777" w:rsidR="009932C4" w:rsidRPr="0094694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4E82E59E" w14:textId="26F82096" w:rsidR="009932C4" w:rsidRPr="00071D26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B15051">
        <w:rPr>
          <w:rFonts w:ascii="Times New Roman" w:hAnsi="Times New Roman" w:cs="Times New Roman"/>
          <w:sz w:val="28"/>
          <w:szCs w:val="28"/>
        </w:rPr>
        <w:t>22</w:t>
      </w:r>
    </w:p>
    <w:p w14:paraId="0EAFB6BE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2506C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D3F7F5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DC38BC" w14:textId="77777777" w:rsidR="009932C4" w:rsidRDefault="009932C4" w:rsidP="009932C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2A79701F" w14:textId="77777777" w:rsidR="009932C4" w:rsidRDefault="009932C4" w:rsidP="009932C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0FCF175A" w14:textId="77777777" w:rsidR="009932C4" w:rsidRDefault="009932C4" w:rsidP="009932C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6BF931E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7B9AF2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F426D4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8288F5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CCEE3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Pr="004907B1">
        <w:rPr>
          <w:rFonts w:ascii="Times New Roman" w:hAnsi="Times New Roman" w:cs="Times New Roman"/>
          <w:sz w:val="28"/>
          <w:szCs w:val="28"/>
        </w:rPr>
        <w:t>6</w:t>
      </w:r>
    </w:p>
    <w:p w14:paraId="609D2A33" w14:textId="77777777" w:rsidR="00E85980" w:rsidRPr="00CC45C1" w:rsidRDefault="00E85980" w:rsidP="00E85980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2ACED" w14:textId="24F4C6F4" w:rsidR="00792BDB" w:rsidRPr="00792BDB" w:rsidRDefault="00E85980" w:rsidP="00792BDB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B15051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="00792BDB">
        <w:rPr>
          <w:rFonts w:ascii="Times New Roman" w:hAnsi="Times New Roman" w:cs="Times New Roman"/>
          <w:sz w:val="28"/>
          <w:szCs w:val="28"/>
        </w:rPr>
        <w:t xml:space="preserve">функции для редактирования дерева: вставка, удаление узла, поиск элемента по ключу. </w:t>
      </w:r>
      <w:r w:rsidR="00792BDB" w:rsidRPr="00792BDB">
        <w:rPr>
          <w:rFonts w:ascii="Times New Roman" w:hAnsi="Times New Roman" w:cs="Times New Roman"/>
          <w:sz w:val="28"/>
          <w:szCs w:val="28"/>
        </w:rPr>
        <w:t>Реализовать алгоритмы обхода дерева: Прямой, Симметричный,</w:t>
      </w:r>
      <w:r w:rsidR="00792BDB">
        <w:rPr>
          <w:rFonts w:ascii="Times New Roman" w:hAnsi="Times New Roman" w:cs="Times New Roman"/>
          <w:sz w:val="28"/>
          <w:szCs w:val="28"/>
        </w:rPr>
        <w:t xml:space="preserve"> </w:t>
      </w:r>
      <w:r w:rsidR="00792BDB" w:rsidRPr="00792BDB">
        <w:rPr>
          <w:rFonts w:ascii="Times New Roman" w:hAnsi="Times New Roman" w:cs="Times New Roman"/>
          <w:sz w:val="28"/>
          <w:szCs w:val="28"/>
        </w:rPr>
        <w:t>Обратный</w:t>
      </w:r>
      <w:r w:rsidR="00792BDB">
        <w:rPr>
          <w:rFonts w:ascii="Times New Roman" w:hAnsi="Times New Roman" w:cs="Times New Roman"/>
          <w:sz w:val="28"/>
          <w:szCs w:val="28"/>
        </w:rPr>
        <w:t>. А</w:t>
      </w:r>
      <w:r w:rsidR="00792BDB" w:rsidRPr="00792BDB">
        <w:rPr>
          <w:rFonts w:ascii="Times New Roman" w:hAnsi="Times New Roman" w:cs="Times New Roman"/>
          <w:sz w:val="28"/>
          <w:szCs w:val="28"/>
        </w:rPr>
        <w:t>лгоритм балансировки дерева</w:t>
      </w:r>
      <w:r w:rsidR="00792BDB">
        <w:rPr>
          <w:rFonts w:ascii="Times New Roman" w:hAnsi="Times New Roman" w:cs="Times New Roman"/>
          <w:sz w:val="28"/>
          <w:szCs w:val="28"/>
        </w:rPr>
        <w:t xml:space="preserve"> и </w:t>
      </w:r>
      <w:r w:rsidR="00792BDB" w:rsidRPr="00792BDB">
        <w:rPr>
          <w:rFonts w:ascii="Times New Roman" w:hAnsi="Times New Roman" w:cs="Times New Roman"/>
          <w:sz w:val="28"/>
          <w:szCs w:val="28"/>
        </w:rPr>
        <w:t>вертикальн</w:t>
      </w:r>
      <w:r w:rsidR="00792BDB">
        <w:rPr>
          <w:rFonts w:ascii="Times New Roman" w:hAnsi="Times New Roman" w:cs="Times New Roman"/>
          <w:sz w:val="28"/>
          <w:szCs w:val="28"/>
        </w:rPr>
        <w:t>ая/</w:t>
      </w:r>
      <w:r w:rsidR="00792BDB" w:rsidRPr="00792BDB">
        <w:rPr>
          <w:rFonts w:ascii="Times New Roman" w:hAnsi="Times New Roman" w:cs="Times New Roman"/>
          <w:sz w:val="28"/>
          <w:szCs w:val="28"/>
        </w:rPr>
        <w:t>горизонтальн</w:t>
      </w:r>
      <w:r w:rsidR="00792BDB">
        <w:rPr>
          <w:rFonts w:ascii="Times New Roman" w:hAnsi="Times New Roman" w:cs="Times New Roman"/>
          <w:sz w:val="28"/>
          <w:szCs w:val="28"/>
        </w:rPr>
        <w:t>а</w:t>
      </w:r>
      <w:r w:rsidR="00792BDB" w:rsidRPr="00792BDB">
        <w:rPr>
          <w:rFonts w:ascii="Times New Roman" w:hAnsi="Times New Roman" w:cs="Times New Roman"/>
          <w:sz w:val="28"/>
          <w:szCs w:val="28"/>
        </w:rPr>
        <w:t>я</w:t>
      </w:r>
      <w:r w:rsidR="00792BDB" w:rsidRPr="00792BDB">
        <w:rPr>
          <w:rFonts w:ascii="Times New Roman" w:hAnsi="Times New Roman" w:cs="Times New Roman"/>
          <w:sz w:val="28"/>
          <w:szCs w:val="28"/>
        </w:rPr>
        <w:t xml:space="preserve"> печать</w:t>
      </w:r>
      <w:r w:rsidR="00792BDB">
        <w:rPr>
          <w:rFonts w:ascii="Times New Roman" w:hAnsi="Times New Roman" w:cs="Times New Roman"/>
          <w:sz w:val="28"/>
          <w:szCs w:val="28"/>
        </w:rPr>
        <w:t xml:space="preserve"> тоже должны присутствовать в работе.</w:t>
      </w:r>
    </w:p>
    <w:p w14:paraId="56114926" w14:textId="691E4D96" w:rsidR="00792BDB" w:rsidRPr="00792BDB" w:rsidRDefault="00792BDB" w:rsidP="00792BDB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92BDB">
        <w:rPr>
          <w:rFonts w:ascii="Times New Roman" w:hAnsi="Times New Roman" w:cs="Times New Roman"/>
          <w:sz w:val="28"/>
          <w:szCs w:val="28"/>
        </w:rPr>
        <w:t>Визуализация дерева должна быть выполнена с использованием</w:t>
      </w:r>
    </w:p>
    <w:p w14:paraId="703020FA" w14:textId="77777777" w:rsidR="00792BDB" w:rsidRPr="00792BDB" w:rsidRDefault="00792BDB" w:rsidP="00792BD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92BDB">
        <w:rPr>
          <w:rFonts w:ascii="Times New Roman" w:hAnsi="Times New Roman" w:cs="Times New Roman"/>
          <w:sz w:val="28"/>
          <w:szCs w:val="28"/>
        </w:rPr>
        <w:t>любой доступной графической библиотеки – SFML, SDL, OpenGL и</w:t>
      </w:r>
    </w:p>
    <w:p w14:paraId="016DFF6D" w14:textId="77777777" w:rsidR="00792BDB" w:rsidRPr="00792BDB" w:rsidRDefault="00792BDB" w:rsidP="00792BD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92BDB">
        <w:rPr>
          <w:rFonts w:ascii="Times New Roman" w:hAnsi="Times New Roman" w:cs="Times New Roman"/>
          <w:sz w:val="28"/>
          <w:szCs w:val="28"/>
        </w:rPr>
        <w:t>подобных.</w:t>
      </w:r>
    </w:p>
    <w:p w14:paraId="3A05013E" w14:textId="77777777" w:rsidR="00FB6E3A" w:rsidRPr="00FB6E3A" w:rsidRDefault="00792BDB" w:rsidP="00FB6E3A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Пользовательский интерфейс </w:t>
      </w:r>
      <w:r w:rsidR="00FB6E3A" w:rsidRPr="00FB6E3A">
        <w:rPr>
          <w:rFonts w:ascii="Times New Roman" w:hAnsi="Times New Roman" w:cs="Times New Roman"/>
          <w:sz w:val="28"/>
          <w:szCs w:val="28"/>
        </w:rPr>
        <w:t>по усмотрению разработчика - с</w:t>
      </w:r>
    </w:p>
    <w:p w14:paraId="7686995C" w14:textId="31E2B8D0" w:rsidR="00B15051" w:rsidRDefault="00FB6E3A" w:rsidP="00FB6E3A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FB6E3A">
        <w:rPr>
          <w:rFonts w:ascii="Times New Roman" w:hAnsi="Times New Roman" w:cs="Times New Roman"/>
          <w:sz w:val="28"/>
          <w:szCs w:val="28"/>
        </w:rPr>
        <w:t xml:space="preserve">условием кроссплатформенности (поощряется использование </w:t>
      </w:r>
      <w:proofErr w:type="spellStart"/>
      <w:r w:rsidRPr="00FB6E3A">
        <w:rPr>
          <w:rFonts w:ascii="Times New Roman" w:hAnsi="Times New Roman" w:cs="Times New Roman"/>
          <w:sz w:val="28"/>
          <w:szCs w:val="28"/>
          <w:highlight w:val="yellow"/>
        </w:rPr>
        <w:t>Qt</w:t>
      </w:r>
      <w:proofErr w:type="spellEnd"/>
      <w:r w:rsidRPr="00FB6E3A">
        <w:rPr>
          <w:rFonts w:ascii="Times New Roman" w:hAnsi="Times New Roman" w:cs="Times New Roman"/>
          <w:sz w:val="28"/>
          <w:szCs w:val="28"/>
        </w:rPr>
        <w:t xml:space="preserve"> или</w:t>
      </w:r>
      <w:r w:rsidRPr="00FB6E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фреймфорков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  <w:r w:rsidR="00E718DE">
        <w:rPr>
          <w:rFonts w:ascii="Times New Roman" w:hAnsi="Times New Roman" w:cs="Times New Roman"/>
          <w:sz w:val="28"/>
          <w:szCs w:val="28"/>
        </w:rPr>
        <w:t xml:space="preserve"> </w:t>
      </w:r>
      <w:r w:rsidR="00E718DE" w:rsidRPr="00E718DE">
        <w:rPr>
          <w:rFonts w:ascii="Times New Roman" w:hAnsi="Times New Roman" w:cs="Times New Roman"/>
          <w:sz w:val="28"/>
          <w:szCs w:val="28"/>
          <w:highlight w:val="yellow"/>
        </w:rPr>
        <w:t xml:space="preserve">Для визуализации дерева используется </w:t>
      </w:r>
      <w:r w:rsidR="00E718DE" w:rsidRPr="00E718DE">
        <w:rPr>
          <w:rFonts w:ascii="Times New Roman" w:hAnsi="Times New Roman" w:cs="Times New Roman"/>
          <w:sz w:val="28"/>
          <w:szCs w:val="28"/>
          <w:highlight w:val="yellow"/>
        </w:rPr>
        <w:t>графическая подсистема </w:t>
      </w:r>
      <w:proofErr w:type="spellStart"/>
      <w:r w:rsidR="00E718DE" w:rsidRPr="00E718DE">
        <w:rPr>
          <w:rFonts w:ascii="Times New Roman" w:hAnsi="Times New Roman" w:cs="Times New Roman"/>
          <w:sz w:val="28"/>
          <w:szCs w:val="28"/>
          <w:highlight w:val="yellow"/>
        </w:rPr>
        <w:t>QGraphicsScene</w:t>
      </w:r>
      <w:proofErr w:type="spellEnd"/>
      <w:r w:rsidR="00E718DE" w:rsidRPr="00E718DE">
        <w:rPr>
          <w:rFonts w:ascii="Times New Roman" w:hAnsi="Times New Roman" w:cs="Times New Roman"/>
          <w:sz w:val="28"/>
          <w:szCs w:val="28"/>
          <w:highlight w:val="yellow"/>
        </w:rPr>
        <w:t>/</w:t>
      </w:r>
      <w:proofErr w:type="spellStart"/>
      <w:r w:rsidR="00E718DE" w:rsidRPr="00E718DE">
        <w:rPr>
          <w:rFonts w:ascii="Times New Roman" w:hAnsi="Times New Roman" w:cs="Times New Roman"/>
          <w:sz w:val="28"/>
          <w:szCs w:val="28"/>
          <w:highlight w:val="yellow"/>
        </w:rPr>
        <w:t>QGraphicsView</w:t>
      </w:r>
      <w:proofErr w:type="spellEnd"/>
      <w:r w:rsidR="00E718DE" w:rsidRPr="00E718DE">
        <w:rPr>
          <w:rFonts w:ascii="Times New Roman" w:hAnsi="Times New Roman" w:cs="Times New Roman"/>
          <w:sz w:val="28"/>
          <w:szCs w:val="28"/>
          <w:highlight w:val="yellow"/>
        </w:rPr>
        <w:t>. В</w:t>
      </w:r>
      <w:r w:rsidR="00E718DE" w:rsidRPr="00E718DE">
        <w:rPr>
          <w:rFonts w:ascii="Times New Roman" w:hAnsi="Times New Roman" w:cs="Times New Roman"/>
          <w:sz w:val="28"/>
          <w:szCs w:val="28"/>
          <w:highlight w:val="yellow"/>
        </w:rPr>
        <w:t>сё приложение построено на библиотеке </w:t>
      </w:r>
      <w:proofErr w:type="spellStart"/>
      <w:r w:rsidR="00E718DE" w:rsidRPr="00E718DE">
        <w:rPr>
          <w:rFonts w:ascii="Times New Roman" w:hAnsi="Times New Roman" w:cs="Times New Roman"/>
          <w:sz w:val="28"/>
          <w:szCs w:val="28"/>
          <w:highlight w:val="yellow"/>
        </w:rPr>
        <w:t>Qt</w:t>
      </w:r>
      <w:proofErr w:type="spellEnd"/>
      <w:r w:rsidR="00E718DE" w:rsidRPr="00E718D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E718DE" w:rsidRPr="00E718DE">
        <w:rPr>
          <w:rFonts w:ascii="Times New Roman" w:hAnsi="Times New Roman" w:cs="Times New Roman"/>
          <w:sz w:val="28"/>
          <w:szCs w:val="28"/>
          <w:highlight w:val="yellow"/>
        </w:rPr>
        <w:t>Widgets</w:t>
      </w:r>
      <w:proofErr w:type="spellEnd"/>
      <w:r w:rsidR="00E718DE" w:rsidRPr="00E718DE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6DC8EEDC" w14:textId="7EF4EBF9" w:rsidR="00027E4F" w:rsidRPr="00027E4F" w:rsidRDefault="00027E4F" w:rsidP="00027E4F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027E4F">
        <w:rPr>
          <w:rFonts w:ascii="Times New Roman" w:hAnsi="Times New Roman" w:cs="Times New Roman"/>
          <w:sz w:val="28"/>
          <w:szCs w:val="28"/>
        </w:rPr>
        <w:t xml:space="preserve">Тип информационного поля </w:t>
      </w:r>
      <w:proofErr w:type="spellStart"/>
      <w:r w:rsidRPr="00027E4F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27E4F">
        <w:rPr>
          <w:rFonts w:ascii="Times New Roman" w:hAnsi="Times New Roman" w:cs="Times New Roman"/>
          <w:sz w:val="28"/>
          <w:szCs w:val="28"/>
        </w:rPr>
        <w:t>. Найти количество элементов с заданным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7E4F">
        <w:rPr>
          <w:rFonts w:ascii="Times New Roman" w:hAnsi="Times New Roman" w:cs="Times New Roman"/>
          <w:sz w:val="28"/>
          <w:szCs w:val="28"/>
        </w:rPr>
        <w:t>ключом.</w:t>
      </w:r>
    </w:p>
    <w:p w14:paraId="4E8F372C" w14:textId="4B181912" w:rsidR="00E85980" w:rsidRPr="001222B8" w:rsidRDefault="00E85980" w:rsidP="00B15051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75563E7" w14:textId="235BBB37" w:rsidR="00A9285D" w:rsidRPr="000C4BAC" w:rsidRDefault="00BC46D7" w:rsidP="00B15051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C4BA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Алгоритм </w:t>
      </w:r>
      <w:r w:rsidR="000C4BAC" w:rsidRPr="000C4BAC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прямого обхода: </w:t>
      </w:r>
    </w:p>
    <w:p w14:paraId="0EA31988" w14:textId="4FB45D45" w:rsidR="000C4BAC" w:rsidRPr="000C4BAC" w:rsidRDefault="000C4BAC" w:rsidP="000C4BAC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Обрабатываем корень дерева.</w:t>
      </w:r>
    </w:p>
    <w:p w14:paraId="058339A1" w14:textId="6477DEB0" w:rsidR="000C4BAC" w:rsidRPr="000C4BAC" w:rsidRDefault="000C4BAC" w:rsidP="000C4BAC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Обходим левое поддерево.</w:t>
      </w:r>
    </w:p>
    <w:p w14:paraId="4EFECA30" w14:textId="186F5C8C" w:rsidR="000C4BAC" w:rsidRPr="000C4BAC" w:rsidRDefault="000C4BAC" w:rsidP="000C4BAC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Обходим правое поддерево.</w:t>
      </w:r>
    </w:p>
    <w:p w14:paraId="0100C15B" w14:textId="1A1EA06E" w:rsidR="000C4BAC" w:rsidRPr="000C4BAC" w:rsidRDefault="000C4BAC" w:rsidP="000C4BA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C4BAC">
        <w:rPr>
          <w:rFonts w:ascii="Times New Roman" w:hAnsi="Times New Roman" w:cs="Times New Roman"/>
          <w:sz w:val="28"/>
          <w:szCs w:val="28"/>
          <w:u w:val="single"/>
        </w:rPr>
        <w:t>Алгоритм симметричного обхода:</w:t>
      </w:r>
    </w:p>
    <w:p w14:paraId="4B41664D" w14:textId="7FF1F8F1" w:rsidR="000C4BAC" w:rsidRDefault="000C4BAC" w:rsidP="000C4BAC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Обходим левое поддерево.</w:t>
      </w:r>
    </w:p>
    <w:p w14:paraId="64B11DE5" w14:textId="325A14EF" w:rsidR="000C4BAC" w:rsidRDefault="000C4BAC" w:rsidP="000C4BAC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Обрабатываем корень.</w:t>
      </w:r>
    </w:p>
    <w:p w14:paraId="269FAEB2" w14:textId="2DF54188" w:rsidR="000C4BAC" w:rsidRDefault="000C4BAC" w:rsidP="000C4BAC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Обходим правое поддерево.</w:t>
      </w:r>
    </w:p>
    <w:p w14:paraId="099D4464" w14:textId="183A0D20" w:rsidR="000C4BAC" w:rsidRPr="000C4BAC" w:rsidRDefault="000C4BAC" w:rsidP="000C4BA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C4BAC">
        <w:rPr>
          <w:rFonts w:ascii="Times New Roman" w:hAnsi="Times New Roman" w:cs="Times New Roman"/>
          <w:sz w:val="28"/>
          <w:szCs w:val="28"/>
          <w:u w:val="single"/>
        </w:rPr>
        <w:t>Алгоритм обратного обхода:</w:t>
      </w:r>
    </w:p>
    <w:p w14:paraId="200DF11E" w14:textId="77C9BF05" w:rsidR="000C4BAC" w:rsidRDefault="000C4BAC" w:rsidP="000C4BAC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Обходим левое поддерево.</w:t>
      </w:r>
    </w:p>
    <w:p w14:paraId="762AB446" w14:textId="11184AA2" w:rsidR="000C4BAC" w:rsidRDefault="000C4BAC" w:rsidP="000C4BAC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Обходим правое поддерево.</w:t>
      </w:r>
    </w:p>
    <w:p w14:paraId="06E7E237" w14:textId="1DD2C8CE" w:rsidR="000C4BAC" w:rsidRPr="000C4BAC" w:rsidRDefault="000C4BAC" w:rsidP="000C4BAC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Обрабатываем корень.</w:t>
      </w:r>
    </w:p>
    <w:p w14:paraId="0CCA2329" w14:textId="3B5898DD" w:rsidR="00B15051" w:rsidRPr="00202F3C" w:rsidRDefault="004117CA" w:rsidP="004117CA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2BFD">
        <w:rPr>
          <w:rFonts w:ascii="Times New Roman" w:hAnsi="Times New Roman" w:cs="Times New Roman"/>
          <w:sz w:val="28"/>
          <w:szCs w:val="28"/>
          <w:u w:val="single"/>
        </w:rPr>
        <w:t>Баланс</w:t>
      </w:r>
      <w:r>
        <w:rPr>
          <w:rFonts w:ascii="Times New Roman" w:hAnsi="Times New Roman" w:cs="Times New Roman"/>
          <w:sz w:val="28"/>
          <w:szCs w:val="28"/>
        </w:rPr>
        <w:t xml:space="preserve"> дерева достигается при отличии высоты левого и правого поддерева каждого узла не более чем на 1. А </w:t>
      </w:r>
      <w:r w:rsidRPr="00062BFD">
        <w:rPr>
          <w:rFonts w:ascii="Times New Roman" w:hAnsi="Times New Roman" w:cs="Times New Roman"/>
          <w:sz w:val="28"/>
          <w:szCs w:val="28"/>
          <w:u w:val="single"/>
        </w:rPr>
        <w:t>идеальный баланс</w:t>
      </w:r>
      <w:r>
        <w:rPr>
          <w:rFonts w:ascii="Times New Roman" w:hAnsi="Times New Roman" w:cs="Times New Roman"/>
          <w:sz w:val="28"/>
          <w:szCs w:val="28"/>
        </w:rPr>
        <w:t xml:space="preserve"> наблюдается, когда количество узлов в левом и правом поддереве каждого узла отличается не более чем на 1. </w:t>
      </w:r>
      <w:r w:rsidRPr="00062BFD">
        <w:rPr>
          <w:rFonts w:ascii="Times New Roman" w:hAnsi="Times New Roman" w:cs="Times New Roman"/>
          <w:sz w:val="28"/>
          <w:szCs w:val="28"/>
          <w:u w:val="single"/>
        </w:rPr>
        <w:t>Бинарное дерево</w:t>
      </w:r>
      <w:r>
        <w:rPr>
          <w:rFonts w:ascii="Times New Roman" w:hAnsi="Times New Roman" w:cs="Times New Roman"/>
          <w:sz w:val="28"/>
          <w:szCs w:val="28"/>
        </w:rPr>
        <w:t xml:space="preserve"> само по себе – это структура данных, представляющая из себя граф-дерево, где каждая вершина имеет не более 2-ух детей.</w:t>
      </w:r>
    </w:p>
    <w:p w14:paraId="51770C07" w14:textId="49F5AA58" w:rsidR="00202F3C" w:rsidRPr="0036524B" w:rsidRDefault="00202F3C" w:rsidP="00202F3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2BFD">
        <w:rPr>
          <w:rFonts w:ascii="Times New Roman" w:hAnsi="Times New Roman" w:cs="Times New Roman"/>
          <w:sz w:val="28"/>
          <w:szCs w:val="28"/>
          <w:u w:val="single"/>
        </w:rPr>
        <w:t>Горизонтальная печать дерева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02F3C">
        <w:rPr>
          <w:rFonts w:ascii="Times New Roman" w:hAnsi="Times New Roman" w:cs="Times New Roman"/>
          <w:sz w:val="28"/>
          <w:szCs w:val="28"/>
        </w:rPr>
        <w:t xml:space="preserve">это печать дерева повёрнутым на 90 градусов против часовой стрелки. Корень располагается слева, его левое поддерево выводится ниже, правое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02F3C">
        <w:rPr>
          <w:rFonts w:ascii="Times New Roman" w:hAnsi="Times New Roman" w:cs="Times New Roman"/>
          <w:sz w:val="28"/>
          <w:szCs w:val="28"/>
        </w:rPr>
        <w:t xml:space="preserve"> выше. Обычно рекурсивно обходят дерево, сначала правое поддерево с увеличенным отступом, затем корень, </w:t>
      </w:r>
      <w:r w:rsidRPr="00202F3C">
        <w:rPr>
          <w:rFonts w:ascii="Times New Roman" w:hAnsi="Times New Roman" w:cs="Times New Roman"/>
          <w:sz w:val="28"/>
          <w:szCs w:val="28"/>
        </w:rPr>
        <w:lastRenderedPageBreak/>
        <w:t>затем левое поддерево</w:t>
      </w:r>
      <w:r>
        <w:rPr>
          <w:rFonts w:ascii="Times New Roman" w:hAnsi="Times New Roman" w:cs="Times New Roman"/>
          <w:sz w:val="28"/>
          <w:szCs w:val="28"/>
        </w:rPr>
        <w:t xml:space="preserve"> (рис.1) </w:t>
      </w:r>
      <w:r w:rsidRPr="00062BFD">
        <w:rPr>
          <w:rFonts w:ascii="Times New Roman" w:hAnsi="Times New Roman" w:cs="Times New Roman"/>
          <w:sz w:val="28"/>
          <w:szCs w:val="28"/>
          <w:u w:val="single"/>
        </w:rPr>
        <w:t>Вертикальная печать дерева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02F3C">
        <w:rPr>
          <w:rFonts w:ascii="Times New Roman" w:hAnsi="Times New Roman" w:cs="Times New Roman"/>
          <w:sz w:val="28"/>
          <w:szCs w:val="28"/>
        </w:rPr>
        <w:t>это печать дерева по уровням, сверху вниз, с корнем наверху, затем его дети на следующей строке и т.д. Обычно используется обход в ширину (BFS), выводя узлы каждого уровня на отдельной строке</w:t>
      </w:r>
      <w:r>
        <w:rPr>
          <w:rFonts w:ascii="Times New Roman" w:hAnsi="Times New Roman" w:cs="Times New Roman"/>
          <w:sz w:val="28"/>
          <w:szCs w:val="28"/>
        </w:rPr>
        <w:t xml:space="preserve"> (рис.2).</w:t>
      </w:r>
    </w:p>
    <w:p w14:paraId="079DDC6F" w14:textId="77777777" w:rsidR="0036524B" w:rsidRPr="00202F3C" w:rsidRDefault="0036524B" w:rsidP="0036524B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F0762" w14:textId="6F01C3AF" w:rsidR="00202F3C" w:rsidRPr="00202F3C" w:rsidRDefault="00202F3C" w:rsidP="00202F3C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E9F731F" wp14:editId="24626D24">
            <wp:simplePos x="0" y="0"/>
            <wp:positionH relativeFrom="column">
              <wp:posOffset>1975485</wp:posOffset>
            </wp:positionH>
            <wp:positionV relativeFrom="paragraph">
              <wp:posOffset>0</wp:posOffset>
            </wp:positionV>
            <wp:extent cx="1219200" cy="883920"/>
            <wp:effectExtent l="0" t="0" r="0" b="0"/>
            <wp:wrapTight wrapText="bothSides">
              <wp:wrapPolygon edited="0">
                <wp:start x="0" y="0"/>
                <wp:lineTo x="0" y="20948"/>
                <wp:lineTo x="21263" y="20948"/>
                <wp:lineTo x="21263" y="0"/>
                <wp:lineTo x="0" y="0"/>
              </wp:wrapPolygon>
            </wp:wrapTight>
            <wp:docPr id="1788151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0639815" wp14:editId="6AB80811">
            <wp:simplePos x="0" y="0"/>
            <wp:positionH relativeFrom="column">
              <wp:posOffset>451485</wp:posOffset>
            </wp:positionH>
            <wp:positionV relativeFrom="paragraph">
              <wp:posOffset>0</wp:posOffset>
            </wp:positionV>
            <wp:extent cx="792480" cy="1127760"/>
            <wp:effectExtent l="0" t="0" r="7620" b="0"/>
            <wp:wrapTight wrapText="bothSides">
              <wp:wrapPolygon edited="0">
                <wp:start x="0" y="0"/>
                <wp:lineTo x="0" y="21162"/>
                <wp:lineTo x="21288" y="21162"/>
                <wp:lineTo x="21288" y="0"/>
                <wp:lineTo x="0" y="0"/>
              </wp:wrapPolygon>
            </wp:wrapTight>
            <wp:docPr id="3167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рис.1                рис.2                         </w:t>
      </w:r>
    </w:p>
    <w:p w14:paraId="5DC02676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DD9AE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0B7BA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7DA7C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B4C11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5137B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F9F2B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53C019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2D9946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6A07DD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127B6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E9CCE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87B73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E0C58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C7964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95075C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BF777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DF3E07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1C099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A5CB96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57F07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77BDB" w14:textId="77777777" w:rsidR="00B15051" w:rsidRDefault="00B15051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C025D7" w14:textId="77777777" w:rsidR="00202F3C" w:rsidRPr="00B15051" w:rsidRDefault="00202F3C" w:rsidP="00B150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34790" w14:textId="6A33FBF2" w:rsidR="00BE0BA6" w:rsidRPr="00202F3C" w:rsidRDefault="00BE0BA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79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6BCBFB58" w14:textId="50FA8EB3" w:rsidR="00432901" w:rsidRDefault="00CE7B25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76D2D3" wp14:editId="5E53D40B">
            <wp:extent cx="1813560" cy="1813560"/>
            <wp:effectExtent l="0" t="0" r="0" b="0"/>
            <wp:docPr id="11204673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080B" w14:textId="26C73BFD" w:rsidR="00CE7B25" w:rsidRDefault="00CE7B25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CADA2B" wp14:editId="1DE9A0B7">
            <wp:extent cx="5935980" cy="2103120"/>
            <wp:effectExtent l="0" t="0" r="7620" b="0"/>
            <wp:docPr id="62466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B909" w14:textId="7C8B8489" w:rsidR="00CE7B25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AAE0C6" wp14:editId="16EBC147">
            <wp:extent cx="5928360" cy="3147060"/>
            <wp:effectExtent l="0" t="0" r="0" b="0"/>
            <wp:docPr id="20694787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4B84" w14:textId="0CEC03A1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991E6C8" wp14:editId="264DACD4">
            <wp:extent cx="5935980" cy="4480560"/>
            <wp:effectExtent l="0" t="0" r="7620" b="0"/>
            <wp:docPr id="12907191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A17B8" w14:textId="42B88525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5C804C" wp14:editId="7E20931C">
            <wp:extent cx="5928360" cy="3162300"/>
            <wp:effectExtent l="0" t="0" r="0" b="0"/>
            <wp:docPr id="19184408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0AA5" w14:textId="1737EA93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02A9213" wp14:editId="2535ACEE">
            <wp:extent cx="5935980" cy="3261360"/>
            <wp:effectExtent l="0" t="0" r="7620" b="0"/>
            <wp:docPr id="979960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4AE0A" w14:textId="56026E1D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AD2F58" wp14:editId="3628CB0C">
            <wp:extent cx="5935980" cy="4983480"/>
            <wp:effectExtent l="0" t="0" r="7620" b="7620"/>
            <wp:docPr id="163666744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4E1E7" w14:textId="1560E9D9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68A62C9" wp14:editId="33887799">
            <wp:extent cx="5935980" cy="3329940"/>
            <wp:effectExtent l="0" t="0" r="7620" b="3810"/>
            <wp:docPr id="71457021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58388" w14:textId="68B9A469" w:rsidR="00E718DE" w:rsidRPr="00202F3C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7A1F69" wp14:editId="776E9792">
            <wp:extent cx="5935980" cy="1036320"/>
            <wp:effectExtent l="0" t="0" r="7620" b="0"/>
            <wp:docPr id="116561353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3E45" w14:textId="03AAD682" w:rsidR="00432901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D6D78C" wp14:editId="673F54F3">
            <wp:extent cx="5935980" cy="4495800"/>
            <wp:effectExtent l="0" t="0" r="7620" b="0"/>
            <wp:docPr id="165618798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3D6F" w14:textId="3D6A81F4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A5D8261" wp14:editId="06B3DE79">
            <wp:extent cx="5940425" cy="4592320"/>
            <wp:effectExtent l="0" t="0" r="3175" b="0"/>
            <wp:docPr id="134157496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6683" w14:textId="0E36EBB4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B09EB16" wp14:editId="7B6C8BAA">
            <wp:extent cx="5204460" cy="5532120"/>
            <wp:effectExtent l="0" t="0" r="0" b="0"/>
            <wp:docPr id="6573939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2D1D" w14:textId="63F87CB8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404EA0B" wp14:editId="6CFA9379">
            <wp:extent cx="5935980" cy="4251960"/>
            <wp:effectExtent l="0" t="0" r="7620" b="0"/>
            <wp:docPr id="137352029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B915" w14:textId="324F5CDB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385B710" wp14:editId="260F4178">
            <wp:extent cx="5935980" cy="5417820"/>
            <wp:effectExtent l="0" t="0" r="7620" b="0"/>
            <wp:docPr id="170978906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3883" w14:textId="72598880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9127FB5" wp14:editId="7194BE68">
            <wp:extent cx="5935980" cy="4655820"/>
            <wp:effectExtent l="0" t="0" r="7620" b="0"/>
            <wp:docPr id="108010494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8A36" w14:textId="2A268DAD" w:rsidR="00BA62A1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4DC0708" wp14:editId="55BF622F">
            <wp:extent cx="5935980" cy="5196840"/>
            <wp:effectExtent l="0" t="0" r="7620" b="3810"/>
            <wp:docPr id="197720125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6710F" w14:textId="74412CD1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F3DE9B9" wp14:editId="5BAC18D3">
            <wp:extent cx="5935980" cy="4038600"/>
            <wp:effectExtent l="0" t="0" r="7620" b="0"/>
            <wp:docPr id="152668931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613C" w14:textId="1912F71D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029A3F" wp14:editId="4D3583ED">
            <wp:extent cx="5935980" cy="4130040"/>
            <wp:effectExtent l="0" t="0" r="7620" b="3810"/>
            <wp:docPr id="110957694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0C23" w14:textId="4C4D3A11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69FA426" wp14:editId="2E6DFB44">
            <wp:extent cx="5935980" cy="3931920"/>
            <wp:effectExtent l="0" t="0" r="7620" b="0"/>
            <wp:docPr id="145344866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3F3E" w14:textId="2CC7B3CE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8CD82C" wp14:editId="29BC02E4">
            <wp:extent cx="5935980" cy="4465320"/>
            <wp:effectExtent l="0" t="0" r="7620" b="0"/>
            <wp:docPr id="123139128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085FE" w14:textId="1BFFCA02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C1FB696" wp14:editId="78E59E88">
            <wp:extent cx="5935980" cy="4130040"/>
            <wp:effectExtent l="0" t="0" r="7620" b="3810"/>
            <wp:docPr id="111875994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8EBA" w14:textId="6E526D1C" w:rsidR="00E718DE" w:rsidRDefault="00E718DE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DCFA52" wp14:editId="22428E1B">
            <wp:extent cx="5593080" cy="1905000"/>
            <wp:effectExtent l="0" t="0" r="7620" b="0"/>
            <wp:docPr id="58355337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F16C" w14:textId="52D6EB87" w:rsidR="00E718DE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BC4C85E" wp14:editId="6041AEAC">
            <wp:extent cx="5935980" cy="4914900"/>
            <wp:effectExtent l="0" t="0" r="7620" b="0"/>
            <wp:docPr id="107973484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2A19" w14:textId="285008AD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63C1B5" wp14:editId="267D19B5">
            <wp:extent cx="5935980" cy="4091940"/>
            <wp:effectExtent l="0" t="0" r="7620" b="3810"/>
            <wp:docPr id="144738404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8CDA" w14:textId="6E5C16A4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69B5E0C" wp14:editId="1046273D">
            <wp:extent cx="5935980" cy="4450080"/>
            <wp:effectExtent l="0" t="0" r="7620" b="7620"/>
            <wp:docPr id="9527115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266BD" w14:textId="3FDBC347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FE7D68" wp14:editId="1726A02E">
            <wp:extent cx="5935980" cy="4061460"/>
            <wp:effectExtent l="0" t="0" r="7620" b="0"/>
            <wp:docPr id="74665326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D261" w14:textId="7DB8750C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0712FD5" wp14:editId="1D0FAEFA">
            <wp:extent cx="5935980" cy="4251960"/>
            <wp:effectExtent l="0" t="0" r="7620" b="0"/>
            <wp:docPr id="2065073987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D855" w14:textId="786B8967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9AA9BE" wp14:editId="1A88427E">
            <wp:extent cx="5935980" cy="3375660"/>
            <wp:effectExtent l="0" t="0" r="7620" b="0"/>
            <wp:docPr id="200345971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602A7" w14:textId="2018EAEF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D0B3594" wp14:editId="789C5294">
            <wp:extent cx="5935980" cy="3512820"/>
            <wp:effectExtent l="0" t="0" r="7620" b="0"/>
            <wp:docPr id="194052737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03D7C" w14:textId="358FB355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3848D6" wp14:editId="13621A17">
            <wp:extent cx="5935980" cy="3429000"/>
            <wp:effectExtent l="0" t="0" r="7620" b="0"/>
            <wp:docPr id="140993898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AAD87" w14:textId="2599996B" w:rsidR="00BA62A1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76B4943" wp14:editId="3AF6B564">
            <wp:extent cx="5935980" cy="3992880"/>
            <wp:effectExtent l="0" t="0" r="7620" b="7620"/>
            <wp:docPr id="1061156562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655B" w14:textId="1B35ED1E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105101" wp14:editId="4E9091CB">
            <wp:extent cx="5928360" cy="3299460"/>
            <wp:effectExtent l="0" t="0" r="0" b="0"/>
            <wp:docPr id="69773619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E90A2" w14:textId="0FFB9067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C5A50A5" wp14:editId="7F2D82B0">
            <wp:extent cx="5940425" cy="3274695"/>
            <wp:effectExtent l="0" t="0" r="3175" b="1905"/>
            <wp:docPr id="40709384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4139" w14:textId="2BA739AC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9B69FA" wp14:editId="32ACD655">
            <wp:extent cx="5935980" cy="3741420"/>
            <wp:effectExtent l="0" t="0" r="7620" b="0"/>
            <wp:docPr id="40579187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96CF" w14:textId="49082048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CA91EC2" wp14:editId="7400429B">
            <wp:extent cx="5935980" cy="3710940"/>
            <wp:effectExtent l="0" t="0" r="7620" b="3810"/>
            <wp:docPr id="90090330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B01F" w14:textId="770A3319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AA3D3E" wp14:editId="6B0D4483">
            <wp:extent cx="5935980" cy="792480"/>
            <wp:effectExtent l="0" t="0" r="7620" b="7620"/>
            <wp:docPr id="633877046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44F5" w14:textId="5861FC95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BD1802" wp14:editId="36A0F84A">
            <wp:extent cx="5935980" cy="4328160"/>
            <wp:effectExtent l="0" t="0" r="7620" b="0"/>
            <wp:docPr id="852219246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F8D6" w14:textId="2710D047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C0DB588" wp14:editId="4A4DD5D3">
            <wp:extent cx="5935980" cy="4320540"/>
            <wp:effectExtent l="0" t="0" r="7620" b="3810"/>
            <wp:docPr id="1365507888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7641" w14:textId="55EB6BE4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E2CF42" wp14:editId="541F757F">
            <wp:extent cx="5935980" cy="4343400"/>
            <wp:effectExtent l="0" t="0" r="7620" b="0"/>
            <wp:docPr id="116470301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90E28" w14:textId="350E95AD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9EF689D" wp14:editId="7297651A">
            <wp:extent cx="5935980" cy="4305300"/>
            <wp:effectExtent l="0" t="0" r="7620" b="0"/>
            <wp:docPr id="130469156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C25F" w14:textId="0594BEE0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F8E578" wp14:editId="0F673624">
            <wp:extent cx="5935980" cy="861060"/>
            <wp:effectExtent l="0" t="0" r="7620" b="0"/>
            <wp:docPr id="138993493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A23B" w14:textId="4C6D9FE9" w:rsidR="00F2420F" w:rsidRDefault="00F2420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69132EF" wp14:editId="28E0A02D">
            <wp:extent cx="5935980" cy="4335780"/>
            <wp:effectExtent l="0" t="0" r="7620" b="7620"/>
            <wp:docPr id="1142244791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8542" w14:textId="47996362" w:rsidR="00432901" w:rsidRPr="00202F3C" w:rsidRDefault="00F2420F" w:rsidP="00F242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F79C52" wp14:editId="40B4FA43">
            <wp:extent cx="5935980" cy="4358640"/>
            <wp:effectExtent l="0" t="0" r="7620" b="3810"/>
            <wp:docPr id="1951700939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DE62" w14:textId="334FCE6D" w:rsidR="00311374" w:rsidRDefault="00BE0BA6" w:rsidP="00575F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79F1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E179F1"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35A639A6" w14:textId="7DA6B9CD" w:rsidR="00AA0BA7" w:rsidRPr="00E179F1" w:rsidRDefault="00AA0BA7" w:rsidP="00575F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8F7782F" wp14:editId="3421542B">
            <wp:extent cx="5935980" cy="4160520"/>
            <wp:effectExtent l="0" t="0" r="7620" b="0"/>
            <wp:docPr id="312112702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19C2E" w14:textId="77777777" w:rsidR="00BE0BA6" w:rsidRPr="00E179F1" w:rsidRDefault="00BE0BA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79F1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C290DCC" w14:textId="20F3D466" w:rsidR="00BE0BA6" w:rsidRPr="000646DB" w:rsidRDefault="000646DB" w:rsidP="000646D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646DB">
        <w:rPr>
          <w:rFonts w:ascii="Times New Roman" w:hAnsi="Times New Roman" w:cs="Times New Roman"/>
          <w:sz w:val="28"/>
          <w:szCs w:val="28"/>
        </w:rPr>
        <w:t>В ходе лабораторной работы было реализовано бинарное дерево с символьными ключами</w:t>
      </w:r>
      <w:r w:rsidR="00E517EF">
        <w:rPr>
          <w:rFonts w:ascii="Times New Roman" w:hAnsi="Times New Roman" w:cs="Times New Roman"/>
          <w:sz w:val="28"/>
          <w:szCs w:val="28"/>
        </w:rPr>
        <w:t xml:space="preserve"> (</w:t>
      </w:r>
      <w:r w:rsidR="00E517EF" w:rsidRPr="00E517EF">
        <w:rPr>
          <w:rFonts w:ascii="Times New Roman" w:hAnsi="Times New Roman" w:cs="Times New Roman"/>
          <w:sz w:val="28"/>
          <w:szCs w:val="28"/>
        </w:rPr>
        <w:t>ключи (информационные поля узлов), каждый из которых является одним символом типа </w:t>
      </w:r>
      <w:proofErr w:type="spellStart"/>
      <w:r w:rsidR="00E517EF" w:rsidRPr="00E517EF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="00E517EF">
        <w:rPr>
          <w:rFonts w:ascii="Times New Roman" w:hAnsi="Times New Roman" w:cs="Times New Roman"/>
          <w:sz w:val="28"/>
          <w:szCs w:val="28"/>
        </w:rPr>
        <w:t xml:space="preserve">) </w:t>
      </w:r>
      <w:r w:rsidRPr="000646DB">
        <w:rPr>
          <w:rFonts w:ascii="Times New Roman" w:hAnsi="Times New Roman" w:cs="Times New Roman"/>
          <w:sz w:val="28"/>
          <w:szCs w:val="28"/>
        </w:rPr>
        <w:t xml:space="preserve">и графическим интерфейсом на </w:t>
      </w:r>
      <w:proofErr w:type="spellStart"/>
      <w:r w:rsidRPr="000646D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0646DB">
        <w:rPr>
          <w:rFonts w:ascii="Times New Roman" w:hAnsi="Times New Roman" w:cs="Times New Roman"/>
          <w:sz w:val="28"/>
          <w:szCs w:val="28"/>
        </w:rPr>
        <w:t>. Программа поддерживает построение идеально сбалансированного и вырожденного («бамбук») дерева, преобразование в дерево поиска, операции вставки, удаления, поиска и подсчёта элементов, а также пошаговую визуализацию обходов (прямого, симметричного, обратного) и поиска.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46DB">
        <w:rPr>
          <w:rFonts w:ascii="Times New Roman" w:hAnsi="Times New Roman" w:cs="Times New Roman"/>
          <w:sz w:val="28"/>
          <w:szCs w:val="28"/>
        </w:rPr>
        <w:t xml:space="preserve">Среди трёх обходов (прямой, симметричный, обратный) скорость одинакова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646DB">
        <w:rPr>
          <w:rFonts w:ascii="Times New Roman" w:hAnsi="Times New Roman" w:cs="Times New Roman"/>
          <w:sz w:val="28"/>
          <w:szCs w:val="28"/>
        </w:rPr>
        <w:t xml:space="preserve"> каждый посещает все узлы ровно один раз, поэтому временная сложность всех трёх O(n). Однако прямой и обратный обходы могут быть удобнее для определённых задач: прямой используется для префиксной записи выражений, обратный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646DB">
        <w:rPr>
          <w:rFonts w:ascii="Times New Roman" w:hAnsi="Times New Roman" w:cs="Times New Roman"/>
          <w:sz w:val="28"/>
          <w:szCs w:val="28"/>
        </w:rPr>
        <w:t xml:space="preserve"> для постфиксной, а симметричный обход в дереве поиска выдаёт отсортированную последовательность ключей.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46DB">
        <w:rPr>
          <w:rFonts w:ascii="Times New Roman" w:hAnsi="Times New Roman" w:cs="Times New Roman"/>
          <w:sz w:val="28"/>
          <w:szCs w:val="28"/>
        </w:rPr>
        <w:t xml:space="preserve">Поиск элемента в дереве поиска работает по принципу сравнения с ключом текущего узла: если искомый ключ меньше, переходим в левое поддерево, иначе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646DB">
        <w:rPr>
          <w:rFonts w:ascii="Times New Roman" w:hAnsi="Times New Roman" w:cs="Times New Roman"/>
          <w:sz w:val="28"/>
          <w:szCs w:val="28"/>
        </w:rPr>
        <w:t xml:space="preserve"> в правое, пока не найдём совпадение или не достигнем листа. В сбалансированном BST время поиска составляет O(</w:t>
      </w:r>
      <w:proofErr w:type="spellStart"/>
      <w:r w:rsidRPr="000646D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0646DB">
        <w:rPr>
          <w:rFonts w:ascii="Times New Roman" w:hAnsi="Times New Roman" w:cs="Times New Roman"/>
          <w:sz w:val="28"/>
          <w:szCs w:val="28"/>
        </w:rPr>
        <w:t xml:space="preserve"> n), что значительно эффективнее линейного поиска по списку. Однако при вырождении дерева в «бамбук» поиск вырождается до O(n).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46DB">
        <w:rPr>
          <w:rFonts w:ascii="Times New Roman" w:hAnsi="Times New Roman" w:cs="Times New Roman"/>
          <w:sz w:val="28"/>
          <w:szCs w:val="28"/>
        </w:rPr>
        <w:t xml:space="preserve">Плюсами деревьев поиска являются быстрый поиск и упорядоченное хранение </w:t>
      </w:r>
      <w:r w:rsidRPr="000646DB">
        <w:rPr>
          <w:rFonts w:ascii="Times New Roman" w:hAnsi="Times New Roman" w:cs="Times New Roman"/>
          <w:sz w:val="28"/>
          <w:szCs w:val="28"/>
        </w:rPr>
        <w:lastRenderedPageBreak/>
        <w:t xml:space="preserve">данных, минусами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646DB">
        <w:rPr>
          <w:rFonts w:ascii="Times New Roman" w:hAnsi="Times New Roman" w:cs="Times New Roman"/>
          <w:sz w:val="28"/>
          <w:szCs w:val="28"/>
        </w:rPr>
        <w:t xml:space="preserve"> необходимость поддерживать баланс для сохранения логарифмической сложности. Идеально сбалансированные деревья обеспечивают оптимальную высоту, но их перестроение после вставок/удалений требует O(n) времени.</w:t>
      </w:r>
    </w:p>
    <w:sectPr w:rsidR="00BE0BA6" w:rsidRPr="00064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E0F"/>
    <w:multiLevelType w:val="multilevel"/>
    <w:tmpl w:val="BF6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5E91"/>
    <w:multiLevelType w:val="multilevel"/>
    <w:tmpl w:val="6588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D136C"/>
    <w:multiLevelType w:val="multilevel"/>
    <w:tmpl w:val="A48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77BC5"/>
    <w:multiLevelType w:val="hybridMultilevel"/>
    <w:tmpl w:val="DCC4E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40E77"/>
    <w:multiLevelType w:val="hybridMultilevel"/>
    <w:tmpl w:val="F230DDFE"/>
    <w:lvl w:ilvl="0" w:tplc="24AC3EA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D3151"/>
    <w:multiLevelType w:val="hybridMultilevel"/>
    <w:tmpl w:val="587E447C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72673"/>
    <w:multiLevelType w:val="multilevel"/>
    <w:tmpl w:val="A5368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9087C"/>
    <w:multiLevelType w:val="hybridMultilevel"/>
    <w:tmpl w:val="2B1AF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15D82"/>
    <w:multiLevelType w:val="multilevel"/>
    <w:tmpl w:val="41E4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037CE"/>
    <w:multiLevelType w:val="multilevel"/>
    <w:tmpl w:val="286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91EA2"/>
    <w:multiLevelType w:val="multilevel"/>
    <w:tmpl w:val="B312379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1" w15:restartNumberingAfterBreak="0">
    <w:nsid w:val="3508376F"/>
    <w:multiLevelType w:val="multilevel"/>
    <w:tmpl w:val="A794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077CF"/>
    <w:multiLevelType w:val="multilevel"/>
    <w:tmpl w:val="121C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763AB"/>
    <w:multiLevelType w:val="multilevel"/>
    <w:tmpl w:val="AF7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34A5C"/>
    <w:multiLevelType w:val="multilevel"/>
    <w:tmpl w:val="FFE2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66950"/>
    <w:multiLevelType w:val="multilevel"/>
    <w:tmpl w:val="D3EA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76DAF"/>
    <w:multiLevelType w:val="multilevel"/>
    <w:tmpl w:val="48E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B7CCF"/>
    <w:multiLevelType w:val="multilevel"/>
    <w:tmpl w:val="AA4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9" w15:restartNumberingAfterBreak="0">
    <w:nsid w:val="5C8F2325"/>
    <w:multiLevelType w:val="hybridMultilevel"/>
    <w:tmpl w:val="05143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AD0A8A"/>
    <w:multiLevelType w:val="multilevel"/>
    <w:tmpl w:val="16C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24234"/>
    <w:multiLevelType w:val="multilevel"/>
    <w:tmpl w:val="1A16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A2C02"/>
    <w:multiLevelType w:val="multilevel"/>
    <w:tmpl w:val="EA20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C6A8A"/>
    <w:multiLevelType w:val="hybridMultilevel"/>
    <w:tmpl w:val="70864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A60DFB"/>
    <w:multiLevelType w:val="multilevel"/>
    <w:tmpl w:val="F036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D3F83"/>
    <w:multiLevelType w:val="multilevel"/>
    <w:tmpl w:val="C1BE4DEE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bCs w:val="0"/>
        <w:color w:val="000000" w:themeColor="text1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1" w:hanging="432"/>
      </w:pPr>
      <w:rPr>
        <w:rFonts w:eastAsiaTheme="majorEastAsia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Theme="majorEastAsia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eastAsiaTheme="majorEastAsia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Theme="majorEastAsia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eastAsiaTheme="majorEastAsia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eastAsiaTheme="majorEastAsia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eastAsiaTheme="majorEastAsia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eastAsiaTheme="majorEastAsia" w:hint="default"/>
        <w:sz w:val="28"/>
      </w:rPr>
    </w:lvl>
  </w:abstractNum>
  <w:abstractNum w:abstractNumId="26" w15:restartNumberingAfterBreak="0">
    <w:nsid w:val="6FF96B3A"/>
    <w:multiLevelType w:val="multilevel"/>
    <w:tmpl w:val="B5F2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15FE8"/>
    <w:multiLevelType w:val="multilevel"/>
    <w:tmpl w:val="392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B5BDC"/>
    <w:multiLevelType w:val="multilevel"/>
    <w:tmpl w:val="B2DE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10D34"/>
    <w:multiLevelType w:val="multilevel"/>
    <w:tmpl w:val="5ED6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A5618"/>
    <w:multiLevelType w:val="multilevel"/>
    <w:tmpl w:val="5A1A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747329">
    <w:abstractNumId w:val="18"/>
  </w:num>
  <w:num w:numId="2" w16cid:durableId="1850942886">
    <w:abstractNumId w:val="25"/>
  </w:num>
  <w:num w:numId="3" w16cid:durableId="486362234">
    <w:abstractNumId w:val="6"/>
  </w:num>
  <w:num w:numId="4" w16cid:durableId="1010990204">
    <w:abstractNumId w:val="19"/>
  </w:num>
  <w:num w:numId="5" w16cid:durableId="1611278122">
    <w:abstractNumId w:val="23"/>
  </w:num>
  <w:num w:numId="6" w16cid:durableId="1628587469">
    <w:abstractNumId w:val="7"/>
  </w:num>
  <w:num w:numId="7" w16cid:durableId="397361872">
    <w:abstractNumId w:val="14"/>
  </w:num>
  <w:num w:numId="8" w16cid:durableId="576289257">
    <w:abstractNumId w:val="21"/>
  </w:num>
  <w:num w:numId="9" w16cid:durableId="447820317">
    <w:abstractNumId w:val="30"/>
  </w:num>
  <w:num w:numId="10" w16cid:durableId="733359305">
    <w:abstractNumId w:val="26"/>
  </w:num>
  <w:num w:numId="11" w16cid:durableId="922496383">
    <w:abstractNumId w:val="22"/>
  </w:num>
  <w:num w:numId="12" w16cid:durableId="1299413095">
    <w:abstractNumId w:val="27"/>
  </w:num>
  <w:num w:numId="13" w16cid:durableId="1780251133">
    <w:abstractNumId w:val="9"/>
  </w:num>
  <w:num w:numId="14" w16cid:durableId="865295219">
    <w:abstractNumId w:val="0"/>
  </w:num>
  <w:num w:numId="15" w16cid:durableId="662858042">
    <w:abstractNumId w:val="13"/>
  </w:num>
  <w:num w:numId="16" w16cid:durableId="1492601828">
    <w:abstractNumId w:val="17"/>
  </w:num>
  <w:num w:numId="17" w16cid:durableId="1888565445">
    <w:abstractNumId w:val="12"/>
  </w:num>
  <w:num w:numId="18" w16cid:durableId="1612779950">
    <w:abstractNumId w:val="3"/>
  </w:num>
  <w:num w:numId="19" w16cid:durableId="1971473323">
    <w:abstractNumId w:val="5"/>
  </w:num>
  <w:num w:numId="20" w16cid:durableId="697703922">
    <w:abstractNumId w:val="4"/>
  </w:num>
  <w:num w:numId="21" w16cid:durableId="2004814550">
    <w:abstractNumId w:val="10"/>
  </w:num>
  <w:num w:numId="22" w16cid:durableId="117644198">
    <w:abstractNumId w:val="11"/>
  </w:num>
  <w:num w:numId="23" w16cid:durableId="2090423154">
    <w:abstractNumId w:val="28"/>
  </w:num>
  <w:num w:numId="24" w16cid:durableId="611013137">
    <w:abstractNumId w:val="20"/>
  </w:num>
  <w:num w:numId="25" w16cid:durableId="1033731851">
    <w:abstractNumId w:val="15"/>
  </w:num>
  <w:num w:numId="26" w16cid:durableId="1472333622">
    <w:abstractNumId w:val="2"/>
  </w:num>
  <w:num w:numId="27" w16cid:durableId="965693629">
    <w:abstractNumId w:val="29"/>
  </w:num>
  <w:num w:numId="28" w16cid:durableId="1402021651">
    <w:abstractNumId w:val="24"/>
  </w:num>
  <w:num w:numId="29" w16cid:durableId="1446340519">
    <w:abstractNumId w:val="1"/>
  </w:num>
  <w:num w:numId="30" w16cid:durableId="1483886369">
    <w:abstractNumId w:val="8"/>
  </w:num>
  <w:num w:numId="31" w16cid:durableId="14516261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64"/>
    <w:rsid w:val="00010E3F"/>
    <w:rsid w:val="00027E4F"/>
    <w:rsid w:val="0004008F"/>
    <w:rsid w:val="00047C74"/>
    <w:rsid w:val="00062BFD"/>
    <w:rsid w:val="000646DB"/>
    <w:rsid w:val="00070970"/>
    <w:rsid w:val="0007281A"/>
    <w:rsid w:val="000B1CD3"/>
    <w:rsid w:val="000C4BAC"/>
    <w:rsid w:val="000C7CF4"/>
    <w:rsid w:val="000F30B6"/>
    <w:rsid w:val="00104541"/>
    <w:rsid w:val="0016478D"/>
    <w:rsid w:val="001E754F"/>
    <w:rsid w:val="00202F3C"/>
    <w:rsid w:val="00277688"/>
    <w:rsid w:val="00282A1E"/>
    <w:rsid w:val="002D45A0"/>
    <w:rsid w:val="00311374"/>
    <w:rsid w:val="003468FB"/>
    <w:rsid w:val="0036524B"/>
    <w:rsid w:val="00394412"/>
    <w:rsid w:val="004117CA"/>
    <w:rsid w:val="00432901"/>
    <w:rsid w:val="004420E0"/>
    <w:rsid w:val="00471954"/>
    <w:rsid w:val="00564652"/>
    <w:rsid w:val="00575FF6"/>
    <w:rsid w:val="0061679C"/>
    <w:rsid w:val="006648BF"/>
    <w:rsid w:val="006A08BE"/>
    <w:rsid w:val="006A401F"/>
    <w:rsid w:val="00792BDB"/>
    <w:rsid w:val="007A3713"/>
    <w:rsid w:val="008130FC"/>
    <w:rsid w:val="008264A8"/>
    <w:rsid w:val="00867549"/>
    <w:rsid w:val="00900759"/>
    <w:rsid w:val="00911C3F"/>
    <w:rsid w:val="00932405"/>
    <w:rsid w:val="00955727"/>
    <w:rsid w:val="009932C4"/>
    <w:rsid w:val="009A5C87"/>
    <w:rsid w:val="00A04B98"/>
    <w:rsid w:val="00A07C5A"/>
    <w:rsid w:val="00A9285D"/>
    <w:rsid w:val="00A96F56"/>
    <w:rsid w:val="00AA0BA7"/>
    <w:rsid w:val="00B15051"/>
    <w:rsid w:val="00B650B5"/>
    <w:rsid w:val="00B74C88"/>
    <w:rsid w:val="00BA62A1"/>
    <w:rsid w:val="00BB61B8"/>
    <w:rsid w:val="00BC46D7"/>
    <w:rsid w:val="00BE0BA6"/>
    <w:rsid w:val="00CB362E"/>
    <w:rsid w:val="00CC7783"/>
    <w:rsid w:val="00CD2B64"/>
    <w:rsid w:val="00CE7B25"/>
    <w:rsid w:val="00CF2CA3"/>
    <w:rsid w:val="00D0061B"/>
    <w:rsid w:val="00D81FDA"/>
    <w:rsid w:val="00D921B6"/>
    <w:rsid w:val="00DA5B88"/>
    <w:rsid w:val="00DC552C"/>
    <w:rsid w:val="00E179F1"/>
    <w:rsid w:val="00E251DE"/>
    <w:rsid w:val="00E31EA1"/>
    <w:rsid w:val="00E517EF"/>
    <w:rsid w:val="00E718DE"/>
    <w:rsid w:val="00E85980"/>
    <w:rsid w:val="00F04767"/>
    <w:rsid w:val="00F2420F"/>
    <w:rsid w:val="00F46DBD"/>
    <w:rsid w:val="00F81170"/>
    <w:rsid w:val="00F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A995F"/>
  <w15:chartTrackingRefBased/>
  <w15:docId w15:val="{B00CB1E3-9644-44FE-A961-28D07E4B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2C4"/>
  </w:style>
  <w:style w:type="paragraph" w:styleId="1">
    <w:name w:val="heading 1"/>
    <w:basedOn w:val="a"/>
    <w:next w:val="a"/>
    <w:link w:val="10"/>
    <w:uiPriority w:val="9"/>
    <w:qFormat/>
    <w:rsid w:val="00CD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2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2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2B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2B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2B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2B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2B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2B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2B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2B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2B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2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2B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2B6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B74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B74C88"/>
    <w:rPr>
      <w:b/>
      <w:bCs/>
    </w:rPr>
  </w:style>
  <w:style w:type="table" w:styleId="ad">
    <w:name w:val="Table Grid"/>
    <w:basedOn w:val="a1"/>
    <w:uiPriority w:val="39"/>
    <w:rsid w:val="006A4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95572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955727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955727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5572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9557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4654F-F4C7-4957-9BE3-E99D61EEF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28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44</cp:revision>
  <dcterms:created xsi:type="dcterms:W3CDTF">2026-05-07T08:44:00Z</dcterms:created>
  <dcterms:modified xsi:type="dcterms:W3CDTF">2026-05-10T10:46:00Z</dcterms:modified>
</cp:coreProperties>
</file>