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r>
        <w:t xml:space="preserve">Задача</w:t>
      </w:r>
      <w:r>
        <w:t xml:space="preserve">:</w:t>
      </w:r>
      <w:r>
        <w:rPr>
          <w:b/>
        </w:rPr>
        <w:t xml:space="preserve"> Сделать</w:t>
      </w:r>
      <w:r>
        <w:rPr>
          <w:b/>
        </w:rPr>
        <w:t xml:space="preserve"> </w:t>
      </w:r>
      <w:r>
        <w:rPr>
          <w:b/>
        </w:rPr>
        <w:t xml:space="preserve">сайт-визитку для ООО «Тим Про»</w:t>
      </w:r>
      <w:r/>
    </w:p>
    <w:p>
      <w:r>
        <w:t xml:space="preserve">Одностраничный, чем занимаемся, контакты, юридическая информация.  </w:t>
      </w:r>
      <w:r/>
    </w:p>
    <w:p>
      <w:r/>
      <w:r/>
    </w:p>
    <w:p>
      <w:r>
        <w:t xml:space="preserve">ТИМ ПРО – Ваш надежный партнер по аутсорсингу персонала в России</w:t>
      </w:r>
      <w:r/>
    </w:p>
    <w:p>
      <w:r>
        <w:t xml:space="preserve">Подзаголовок</w:t>
      </w:r>
      <w:r>
        <w:t xml:space="preserve">: Предоставляем</w:t>
      </w:r>
      <w:r>
        <w:t xml:space="preserve"> квалифицированных </w:t>
      </w:r>
      <w:r>
        <w:t xml:space="preserve">исполнителей</w:t>
      </w:r>
      <w:r>
        <w:t xml:space="preserve"> для бизнеса под ключ. </w:t>
      </w:r>
      <w:r/>
    </w:p>
    <w:p>
      <w:r>
        <w:t xml:space="preserve">В</w:t>
      </w:r>
      <w:r>
        <w:t xml:space="preserve">озьмём</w:t>
      </w:r>
      <w:r>
        <w:t xml:space="preserve"> на себя заботы по подбору, оформлению и управлению </w:t>
      </w:r>
      <w:r>
        <w:t xml:space="preserve">исполнителей</w:t>
      </w:r>
      <w:r>
        <w:t xml:space="preserve"> — вы получаете готовый результат.</w:t>
      </w:r>
      <w:r/>
    </w:p>
    <w:p>
      <w:r/>
      <w:r/>
    </w:p>
    <w:p>
      <w:r/>
      <w:r/>
    </w:p>
    <w:p>
      <w:pPr>
        <w:rPr>
          <w:b/>
        </w:rPr>
      </w:pPr>
      <w:r>
        <w:rPr>
          <w:b/>
        </w:rPr>
        <w:t xml:space="preserve">О </w:t>
      </w:r>
      <w:r>
        <w:rPr>
          <w:b/>
        </w:rPr>
        <w:t xml:space="preserve">компании:</w:t>
      </w:r>
      <w:r>
        <w:rPr>
          <w:b/>
        </w:rPr>
      </w:r>
    </w:p>
    <w:p>
      <w:r>
        <w:t xml:space="preserve">ООО «Тим Про» – профессиональное решение задач по обеспечению бизнеса кадрами. </w:t>
      </w:r>
      <w:r>
        <w:t xml:space="preserve">Мы работаем в рамках законодательства</w:t>
      </w:r>
      <w:r>
        <w:t xml:space="preserve">. </w:t>
      </w:r>
      <w:r>
        <w:t xml:space="preserve">Наша миссия – помочь компаниям сосредоточиться на основных бизнес-процессах, взяв на себя все хлопоты, связанные с </w:t>
      </w:r>
      <w:r>
        <w:t xml:space="preserve">исполнителями</w:t>
      </w:r>
      <w:r>
        <w:t xml:space="preserve">.</w:t>
      </w:r>
      <w:r/>
    </w:p>
    <w:p>
      <w:r/>
      <w:r/>
    </w:p>
    <w:p>
      <w:r>
        <w:t xml:space="preserve">Опыт и экспертиза</w:t>
      </w:r>
      <w:r>
        <w:t xml:space="preserve">: Мы</w:t>
      </w:r>
      <w:r>
        <w:t xml:space="preserve"> знаем специфику разных отраслей и регионов России.</w:t>
      </w:r>
      <w:r/>
    </w:p>
    <w:p>
      <w:r>
        <w:t xml:space="preserve">Скорость</w:t>
      </w:r>
      <w:r>
        <w:t xml:space="preserve">: Закрываем</w:t>
      </w:r>
      <w:r>
        <w:t xml:space="preserve"> вакансии в сжатые сроки благодаря обширной базе с</w:t>
      </w:r>
      <w:r>
        <w:t xml:space="preserve">оискателей</w:t>
      </w:r>
      <w:r>
        <w:t xml:space="preserve">.</w:t>
      </w:r>
      <w:r/>
    </w:p>
    <w:p>
      <w:pPr>
        <w:rPr>
          <w:rFonts w:cstheme="minorHAnsi"/>
        </w:rPr>
      </w:pPr>
      <w:r>
        <w:rPr>
          <w:rStyle w:val="627"/>
          <w:rFonts w:cstheme="minorHAnsi"/>
          <w:b w:val="0"/>
          <w:color w:val="0f1115"/>
          <w:shd w:val="clear" w:color="auto" w:fill="ffffff"/>
        </w:rPr>
        <w:t xml:space="preserve">Индивидуальный подход</w:t>
      </w:r>
      <w:r>
        <w:rPr>
          <w:rStyle w:val="627"/>
          <w:rFonts w:cstheme="minorHAnsi"/>
          <w:b w:val="0"/>
          <w:color w:val="0f1115"/>
          <w:shd w:val="clear" w:color="auto" w:fill="ffffff"/>
        </w:rPr>
        <w:t xml:space="preserve">:</w:t>
      </w:r>
      <w:r>
        <w:rPr>
          <w:rFonts w:cstheme="minorHAnsi"/>
          <w:color w:val="0f1115"/>
          <w:shd w:val="clear" w:color="auto" w:fill="ffffff"/>
        </w:rPr>
        <w:t xml:space="preserve"> У</w:t>
      </w:r>
      <w:r>
        <w:rPr>
          <w:rFonts w:cstheme="minorHAnsi"/>
          <w:color w:val="0f1115"/>
          <w:shd w:val="clear" w:color="auto" w:fill="ffffff"/>
        </w:rPr>
        <w:t xml:space="preserve">читываем</w:t>
      </w:r>
      <w:r>
        <w:rPr>
          <w:rFonts w:cstheme="minorHAnsi"/>
          <w:color w:val="0f1115"/>
          <w:shd w:val="clear" w:color="auto" w:fill="ffffff"/>
        </w:rPr>
        <w:t xml:space="preserve"> специфику вашего бизнеса и предлагаем </w:t>
      </w:r>
      <w:r>
        <w:rPr>
          <w:rFonts w:cstheme="minorHAnsi"/>
          <w:color w:val="0f1115"/>
          <w:shd w:val="clear" w:color="auto" w:fill="ffffff"/>
        </w:rPr>
        <w:t xml:space="preserve">исполнителей</w:t>
      </w:r>
      <w:r>
        <w:rPr>
          <w:rFonts w:cstheme="minorHAnsi"/>
          <w:color w:val="0f1115"/>
          <w:shd w:val="clear" w:color="auto" w:fill="ffffff"/>
        </w:rPr>
        <w:t xml:space="preserve">, котор</w:t>
      </w:r>
      <w:r>
        <w:rPr>
          <w:rFonts w:cstheme="minorHAnsi"/>
          <w:color w:val="0f1115"/>
          <w:shd w:val="clear" w:color="auto" w:fill="ffffff"/>
        </w:rPr>
        <w:t xml:space="preserve">ые</w:t>
      </w:r>
      <w:r>
        <w:rPr>
          <w:rFonts w:cstheme="minorHAnsi"/>
          <w:color w:val="0f1115"/>
          <w:shd w:val="clear" w:color="auto" w:fill="ffffff"/>
        </w:rPr>
        <w:t xml:space="preserve"> соответству</w:t>
      </w:r>
      <w:r>
        <w:rPr>
          <w:rFonts w:cstheme="minorHAnsi"/>
          <w:color w:val="0f1115"/>
          <w:shd w:val="clear" w:color="auto" w:fill="ffffff"/>
        </w:rPr>
        <w:t xml:space="preserve">ю</w:t>
      </w:r>
      <w:r>
        <w:rPr>
          <w:rFonts w:cstheme="minorHAnsi"/>
          <w:color w:val="0f1115"/>
          <w:shd w:val="clear" w:color="auto" w:fill="ffffff"/>
        </w:rPr>
        <w:t xml:space="preserve">т именно вашим задачам</w:t>
      </w:r>
      <w:r>
        <w:rPr>
          <w:rFonts w:cstheme="minorHAnsi"/>
          <w:color w:val="0f1115"/>
          <w:shd w:val="clear" w:color="auto" w:fill="ffffff"/>
        </w:rPr>
        <w:t xml:space="preserve">.</w:t>
      </w:r>
      <w:r>
        <w:rPr>
          <w:rFonts w:cstheme="minorHAnsi"/>
        </w:rPr>
      </w:r>
    </w:p>
    <w:p>
      <w:r/>
      <w:r/>
    </w:p>
    <w:p>
      <w:r/>
      <w:r/>
    </w:p>
    <w:p>
      <w:pPr>
        <w:rPr>
          <w:b/>
        </w:rPr>
      </w:pPr>
      <w:r>
        <w:rPr>
          <w:b/>
        </w:rPr>
        <w:t xml:space="preserve">Какие услуги мы предоставляем?</w:t>
      </w:r>
      <w:r>
        <w:rPr>
          <w:b/>
        </w:rPr>
      </w:r>
    </w:p>
    <w:p>
      <w:pPr>
        <w:pStyle w:val="626"/>
        <w:numPr>
          <w:ilvl w:val="0"/>
          <w:numId w:val="1"/>
        </w:numPr>
        <w:rPr>
          <w:b/>
        </w:rPr>
      </w:pPr>
      <w:r>
        <w:rPr>
          <w:b/>
        </w:rPr>
        <w:t xml:space="preserve">Аутсорсинг персонала</w:t>
      </w:r>
      <w:r>
        <w:rPr>
          <w:b/>
        </w:rPr>
      </w:r>
    </w:p>
    <w:p>
      <w:r>
        <w:t xml:space="preserve">Полный перевод непрофильных функций на нас: от подбора и оплаты труда до налогообложения и отчетности.</w:t>
      </w:r>
      <w:r/>
    </w:p>
    <w:p>
      <w:pPr>
        <w:pStyle w:val="626"/>
        <w:numPr>
          <w:ilvl w:val="0"/>
          <w:numId w:val="1"/>
        </w:numPr>
        <w:rPr>
          <w:b/>
        </w:rPr>
      </w:pPr>
      <w:r>
        <w:rPr>
          <w:b/>
        </w:rPr>
        <w:t xml:space="preserve">Временный персонал под проект</w:t>
      </w:r>
      <w:r>
        <w:rPr>
          <w:b/>
        </w:rPr>
      </w:r>
    </w:p>
    <w:p>
      <w:r>
        <w:t xml:space="preserve">Сезонные </w:t>
      </w:r>
      <w:r>
        <w:t xml:space="preserve">исполнители</w:t>
      </w:r>
      <w:r>
        <w:t xml:space="preserve">, персонал для запуска нового направления или разового задания.</w:t>
      </w:r>
      <w:r/>
    </w:p>
    <w:p>
      <w:pPr>
        <w:pStyle w:val="626"/>
        <w:numPr>
          <w:ilvl w:val="0"/>
          <w:numId w:val="1"/>
        </w:numPr>
        <w:rPr>
          <w:b/>
        </w:rPr>
      </w:pPr>
      <w:r>
        <w:rPr>
          <w:b/>
        </w:rPr>
        <w:t xml:space="preserve">Подбор и оформление персонала</w:t>
      </w:r>
      <w:r>
        <w:rPr>
          <w:b/>
        </w:rPr>
      </w:r>
    </w:p>
    <w:p>
      <w:r>
        <w:t xml:space="preserve">Мы находим и нанимаем </w:t>
      </w:r>
      <w:r>
        <w:t xml:space="preserve">исполнителей</w:t>
      </w:r>
      <w:r>
        <w:t xml:space="preserve">, а вы их трудоустраиваете. Экономим ваше время и ресурсы HR-отдела.</w:t>
      </w:r>
      <w:r/>
    </w:p>
    <w:p>
      <w:r>
        <w:br w:type="page" w:clear="all"/>
      </w:r>
      <w:r/>
    </w:p>
    <w:p>
      <w:pPr>
        <w:rPr>
          <w:b/>
        </w:rPr>
      </w:pPr>
      <w:r>
        <w:rPr>
          <w:b/>
        </w:rPr>
        <w:t xml:space="preserve">Как мы работам (Этапы сотрудничества)</w:t>
      </w:r>
      <w:r>
        <w:rPr>
          <w:b/>
        </w:rPr>
      </w:r>
    </w:p>
    <w:p>
      <w:r>
        <w:t xml:space="preserve">Подзаголовок: </w:t>
      </w:r>
      <w:r>
        <w:t xml:space="preserve">Сотрудничество с нами — это просто</w:t>
      </w:r>
      <w:r/>
    </w:p>
    <w:p>
      <w:pPr>
        <w:pStyle w:val="626"/>
        <w:numPr>
          <w:ilvl w:val="0"/>
          <w:numId w:val="2"/>
        </w:numPr>
      </w:pPr>
      <w:r>
        <w:t xml:space="preserve">Заявка: Вы оставляете заявку или звоните нам.</w:t>
      </w:r>
      <w:r/>
    </w:p>
    <w:p>
      <w:pPr>
        <w:pStyle w:val="626"/>
        <w:numPr>
          <w:ilvl w:val="0"/>
          <w:numId w:val="2"/>
        </w:numPr>
      </w:pPr>
      <w:r>
        <w:t xml:space="preserve">Анализ</w:t>
      </w:r>
      <w:r>
        <w:t xml:space="preserve">: Мы</w:t>
      </w:r>
      <w:r>
        <w:t xml:space="preserve"> детально изучаем ваши потребности и задачи.</w:t>
      </w:r>
      <w:r/>
    </w:p>
    <w:p>
      <w:pPr>
        <w:pStyle w:val="626"/>
        <w:numPr>
          <w:ilvl w:val="0"/>
          <w:numId w:val="2"/>
        </w:numPr>
      </w:pPr>
      <w:r>
        <w:t xml:space="preserve">Договор</w:t>
      </w:r>
      <w:r>
        <w:t xml:space="preserve">: Заключаем</w:t>
      </w:r>
      <w:r>
        <w:t xml:space="preserve"> официальный договор, где прописываем все условия.</w:t>
      </w:r>
      <w:r/>
    </w:p>
    <w:p>
      <w:pPr>
        <w:pStyle w:val="626"/>
        <w:numPr>
          <w:ilvl w:val="0"/>
          <w:numId w:val="2"/>
        </w:numPr>
      </w:pPr>
      <w:r>
        <w:t xml:space="preserve">Подбор</w:t>
      </w:r>
      <w:r>
        <w:t xml:space="preserve">: Мы</w:t>
      </w:r>
      <w:r>
        <w:t xml:space="preserve"> находим, проверяем и предоставляем вам </w:t>
      </w:r>
      <w:r>
        <w:t xml:space="preserve">исполнителей</w:t>
      </w:r>
      <w:r>
        <w:t xml:space="preserve">.</w:t>
      </w:r>
      <w:r/>
    </w:p>
    <w:p>
      <w:pPr>
        <w:pStyle w:val="626"/>
        <w:numPr>
          <w:ilvl w:val="0"/>
          <w:numId w:val="2"/>
        </w:numPr>
      </w:pPr>
      <w:r>
        <w:t xml:space="preserve">Работа и отчетность: </w:t>
      </w:r>
      <w:r>
        <w:t xml:space="preserve">Исполнители</w:t>
      </w:r>
      <w:r>
        <w:t xml:space="preserve"> приступают к работе, а мы ведем всю кадровую и бухгалтерскую документацию.</w:t>
      </w:r>
      <w:r/>
    </w:p>
    <w:p>
      <w:r/>
      <w:r/>
    </w:p>
    <w:p>
      <w:pPr>
        <w:rPr>
          <w:b/>
        </w:rPr>
      </w:pPr>
      <w:r>
        <w:rPr>
          <w:b/>
        </w:rPr>
        <w:t xml:space="preserve">Контакты и реквизиты</w:t>
      </w:r>
      <w:bookmarkStart w:id="0" w:name="_GoBack"/>
      <w:r/>
      <w:bookmarkEnd w:id="0"/>
      <w:r/>
      <w:r>
        <w:rPr>
          <w:b/>
        </w:rPr>
      </w:r>
    </w:p>
    <w:p>
      <w:r>
        <w:t xml:space="preserve">Заголовок: Свяжитесь с нами</w:t>
      </w:r>
      <w:r/>
    </w:p>
    <w:p>
      <w:r/>
      <w:r/>
    </w:p>
    <w:p>
      <w:r>
        <w:t xml:space="preserve">Адрес: г. Москва, ул. Новая Басманная, д. 10, стр. 1, </w:t>
      </w:r>
      <w:r>
        <w:t xml:space="preserve">помещ</w:t>
      </w:r>
      <w:r>
        <w:t xml:space="preserve">. 1/34</w:t>
      </w:r>
      <w:r/>
    </w:p>
    <w:p>
      <w:r>
        <w:t xml:space="preserve">Телефон: +7  </w:t>
      </w:r>
      <w:r/>
    </w:p>
    <w:p>
      <w:r>
        <w:t xml:space="preserve">E-</w:t>
      </w:r>
      <w:r>
        <w:t xml:space="preserve">mail</w:t>
      </w:r>
      <w:r>
        <w:t xml:space="preserve">: </w:t>
      </w:r>
      <w:r/>
    </w:p>
    <w:p>
      <w:r/>
      <w:r/>
    </w:p>
    <w:p>
      <w:pPr>
        <w:rPr>
          <w:b/>
        </w:rPr>
      </w:pPr>
      <w:r>
        <w:rPr>
          <w:b/>
        </w:rPr>
        <w:t xml:space="preserve">Реквизиты </w:t>
      </w:r>
      <w:r>
        <w:rPr>
          <w:b/>
        </w:rPr>
      </w:r>
    </w:p>
    <w:p>
      <w:r>
        <w:t xml:space="preserve">Полное наименование: Общество с ограниченной ответственностью «Тим Про»</w:t>
      </w:r>
      <w:r/>
    </w:p>
    <w:p>
      <w:r>
        <w:t xml:space="preserve">ИНН: </w:t>
      </w:r>
      <w:r>
        <w:t xml:space="preserve">9701311843</w:t>
      </w:r>
      <w:r/>
    </w:p>
    <w:p>
      <w:r>
        <w:t xml:space="preserve">КПП: </w:t>
      </w:r>
      <w:r>
        <w:t xml:space="preserve">770101001</w:t>
      </w:r>
      <w:r/>
    </w:p>
    <w:p>
      <w:r>
        <w:t xml:space="preserve">ОГРН: </w:t>
      </w:r>
      <w:r>
        <w:t xml:space="preserve">1257700211020</w:t>
      </w:r>
      <w:r/>
    </w:p>
    <w:p>
      <w:r>
        <w:t xml:space="preserve">Расчетный счет: </w:t>
      </w:r>
      <w:r>
        <w:t xml:space="preserve">40702810102590008130</w:t>
      </w:r>
      <w:r/>
    </w:p>
    <w:p>
      <w:r>
        <w:t xml:space="preserve">Банк: </w:t>
      </w:r>
      <w:r>
        <w:t xml:space="preserve">АО "АЛЬФА-БАНК"</w:t>
      </w:r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4">
    <w:name w:val="Heading 1"/>
    <w:basedOn w:val="622"/>
    <w:next w:val="622"/>
    <w:link w:val="15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15">
    <w:name w:val="Heading 1 Char"/>
    <w:basedOn w:val="623"/>
    <w:link w:val="14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16">
    <w:name w:val="Heading 2"/>
    <w:basedOn w:val="622"/>
    <w:next w:val="622"/>
    <w:link w:val="17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17">
    <w:name w:val="Heading 2 Char"/>
    <w:basedOn w:val="623"/>
    <w:link w:val="16"/>
    <w:uiPriority w:val="9"/>
    <w:rPr>
      <w:rFonts w:ascii="Liberation Sans" w:hAnsi="Liberation Sans" w:eastAsia="Liberation Sans" w:cs="Liberation Sans"/>
      <w:sz w:val="34"/>
    </w:rPr>
  </w:style>
  <w:style w:type="paragraph" w:styleId="18">
    <w:name w:val="Heading 3"/>
    <w:basedOn w:val="622"/>
    <w:next w:val="622"/>
    <w:link w:val="1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19">
    <w:name w:val="Heading 3 Char"/>
    <w:basedOn w:val="623"/>
    <w:link w:val="18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20">
    <w:name w:val="Heading 4"/>
    <w:basedOn w:val="622"/>
    <w:next w:val="622"/>
    <w:link w:val="2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1">
    <w:name w:val="Heading 4 Char"/>
    <w:basedOn w:val="623"/>
    <w:link w:val="20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22">
    <w:name w:val="Heading 5"/>
    <w:basedOn w:val="622"/>
    <w:next w:val="622"/>
    <w:link w:val="2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3">
    <w:name w:val="Heading 5 Char"/>
    <w:basedOn w:val="623"/>
    <w:link w:val="22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24">
    <w:name w:val="Heading 6"/>
    <w:basedOn w:val="622"/>
    <w:next w:val="622"/>
    <w:link w:val="2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5">
    <w:name w:val="Heading 6 Char"/>
    <w:basedOn w:val="623"/>
    <w:link w:val="24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26">
    <w:name w:val="Heading 7"/>
    <w:basedOn w:val="622"/>
    <w:next w:val="622"/>
    <w:link w:val="2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27">
    <w:name w:val="Heading 7 Char"/>
    <w:basedOn w:val="623"/>
    <w:link w:val="26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28">
    <w:name w:val="Heading 8"/>
    <w:basedOn w:val="622"/>
    <w:next w:val="622"/>
    <w:link w:val="2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29">
    <w:name w:val="Heading 8 Char"/>
    <w:basedOn w:val="623"/>
    <w:link w:val="28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30">
    <w:name w:val="Heading 9"/>
    <w:basedOn w:val="622"/>
    <w:next w:val="622"/>
    <w:link w:val="3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1">
    <w:name w:val="Heading 9 Char"/>
    <w:basedOn w:val="623"/>
    <w:link w:val="30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34">
    <w:name w:val="No Spacing"/>
    <w:uiPriority w:val="1"/>
    <w:qFormat/>
    <w:pPr>
      <w:spacing w:before="0" w:after="0" w:line="240" w:lineRule="auto"/>
    </w:pPr>
  </w:style>
  <w:style w:type="paragraph" w:styleId="35">
    <w:name w:val="Title"/>
    <w:basedOn w:val="622"/>
    <w:next w:val="622"/>
    <w:link w:val="3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6">
    <w:name w:val="Title Char"/>
    <w:basedOn w:val="623"/>
    <w:link w:val="35"/>
    <w:uiPriority w:val="10"/>
    <w:rPr>
      <w:sz w:val="48"/>
      <w:szCs w:val="48"/>
    </w:rPr>
  </w:style>
  <w:style w:type="paragraph" w:styleId="37">
    <w:name w:val="Subtitle"/>
    <w:basedOn w:val="622"/>
    <w:next w:val="622"/>
    <w:link w:val="38"/>
    <w:uiPriority w:val="11"/>
    <w:qFormat/>
    <w:pPr>
      <w:spacing w:before="200" w:after="200"/>
    </w:pPr>
    <w:rPr>
      <w:sz w:val="24"/>
      <w:szCs w:val="24"/>
    </w:rPr>
  </w:style>
  <w:style w:type="character" w:styleId="38">
    <w:name w:val="Subtitle Char"/>
    <w:basedOn w:val="623"/>
    <w:link w:val="37"/>
    <w:uiPriority w:val="11"/>
    <w:rPr>
      <w:sz w:val="24"/>
      <w:szCs w:val="24"/>
    </w:rPr>
  </w:style>
  <w:style w:type="paragraph" w:styleId="39">
    <w:name w:val="Quote"/>
    <w:basedOn w:val="622"/>
    <w:next w:val="622"/>
    <w:link w:val="40"/>
    <w:uiPriority w:val="29"/>
    <w:qFormat/>
    <w:pPr>
      <w:ind w:left="720" w:right="720"/>
    </w:pPr>
    <w:rPr>
      <w:i/>
    </w:rPr>
  </w:style>
  <w:style w:type="character" w:styleId="40">
    <w:name w:val="Quote Char"/>
    <w:link w:val="39"/>
    <w:uiPriority w:val="29"/>
    <w:rPr>
      <w:i/>
    </w:rPr>
  </w:style>
  <w:style w:type="paragraph" w:styleId="41">
    <w:name w:val="Intense Quote"/>
    <w:basedOn w:val="622"/>
    <w:next w:val="622"/>
    <w:link w:val="4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2">
    <w:name w:val="Intense Quote Char"/>
    <w:link w:val="41"/>
    <w:uiPriority w:val="30"/>
    <w:rPr>
      <w:i/>
    </w:rPr>
  </w:style>
  <w:style w:type="paragraph" w:styleId="43">
    <w:name w:val="Header"/>
    <w:basedOn w:val="622"/>
    <w:link w:val="4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4">
    <w:name w:val="Header Char"/>
    <w:basedOn w:val="623"/>
    <w:link w:val="43"/>
    <w:uiPriority w:val="99"/>
  </w:style>
  <w:style w:type="paragraph" w:styleId="45">
    <w:name w:val="Footer"/>
    <w:basedOn w:val="622"/>
    <w:link w:val="4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6">
    <w:name w:val="Footer Char"/>
    <w:basedOn w:val="623"/>
    <w:link w:val="45"/>
    <w:uiPriority w:val="99"/>
  </w:style>
  <w:style w:type="paragraph" w:styleId="47">
    <w:name w:val="Caption"/>
    <w:basedOn w:val="622"/>
    <w:next w:val="622"/>
    <w:link w:val="4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8">
    <w:name w:val="Caption Char"/>
    <w:basedOn w:val="623"/>
    <w:link w:val="47"/>
    <w:uiPriority w:val="35"/>
    <w:rPr>
      <w:b/>
      <w:bCs/>
      <w:color w:val="4f81bd" w:themeColor="accent1"/>
      <w:sz w:val="18"/>
      <w:szCs w:val="18"/>
    </w:rPr>
  </w:style>
  <w:style w:type="table" w:styleId="49">
    <w:name w:val="Table Grid"/>
    <w:basedOn w:val="624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Table Grid Light"/>
    <w:basedOn w:val="62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1">
    <w:name w:val="Plain Table 1"/>
    <w:basedOn w:val="62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2">
    <w:name w:val="Plain Table 2"/>
    <w:basedOn w:val="624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3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4">
    <w:name w:val="Plain Table 4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Plain Table 5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6">
    <w:name w:val="Grid Table 1 Light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1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2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3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4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5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1 Light - Accent 6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3">
    <w:name w:val="Grid Table 2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1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2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3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4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5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2 - Accent 6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1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2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3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4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5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3 - Accent 6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">
    <w:name w:val="Grid Table 4"/>
    <w:basedOn w:val="62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8">
    <w:name w:val="Grid Table 4 - Accent 1"/>
    <w:basedOn w:val="62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9">
    <w:name w:val="Grid Table 4 - Accent 2"/>
    <w:basedOn w:val="62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0">
    <w:name w:val="Grid Table 4 - Accent 3"/>
    <w:basedOn w:val="62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1">
    <w:name w:val="Grid Table 4 - Accent 4"/>
    <w:basedOn w:val="62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2">
    <w:name w:val="Grid Table 4 - Accent 5"/>
    <w:basedOn w:val="62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3">
    <w:name w:val="Grid Table 4 - Accent 6"/>
    <w:basedOn w:val="62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4">
    <w:name w:val="Grid Table 5 Dark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5">
    <w:name w:val="Grid Table 5 Dark- Accent 1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2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3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8">
    <w:name w:val="Grid Table 5 Dark- Accent 4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5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90">
    <w:name w:val="Grid Table 5 Dark - Accent 6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1">
    <w:name w:val="Grid Table 6 Colorful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2">
    <w:name w:val="Grid Table 6 Colorful - Accent 1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93">
    <w:name w:val="Grid Table 6 Colorful - Accent 2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94">
    <w:name w:val="Grid Table 6 Colorful - Accent 3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95">
    <w:name w:val="Grid Table 6 Colorful - Accent 4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96">
    <w:name w:val="Grid Table 6 Colorful - Accent 5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7">
    <w:name w:val="Grid Table 6 Colorful - Accent 6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8">
    <w:name w:val="Grid Table 7 Colorful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1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3664a9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664a9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664a9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2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3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606060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4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5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245d8d" w:themeColor="accent5" w:themeShade="95"/>
        <w:sz w:val="22"/>
      </w:rPr>
    </w:tblStylePr>
    <w:tblStylePr w:type="firstCol">
      <w:rPr>
        <w:rFonts w:ascii="Liberation Sans" w:hAnsi="Liberation Sans"/>
        <w:i/>
        <w:color w:val="245d8d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45d8d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4">
    <w:name w:val="Grid Table 7 Colorful - Accent 6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26429" w:themeColor="accent6" w:themeShade="95"/>
        <w:sz w:val="22"/>
      </w:rPr>
    </w:tblStylePr>
    <w:tblStylePr w:type="firstCol">
      <w:rPr>
        <w:rFonts w:ascii="Liberation Sans" w:hAnsi="Liberation Sans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5">
    <w:name w:val="List Table 1 Light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1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2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3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4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5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1 Light - Accent 6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2">
    <w:name w:val="List Table 2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3">
    <w:name w:val="List Table 2 - Accent 1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4">
    <w:name w:val="List Table 2 - Accent 2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5">
    <w:name w:val="List Table 2 - Accent 3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6">
    <w:name w:val="List Table 2 - Accent 4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7">
    <w:name w:val="List Table 2 - Accent 5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8">
    <w:name w:val="List Table 2 - Accent 6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9">
    <w:name w:val="List Table 3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1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2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3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4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5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3 - Accent 6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1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2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3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4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5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4 - Accent 6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3">
    <w:name w:val="List Table 5 Dark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4">
    <w:name w:val="List Table 5 Dark - Accent 1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5">
    <w:name w:val="List Table 5 Dark - Accent 2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6">
    <w:name w:val="List Table 5 Dark - Accent 3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7">
    <w:name w:val="List Table 5 Dark - Accent 4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8">
    <w:name w:val="List Table 5 Dark - Accent 5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9">
    <w:name w:val="List Table 5 Dark - Accent 6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0">
    <w:name w:val="List Table 6 Colorful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1">
    <w:name w:val="List Table 6 Colorful - Accent 1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2">
    <w:name w:val="List Table 6 Colorful - Accent 2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3">
    <w:name w:val="List Table 6 Colorful - Accent 3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4">
    <w:name w:val="List Table 6 Colorful - Accent 4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5">
    <w:name w:val="List Table 6 Colorful - Accent 5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6">
    <w:name w:val="List Table 6 Colorful - Accent 6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7">
    <w:name w:val="List Table 7 Colorful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148">
    <w:name w:val="List Table 7 Colorful - Accent 1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254374" w:themeColor="accent1" w:themeShade="95"/>
        <w:sz w:val="22"/>
      </w:rPr>
    </w:tblStylePr>
    <w:tblStylePr w:type="firstCol">
      <w:rPr>
        <w:rFonts w:ascii="Liberation Sans" w:hAnsi="Liberation Sans"/>
        <w:i/>
        <w:color w:val="254374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54374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254374" w:themeColor="accent1" w:themeShade="95"/>
        <w:sz w:val="22"/>
      </w:rPr>
    </w:tblStylePr>
  </w:style>
  <w:style w:type="table" w:styleId="149">
    <w:name w:val="List Table 7 Colorful - Accent 2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c95712" w:themeColor="accent2" w:themeTint="97" w:themeShade="95"/>
        <w:sz w:val="22"/>
      </w:rPr>
    </w:tblStylePr>
  </w:style>
  <w:style w:type="table" w:styleId="150">
    <w:name w:val="List Table 7 Colorful - Accent 3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757575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757575" w:themeColor="accent3" w:themeTint="98" w:themeShade="95"/>
        <w:sz w:val="22"/>
      </w:rPr>
    </w:tblStylePr>
  </w:style>
  <w:style w:type="table" w:styleId="151">
    <w:name w:val="List Table 7 Colorful - Accent 4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cd9600" w:themeColor="accent4" w:themeTint="9A" w:themeShade="95"/>
        <w:sz w:val="22"/>
      </w:rPr>
    </w:tblStylePr>
  </w:style>
  <w:style w:type="table" w:styleId="152">
    <w:name w:val="List Table 7 Colorful - Accent 5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2e78b1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2e78b1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e78b1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2e78b1" w:themeColor="accent5" w:themeTint="9A" w:themeShade="95"/>
        <w:sz w:val="22"/>
      </w:rPr>
    </w:tblStylePr>
  </w:style>
  <w:style w:type="table" w:styleId="153">
    <w:name w:val="List Table 7 Colorful - Accent 6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5f8f3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5f8f3c" w:themeColor="accent6" w:themeTint="98" w:themeShade="95"/>
        <w:sz w:val="22"/>
      </w:rPr>
    </w:tblStylePr>
  </w:style>
  <w:style w:type="table" w:styleId="154">
    <w:name w:val="Lined - Accent"/>
    <w:basedOn w:val="62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5">
    <w:name w:val="Lined - Accent 1"/>
    <w:basedOn w:val="62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56">
    <w:name w:val="Lined - Accent 2"/>
    <w:basedOn w:val="62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7">
    <w:name w:val="Lined - Accent 3"/>
    <w:basedOn w:val="62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8">
    <w:name w:val="Lined - Accent 4"/>
    <w:basedOn w:val="62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9">
    <w:name w:val="Lined - Accent 5"/>
    <w:basedOn w:val="62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60">
    <w:name w:val="Lined - Accent 6"/>
    <w:basedOn w:val="62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1">
    <w:name w:val="Bordered &amp; Lined - Accent"/>
    <w:basedOn w:val="62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2">
    <w:name w:val="Bordered &amp; Lined - Accent 1"/>
    <w:basedOn w:val="62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63">
    <w:name w:val="Bordered &amp; Lined - Accent 2"/>
    <w:basedOn w:val="62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4">
    <w:name w:val="Bordered &amp; Lined - Accent 3"/>
    <w:basedOn w:val="62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5">
    <w:name w:val="Bordered &amp; Lined - Accent 4"/>
    <w:basedOn w:val="62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6">
    <w:name w:val="Bordered &amp; Lined - Accent 5"/>
    <w:basedOn w:val="62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67">
    <w:name w:val="Bordered &amp; Lined - Accent 6"/>
    <w:basedOn w:val="62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8">
    <w:name w:val="Bordered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9">
    <w:name w:val="Bordered - Accent 1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70">
    <w:name w:val="Bordered - Accent 2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1">
    <w:name w:val="Bordered - Accent 3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2">
    <w:name w:val="Bordered - Accent 4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3">
    <w:name w:val="Bordered - Accent 5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4">
    <w:name w:val="Bordered - Accent 6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5">
    <w:name w:val="Hyperlink"/>
    <w:uiPriority w:val="99"/>
    <w:unhideWhenUsed/>
    <w:rPr>
      <w:color w:val="0000ff" w:themeColor="hyperlink"/>
      <w:u w:val="single"/>
    </w:rPr>
  </w:style>
  <w:style w:type="paragraph" w:styleId="176">
    <w:name w:val="footnote text"/>
    <w:basedOn w:val="622"/>
    <w:link w:val="177"/>
    <w:uiPriority w:val="99"/>
    <w:semiHidden/>
    <w:unhideWhenUsed/>
    <w:pPr>
      <w:spacing w:after="40" w:line="240" w:lineRule="auto"/>
    </w:pPr>
    <w:rPr>
      <w:sz w:val="18"/>
    </w:rPr>
  </w:style>
  <w:style w:type="character" w:styleId="177">
    <w:name w:val="Footnote Text Char"/>
    <w:link w:val="176"/>
    <w:uiPriority w:val="99"/>
    <w:rPr>
      <w:sz w:val="18"/>
    </w:rPr>
  </w:style>
  <w:style w:type="character" w:styleId="178">
    <w:name w:val="footnote reference"/>
    <w:basedOn w:val="623"/>
    <w:uiPriority w:val="99"/>
    <w:unhideWhenUsed/>
    <w:rPr>
      <w:vertAlign w:val="superscript"/>
    </w:rPr>
  </w:style>
  <w:style w:type="paragraph" w:styleId="179">
    <w:name w:val="endnote text"/>
    <w:basedOn w:val="622"/>
    <w:link w:val="180"/>
    <w:uiPriority w:val="99"/>
    <w:semiHidden/>
    <w:unhideWhenUsed/>
    <w:pPr>
      <w:spacing w:after="0" w:line="240" w:lineRule="auto"/>
    </w:pPr>
    <w:rPr>
      <w:sz w:val="20"/>
    </w:rPr>
  </w:style>
  <w:style w:type="character" w:styleId="180">
    <w:name w:val="Endnote Text Char"/>
    <w:link w:val="179"/>
    <w:uiPriority w:val="99"/>
    <w:rPr>
      <w:sz w:val="20"/>
    </w:rPr>
  </w:style>
  <w:style w:type="character" w:styleId="181">
    <w:name w:val="endnote reference"/>
    <w:basedOn w:val="623"/>
    <w:uiPriority w:val="99"/>
    <w:semiHidden/>
    <w:unhideWhenUsed/>
    <w:rPr>
      <w:vertAlign w:val="superscript"/>
    </w:rPr>
  </w:style>
  <w:style w:type="paragraph" w:styleId="182">
    <w:name w:val="toc 1"/>
    <w:basedOn w:val="622"/>
    <w:next w:val="622"/>
    <w:uiPriority w:val="39"/>
    <w:unhideWhenUsed/>
    <w:pPr>
      <w:ind w:left="0" w:right="0" w:firstLine="0"/>
      <w:spacing w:after="57"/>
    </w:pPr>
  </w:style>
  <w:style w:type="paragraph" w:styleId="183">
    <w:name w:val="toc 2"/>
    <w:basedOn w:val="622"/>
    <w:next w:val="622"/>
    <w:uiPriority w:val="39"/>
    <w:unhideWhenUsed/>
    <w:pPr>
      <w:ind w:left="283" w:right="0" w:firstLine="0"/>
      <w:spacing w:after="57"/>
    </w:pPr>
  </w:style>
  <w:style w:type="paragraph" w:styleId="184">
    <w:name w:val="toc 3"/>
    <w:basedOn w:val="622"/>
    <w:next w:val="622"/>
    <w:uiPriority w:val="39"/>
    <w:unhideWhenUsed/>
    <w:pPr>
      <w:ind w:left="567" w:right="0" w:firstLine="0"/>
      <w:spacing w:after="57"/>
    </w:pPr>
  </w:style>
  <w:style w:type="paragraph" w:styleId="185">
    <w:name w:val="toc 4"/>
    <w:basedOn w:val="622"/>
    <w:next w:val="622"/>
    <w:uiPriority w:val="39"/>
    <w:unhideWhenUsed/>
    <w:pPr>
      <w:ind w:left="850" w:right="0" w:firstLine="0"/>
      <w:spacing w:after="57"/>
    </w:pPr>
  </w:style>
  <w:style w:type="paragraph" w:styleId="186">
    <w:name w:val="toc 5"/>
    <w:basedOn w:val="622"/>
    <w:next w:val="622"/>
    <w:uiPriority w:val="39"/>
    <w:unhideWhenUsed/>
    <w:pPr>
      <w:ind w:left="1134" w:right="0" w:firstLine="0"/>
      <w:spacing w:after="57"/>
    </w:pPr>
  </w:style>
  <w:style w:type="paragraph" w:styleId="187">
    <w:name w:val="toc 6"/>
    <w:basedOn w:val="622"/>
    <w:next w:val="622"/>
    <w:uiPriority w:val="39"/>
    <w:unhideWhenUsed/>
    <w:pPr>
      <w:ind w:left="1417" w:right="0" w:firstLine="0"/>
      <w:spacing w:after="57"/>
    </w:pPr>
  </w:style>
  <w:style w:type="paragraph" w:styleId="188">
    <w:name w:val="toc 7"/>
    <w:basedOn w:val="622"/>
    <w:next w:val="622"/>
    <w:uiPriority w:val="39"/>
    <w:unhideWhenUsed/>
    <w:pPr>
      <w:ind w:left="1701" w:right="0" w:firstLine="0"/>
      <w:spacing w:after="57"/>
    </w:pPr>
  </w:style>
  <w:style w:type="paragraph" w:styleId="189">
    <w:name w:val="toc 8"/>
    <w:basedOn w:val="622"/>
    <w:next w:val="622"/>
    <w:uiPriority w:val="39"/>
    <w:unhideWhenUsed/>
    <w:pPr>
      <w:ind w:left="1984" w:right="0" w:firstLine="0"/>
      <w:spacing w:after="57"/>
    </w:pPr>
  </w:style>
  <w:style w:type="paragraph" w:styleId="190">
    <w:name w:val="toc 9"/>
    <w:basedOn w:val="622"/>
    <w:next w:val="622"/>
    <w:uiPriority w:val="39"/>
    <w:unhideWhenUsed/>
    <w:pPr>
      <w:ind w:left="2268" w:right="0" w:firstLine="0"/>
      <w:spacing w:after="57"/>
    </w:pPr>
  </w:style>
  <w:style w:type="paragraph" w:styleId="191">
    <w:name w:val="TOC Heading"/>
    <w:uiPriority w:val="39"/>
    <w:unhideWhenUsed/>
  </w:style>
  <w:style w:type="paragraph" w:styleId="192">
    <w:name w:val="table of figures"/>
    <w:basedOn w:val="622"/>
    <w:next w:val="622"/>
    <w:uiPriority w:val="99"/>
    <w:unhideWhenUsed/>
    <w:pPr>
      <w:spacing w:after="0" w:afterAutospacing="0"/>
    </w:pPr>
  </w:style>
  <w:style w:type="paragraph" w:styleId="622" w:default="1">
    <w:name w:val="Normal"/>
    <w:qFormat/>
  </w:style>
  <w:style w:type="character" w:styleId="623" w:default="1">
    <w:name w:val="Default Paragraph Font"/>
    <w:uiPriority w:val="1"/>
    <w:semiHidden/>
    <w:unhideWhenUsed/>
  </w:style>
  <w:style w:type="table" w:styleId="62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25" w:default="1">
    <w:name w:val="No List"/>
    <w:uiPriority w:val="99"/>
    <w:semiHidden/>
    <w:unhideWhenUsed/>
  </w:style>
  <w:style w:type="paragraph" w:styleId="626">
    <w:name w:val="List Paragraph"/>
    <w:basedOn w:val="622"/>
    <w:uiPriority w:val="34"/>
    <w:qFormat/>
    <w:pPr>
      <w:contextualSpacing/>
      <w:ind w:left="720"/>
    </w:pPr>
  </w:style>
  <w:style w:type="character" w:styleId="627">
    <w:name w:val="Strong"/>
    <w:basedOn w:val="623"/>
    <w:uiPriority w:val="22"/>
    <w:qFormat/>
    <w:rPr>
      <w:b/>
      <w:bCs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r7-office/2025.3.2.1000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В. Биба</dc:creator>
  <cp:keywords/>
  <dc:description/>
  <cp:lastModifiedBy>Вишневская Дарья</cp:lastModifiedBy>
  <cp:revision>3</cp:revision>
  <dcterms:created xsi:type="dcterms:W3CDTF">2025-11-25T13:27:00Z</dcterms:created>
  <dcterms:modified xsi:type="dcterms:W3CDTF">2026-04-20T09:42:11Z</dcterms:modified>
</cp:coreProperties>
</file>