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4F69" w:rsidRDefault="00BD59F5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BD59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177927" wp14:editId="792D1BBC">
            <wp:extent cx="3885022" cy="3312942"/>
            <wp:effectExtent l="0" t="0" r="127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395" cy="332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9F5" w:rsidRDefault="00BD59F5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BD59F5">
        <w:rPr>
          <w:rFonts w:ascii="Times New Roman" w:hAnsi="Times New Roman" w:cs="Times New Roman"/>
          <w:sz w:val="28"/>
          <w:szCs w:val="28"/>
        </w:rPr>
      </w:r>
      <w:proofErr w:type="spellStart"/>
      <w:r w:rsidRPr="00BD59F5">
        <w:rPr>
          <w:rFonts w:ascii="Times New Roman" w:hAnsi="Times New Roman" w:cs="Times New Roman"/>
          <w:sz w:val="28"/>
          <w:szCs w:val="28"/>
        </w:rPr>
      </w:r>
      <w:proofErr w:type="spellEnd"/>
      <w:r>
        <w:rPr>
          <w:rFonts w:ascii="Times New Roman" w:hAnsi="Times New Roman" w:eastAsia="Times New Roman"/>
          <w:sz w:val="32"/>
        </w:rPr>
        <w:t>Рисунок 1 – Коллекция HTTP-запросов веб-сервиса в Postman</w:t>
      </w:r>
    </w:p>
    <w:p w:rsidR="00BD59F5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3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F06630" wp14:editId="41E7DC0D">
            <wp:extent cx="5940425" cy="47605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2903B9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/>
          <w:sz w:val="32"/>
        </w:rPr>
        <w:t>Рисунок 2 – GET списка услуг с фильтром</w:t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3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781985" wp14:editId="2FA90889">
            <wp:extent cx="5940425" cy="47917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2903B9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/>
          <w:sz w:val="32"/>
        </w:rPr>
        <w:t>Рисунок 3 – POST добавления новой услуги с фото и видео</w:t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3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BEF1FB" wp14:editId="6BEBAF29">
            <wp:extent cx="5940425" cy="48126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2903B9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/>
          <w:sz w:val="32"/>
        </w:rPr>
        <w:t>Рисунок 4 – GET получения черновика</w:t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3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50FA45" wp14:editId="5B8762CD">
            <wp:extent cx="5940425" cy="46882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2903B9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/>
          <w:sz w:val="32"/>
        </w:rPr>
        <w:t>Рисунок 5 – PUT публикации услуги</w:t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3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933DAE" wp14:editId="0D66FBF5">
            <wp:extent cx="5940425" cy="4737735"/>
            <wp:effectExtent l="0" t="0" r="317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2903B9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/>
          <w:sz w:val="32"/>
        </w:rPr>
        <w:t>Рисунок 6 – GET ленты без ID</w:t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3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7543D85" wp14:editId="35A33FDF">
            <wp:extent cx="5940425" cy="48056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0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2903B9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/>
          <w:sz w:val="32"/>
        </w:rPr>
        <w:t>Рисунок 7 – GET следующей карточки ленты по ID</w:t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3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5290CC" wp14:editId="3B253E7B">
            <wp:extent cx="5940425" cy="37649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2903B9">
        <w:rPr>
          <w:rFonts w:ascii="Times New Roman" w:hAnsi="Times New Roman" w:cs="Times New Roman"/>
          <w:sz w:val="28"/>
          <w:szCs w:val="28"/>
        </w:rPr>
      </w:r>
      <w:proofErr w:type="spellStart"/>
      <w:r w:rsidRPr="002903B9">
        <w:rPr>
          <w:rFonts w:ascii="Times New Roman" w:hAnsi="Times New Roman" w:cs="Times New Roman"/>
          <w:sz w:val="28"/>
          <w:szCs w:val="28"/>
        </w:rPr>
      </w:r>
      <w:proofErr w:type="spellEnd"/>
      <w:r>
        <w:rPr>
          <w:rFonts w:ascii="Times New Roman" w:hAnsi="Times New Roman" w:eastAsia="Times New Roman"/>
          <w:sz w:val="32"/>
        </w:rPr>
        <w:t>Рисунок 8 – POST like</w:t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3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F97D70" wp14:editId="0EC687FD">
            <wp:extent cx="5940425" cy="34715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2903B9">
        <w:rPr>
          <w:rFonts w:ascii="Times New Roman" w:hAnsi="Times New Roman" w:cs="Times New Roman"/>
          <w:sz w:val="28"/>
          <w:szCs w:val="28"/>
        </w:rPr>
      </w:r>
      <w:proofErr w:type="spellStart"/>
      <w:r w:rsidRPr="002903B9">
        <w:rPr>
          <w:rFonts w:ascii="Times New Roman" w:hAnsi="Times New Roman" w:cs="Times New Roman"/>
          <w:sz w:val="28"/>
          <w:szCs w:val="28"/>
        </w:rPr>
      </w:r>
      <w:proofErr w:type="spellEnd"/>
      <w:r w:rsidRPr="002903B9">
        <w:rPr>
          <w:rFonts w:ascii="Times New Roman" w:hAnsi="Times New Roman" w:cs="Times New Roman"/>
          <w:sz w:val="28"/>
          <w:szCs w:val="28"/>
        </w:rPr>
      </w:r>
      <w:proofErr w:type="spellStart"/>
      <w:r w:rsidRPr="002903B9">
        <w:rPr>
          <w:rFonts w:ascii="Times New Roman" w:hAnsi="Times New Roman" w:cs="Times New Roman"/>
          <w:sz w:val="28"/>
          <w:szCs w:val="28"/>
        </w:rPr>
      </w:r>
      <w:proofErr w:type="spellEnd"/>
      <w:r>
        <w:rPr>
          <w:rFonts w:ascii="Times New Roman" w:hAnsi="Times New Roman" w:eastAsia="Times New Roman"/>
          <w:sz w:val="32"/>
        </w:rPr>
        <w:t>Рисунок 9 – DELETE soft delete</w:t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3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64B397" wp14:editId="0E4EBFC9">
            <wp:extent cx="5940425" cy="34702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2903B9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/>
          <w:sz w:val="32"/>
        </w:rPr>
        <w:t>Рисунок 10 – Регистрация нового пользователя</w:t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3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89EBB8" wp14:editId="4E4F637E">
            <wp:extent cx="5940425" cy="13893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2903B9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/>
          <w:sz w:val="32"/>
        </w:rPr>
        <w:t>Рисунок 11 – Измененные данные услуги после выполнения HTTP-запросов</w:t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3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D6E124" wp14:editId="25BC722E">
            <wp:extent cx="4443982" cy="3763108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140" cy="377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2903B9">
        <w:rPr>
          <w:rFonts w:ascii="Times New Roman" w:hAnsi="Times New Roman" w:cs="Times New Roman"/>
          <w:sz w:val="28"/>
          <w:szCs w:val="28"/>
        </w:rPr>
      </w:r>
      <w:proofErr w:type="spellStart"/>
      <w:r w:rsidRPr="002903B9">
        <w:rPr>
          <w:rFonts w:ascii="Times New Roman" w:hAnsi="Times New Roman" w:cs="Times New Roman"/>
          <w:sz w:val="28"/>
          <w:szCs w:val="28"/>
        </w:rPr>
      </w:r>
      <w:proofErr w:type="spellEnd"/>
      <w:r>
        <w:rPr>
          <w:rFonts w:ascii="Times New Roman" w:hAnsi="Times New Roman" w:eastAsia="Times New Roman"/>
          <w:sz w:val="32"/>
        </w:rPr>
        <w:t>Рисунок 12 – Изменение таблицы лайков</w:t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2903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575469" wp14:editId="3B1B97F0">
            <wp:extent cx="5940425" cy="191579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3B9" w:rsidRDefault="002903B9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2903B9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/>
          <w:sz w:val="32"/>
        </w:rPr>
        <w:t>Рисунок 13 – Данные зарегистрированного пользователя в таблице пользователей</w:t>
      </w:r>
    </w:p>
    <w:p w:rsidR="002903B9" w:rsidRDefault="000F7196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0F71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F0D40A" wp14:editId="11F7FF77">
            <wp:extent cx="5075262" cy="47828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7380" cy="478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196" w:rsidRDefault="000F7196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0F7196">
        <w:rPr>
          <w:rFonts w:ascii="Times New Roman" w:hAnsi="Times New Roman" w:cs="Times New Roman"/>
          <w:sz w:val="28"/>
          <w:szCs w:val="28"/>
        </w:rPr>
      </w:r>
      <w:proofErr w:type="spellStart"/>
      <w:r w:rsidRPr="000F7196">
        <w:rPr>
          <w:rFonts w:ascii="Times New Roman" w:hAnsi="Times New Roman" w:cs="Times New Roman"/>
          <w:sz w:val="28"/>
          <w:szCs w:val="28"/>
        </w:rPr>
      </w:r>
      <w:proofErr w:type="spellEnd"/>
      <w:r>
        <w:rPr>
          <w:rFonts w:ascii="Times New Roman" w:hAnsi="Times New Roman" w:eastAsia="Times New Roman"/>
          <w:sz w:val="32"/>
        </w:rPr>
        <w:t>Рисунок 14 – Модели предметной области, реализованные средствами TypeORM</w:t>
      </w:r>
    </w:p>
    <w:p w:rsidR="000F7196" w:rsidRDefault="000F7196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0F719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138919" wp14:editId="72C843C9">
            <wp:extent cx="5756536" cy="5486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8015" cy="548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196" w:rsidRDefault="000F7196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proofErr w:type="spellStart"/>
      <w:r w:rsidRPr="000F7196">
        <w:rPr>
          <w:rFonts w:ascii="Times New Roman" w:hAnsi="Times New Roman" w:cs="Times New Roman"/>
          <w:sz w:val="28"/>
          <w:szCs w:val="28"/>
        </w:rPr>
      </w:r>
      <w:proofErr w:type="spellEnd"/>
      <w:r w:rsidRPr="000F7196">
        <w:rPr>
          <w:rFonts w:ascii="Times New Roman" w:hAnsi="Times New Roman" w:cs="Times New Roman"/>
          <w:sz w:val="28"/>
          <w:szCs w:val="28"/>
        </w:rPr>
      </w:r>
      <w:proofErr w:type="spellStart"/>
      <w:r w:rsidRPr="000F7196">
        <w:rPr>
          <w:rFonts w:ascii="Times New Roman" w:hAnsi="Times New Roman" w:cs="Times New Roman"/>
          <w:sz w:val="28"/>
          <w:szCs w:val="28"/>
        </w:rPr>
      </w:r>
      <w:proofErr w:type="spellEnd"/>
      <w:r w:rsidRPr="000F7196">
        <w:rPr>
          <w:rFonts w:ascii="Times New Roman" w:hAnsi="Times New Roman" w:cs="Times New Roman"/>
          <w:sz w:val="28"/>
          <w:szCs w:val="28"/>
        </w:rPr>
      </w:r>
      <w:proofErr w:type="spellStart"/>
      <w:proofErr w:type="gramStart"/>
      <w:r w:rsidRPr="000F7196">
        <w:rPr>
          <w:rFonts w:ascii="Times New Roman" w:hAnsi="Times New Roman" w:cs="Times New Roman"/>
          <w:sz w:val="28"/>
          <w:szCs w:val="28"/>
        </w:rPr>
      </w:r>
      <w:proofErr w:type="spellEnd"/>
      <w:r w:rsidRPr="000F7196">
        <w:rPr>
          <w:rFonts w:ascii="Times New Roman" w:hAnsi="Times New Roman" w:cs="Times New Roman"/>
          <w:sz w:val="28"/>
          <w:szCs w:val="28"/>
        </w:rPr>
      </w:r>
      <w:proofErr w:type="gramEnd"/>
      <w:r w:rsidRPr="000F7196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/>
          <w:sz w:val="32"/>
        </w:rPr>
        <w:t>Рисунок 15 – Сериализация данных услуги</w:t>
      </w:r>
    </w:p>
    <w:p w:rsidR="000F7196" w:rsidRDefault="000F7196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0F71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25B138" wp14:editId="20C26F8A">
            <wp:extent cx="5940425" cy="25908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196" w:rsidRDefault="000F7196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0F7196">
        <w:rPr>
          <w:rFonts w:ascii="Times New Roman" w:hAnsi="Times New Roman" w:cs="Times New Roman"/>
          <w:sz w:val="28"/>
          <w:szCs w:val="28"/>
        </w:rPr>
      </w:r>
      <w:proofErr w:type="spellStart"/>
      <w:r w:rsidRPr="000F7196">
        <w:rPr>
          <w:rFonts w:ascii="Times New Roman" w:hAnsi="Times New Roman" w:cs="Times New Roman"/>
          <w:sz w:val="28"/>
          <w:szCs w:val="28"/>
        </w:rPr>
      </w:r>
      <w:proofErr w:type="spellEnd"/>
      <w:r w:rsidRPr="000F7196"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/>
          <w:sz w:val="32"/>
        </w:rPr>
        <w:t>Рисунок 16 – Фиксирование текущего пользователя с помощью singleton-функции и ее использование в бизнес-логике</w:t>
      </w:r>
    </w:p>
    <w:p w:rsidR="000F7196" w:rsidRDefault="000F7196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 w:rsidRPr="000F719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DE14EC" wp14:editId="304525F4">
            <wp:extent cx="5940425" cy="556704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196" w:rsidRPr="00BD59F5" w:rsidRDefault="000F7196" w:rsidP="00BD59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 w:rsidRPr="000F7196">
        <w:rPr>
          <w:rFonts w:ascii="Times New Roman" w:hAnsi="Times New Roman" w:cs="Times New Roman"/>
          <w:sz w:val="28"/>
          <w:szCs w:val="28"/>
        </w:rPr>
      </w:r>
      <w:bookmarkStart w:id="0" w:name="_GoBack"/>
      <w:bookmarkEnd w:id="0"/>
      <w:r>
        <w:rPr>
          <w:rFonts w:ascii="Times New Roman" w:hAnsi="Times New Roman" w:eastAsia="Times New Roman"/>
          <w:sz w:val="32"/>
        </w:rPr>
        <w:t>Рисунок 17 – Документация REST API и структуры базы данных в README проекта</w:t>
      </w:r>
    </w:p>
    <w:sectPr w:rsidR="000F7196" w:rsidRPr="00BD5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E66"/>
    <w:rsid w:val="000F7196"/>
    <w:rsid w:val="002903B9"/>
    <w:rsid w:val="003D744A"/>
    <w:rsid w:val="004C7303"/>
    <w:rsid w:val="00713E66"/>
    <w:rsid w:val="007B3783"/>
    <w:rsid w:val="00BD59F5"/>
    <w:rsid w:val="00C83CD0"/>
    <w:rsid w:val="00FB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DE971"/>
  <w15:chartTrackingRefBased/>
  <w15:docId w15:val="{5B446D64-A125-4B55-8181-4A605DF4C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2026-10-05T20:19:00Z</dcterms:created>
  <dcterms:modified xsi:type="dcterms:W3CDTF">2026-10-05T21:19:00Z</dcterms:modified>
</cp:coreProperties>
</file>