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8949" w14:textId="6C8A68A7" w:rsidR="005D5CAB" w:rsidRPr="002415E6" w:rsidRDefault="005D5C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15E6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67A94BA2" w14:textId="2537E66C" w:rsidR="008B5087" w:rsidRPr="002415E6" w:rsidRDefault="005D5C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5E6">
        <w:rPr>
          <w:rFonts w:ascii="Times New Roman" w:hAnsi="Times New Roman" w:cs="Times New Roman"/>
          <w:sz w:val="28"/>
          <w:szCs w:val="28"/>
        </w:rPr>
        <w:t xml:space="preserve">The purpose of this analysis is to create a binary classification model using deep learning techniques to predict whether organizations funded by Alphabet Soup will be successful based on various features provided in the dataset. </w:t>
      </w:r>
      <w:r w:rsidRPr="002415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15E6">
        <w:rPr>
          <w:rFonts w:ascii="Times New Roman" w:hAnsi="Times New Roman" w:cs="Times New Roman"/>
          <w:sz w:val="28"/>
          <w:szCs w:val="28"/>
        </w:rPr>
        <w:t>ttributes</w:t>
      </w:r>
      <w:r w:rsidRPr="002415E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415E6">
        <w:rPr>
          <w:rFonts w:ascii="Times New Roman" w:hAnsi="Times New Roman" w:cs="Times New Roman"/>
          <w:sz w:val="28"/>
          <w:szCs w:val="28"/>
        </w:rPr>
        <w:t>application type, affiliation, classification, use case, organization type, income amount, funding amount requested, and special considerations</w:t>
      </w:r>
      <w:r w:rsidRPr="002415E6">
        <w:rPr>
          <w:rFonts w:ascii="Times New Roman" w:hAnsi="Times New Roman" w:cs="Times New Roman"/>
          <w:sz w:val="28"/>
          <w:szCs w:val="28"/>
          <w:lang w:val="en-US"/>
        </w:rPr>
        <w:t xml:space="preserve"> about 34,000 organizations.</w:t>
      </w:r>
    </w:p>
    <w:p w14:paraId="1CE934FC" w14:textId="77777777" w:rsidR="005D5CAB" w:rsidRPr="002415E6" w:rsidRDefault="005D5C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D42608" w14:textId="05DEC7C8" w:rsidR="005D5CAB" w:rsidRPr="002415E6" w:rsidRDefault="005D5C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5E6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</w:p>
    <w:p w14:paraId="719EBCDB" w14:textId="60894175" w:rsidR="005D5CAB" w:rsidRPr="002415E6" w:rsidRDefault="005D5CAB" w:rsidP="005D5C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5E6">
        <w:rPr>
          <w:rFonts w:ascii="Times New Roman" w:hAnsi="Times New Roman" w:cs="Times New Roman"/>
          <w:sz w:val="28"/>
          <w:szCs w:val="28"/>
        </w:rPr>
        <w:t xml:space="preserve">Target Variable: </w:t>
      </w:r>
      <w:r w:rsidRPr="002415E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415E6">
        <w:rPr>
          <w:rFonts w:ascii="Times New Roman" w:hAnsi="Times New Roman" w:cs="Times New Roman"/>
          <w:sz w:val="28"/>
          <w:szCs w:val="28"/>
        </w:rPr>
        <w:t xml:space="preserve">IS_SUCCESSFUL, which indicates whether the funding by Alphabet Soup was </w:t>
      </w:r>
      <w:r w:rsidRPr="002415E6">
        <w:rPr>
          <w:rFonts w:ascii="Times New Roman" w:hAnsi="Times New Roman" w:cs="Times New Roman"/>
          <w:sz w:val="28"/>
          <w:szCs w:val="28"/>
          <w:lang w:val="en-US"/>
        </w:rPr>
        <w:t>successful or not</w:t>
      </w:r>
    </w:p>
    <w:p w14:paraId="71C01404" w14:textId="36B5B1F4" w:rsidR="005D5CAB" w:rsidRPr="002415E6" w:rsidRDefault="005D5CAB" w:rsidP="005D5C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5E6">
        <w:rPr>
          <w:rFonts w:ascii="Times New Roman" w:hAnsi="Times New Roman" w:cs="Times New Roman"/>
          <w:sz w:val="28"/>
          <w:szCs w:val="28"/>
        </w:rPr>
        <w:t>Feature Variables: include all the other columns in the dataset except EIN</w:t>
      </w:r>
      <w:r w:rsidRPr="002415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15E6">
        <w:rPr>
          <w:rFonts w:ascii="Times New Roman" w:hAnsi="Times New Roman" w:cs="Times New Roman"/>
          <w:sz w:val="28"/>
          <w:szCs w:val="28"/>
        </w:rPr>
        <w:t>NAME</w:t>
      </w:r>
      <w:r w:rsidRPr="002415E6">
        <w:rPr>
          <w:rFonts w:ascii="Times New Roman" w:hAnsi="Times New Roman" w:cs="Times New Roman"/>
          <w:sz w:val="28"/>
          <w:szCs w:val="28"/>
          <w:lang w:val="en-US"/>
        </w:rPr>
        <w:t>, IS_SUCCESSFUL.</w:t>
      </w:r>
    </w:p>
    <w:p w14:paraId="18B6EFF6" w14:textId="40BBAABF" w:rsidR="005D5CAB" w:rsidRPr="002415E6" w:rsidRDefault="005D5CAB" w:rsidP="005D5CAB">
      <w:pPr>
        <w:rPr>
          <w:rFonts w:ascii="Times New Roman" w:hAnsi="Times New Roman" w:cs="Times New Roman"/>
          <w:sz w:val="28"/>
          <w:szCs w:val="28"/>
        </w:rPr>
      </w:pPr>
      <w:r w:rsidRPr="002415E6">
        <w:rPr>
          <w:rFonts w:ascii="Times New Roman" w:hAnsi="Times New Roman" w:cs="Times New Roman"/>
          <w:sz w:val="28"/>
          <w:szCs w:val="28"/>
        </w:rPr>
        <w:t>Variables Removed: EIN and NAME columns as they are identification columns and do not provide useful information for prediction.</w:t>
      </w:r>
    </w:p>
    <w:p w14:paraId="18DA4FD4" w14:textId="77777777" w:rsidR="005D5CAB" w:rsidRPr="002415E6" w:rsidRDefault="005D5CAB" w:rsidP="005D5C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BB1595" w14:textId="23433ADA" w:rsidR="005D5CAB" w:rsidRPr="002415E6" w:rsidRDefault="005D5CAB" w:rsidP="005D5CAB">
      <w:pPr>
        <w:rPr>
          <w:rFonts w:ascii="Times New Roman" w:hAnsi="Times New Roman" w:cs="Times New Roman"/>
          <w:sz w:val="28"/>
          <w:szCs w:val="28"/>
        </w:rPr>
      </w:pPr>
      <w:r w:rsidRPr="002415E6">
        <w:rPr>
          <w:rFonts w:ascii="Times New Roman" w:hAnsi="Times New Roman" w:cs="Times New Roman"/>
          <w:b/>
          <w:bCs/>
          <w:sz w:val="28"/>
          <w:szCs w:val="28"/>
        </w:rPr>
        <w:t>Compiling, Trainin</w:t>
      </w:r>
      <w:r w:rsidRPr="002415E6">
        <w:rPr>
          <w:rFonts w:ascii="Times New Roman" w:hAnsi="Times New Roman" w:cs="Times New Roman"/>
          <w:sz w:val="28"/>
          <w:szCs w:val="28"/>
        </w:rPr>
        <w:t>g, and Evaluating the Model</w:t>
      </w:r>
    </w:p>
    <w:p w14:paraId="74771B49" w14:textId="6B6676E2" w:rsidR="005D5CAB" w:rsidRPr="002415E6" w:rsidRDefault="005D5CAB" w:rsidP="005D5CAB">
      <w:pPr>
        <w:rPr>
          <w:rFonts w:ascii="Times New Roman" w:hAnsi="Times New Roman" w:cs="Times New Roman"/>
          <w:sz w:val="28"/>
          <w:szCs w:val="28"/>
        </w:rPr>
      </w:pPr>
      <w:r w:rsidRPr="002415E6">
        <w:rPr>
          <w:rFonts w:ascii="Times New Roman" w:hAnsi="Times New Roman" w:cs="Times New Roman"/>
          <w:sz w:val="28"/>
          <w:szCs w:val="28"/>
        </w:rPr>
        <w:t xml:space="preserve">Neurons, Layers, and Activation Functions: We designed a neural network model with </w:t>
      </w:r>
      <w:r w:rsidRPr="002415E6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2415E6">
        <w:rPr>
          <w:rFonts w:ascii="Times New Roman" w:hAnsi="Times New Roman" w:cs="Times New Roman"/>
          <w:sz w:val="28"/>
          <w:szCs w:val="28"/>
        </w:rPr>
        <w:t xml:space="preserve">hidden layers. The number of neurons </w:t>
      </w:r>
      <w:r w:rsidRPr="002415E6">
        <w:rPr>
          <w:rFonts w:ascii="Times New Roman" w:hAnsi="Times New Roman" w:cs="Times New Roman"/>
          <w:sz w:val="28"/>
          <w:szCs w:val="28"/>
          <w:lang w:val="en-US"/>
        </w:rPr>
        <w:t xml:space="preserve">(80, 30) </w:t>
      </w:r>
      <w:r w:rsidRPr="002415E6">
        <w:rPr>
          <w:rFonts w:ascii="Times New Roman" w:hAnsi="Times New Roman" w:cs="Times New Roman"/>
          <w:sz w:val="28"/>
          <w:szCs w:val="28"/>
        </w:rPr>
        <w:t>in each hidden layer and the activation functions were chosen based on experimentation and tuning. We used ReLU activation functions for the hidden layers and a sigmoid activation function for the output layer to perform binary classification.</w:t>
      </w:r>
    </w:p>
    <w:p w14:paraId="185EAE7E" w14:textId="0AD6B703" w:rsidR="005D5CAB" w:rsidRPr="002415E6" w:rsidRDefault="005D5CAB" w:rsidP="005D5C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5E6">
        <w:rPr>
          <w:rFonts w:ascii="Times New Roman" w:hAnsi="Times New Roman" w:cs="Times New Roman"/>
          <w:sz w:val="28"/>
          <w:szCs w:val="28"/>
        </w:rPr>
        <w:t>Target Model Performance: The model achieved an accuracy of approximately 72.44% on the test dataset.</w:t>
      </w:r>
      <w:r w:rsidRPr="002415E6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Pr="002415E6">
        <w:rPr>
          <w:rFonts w:ascii="Times New Roman" w:hAnsi="Times New Roman" w:cs="Times New Roman"/>
          <w:sz w:val="28"/>
          <w:szCs w:val="28"/>
        </w:rPr>
        <w:t>he model did not meet the target performance 75</w:t>
      </w:r>
      <w:r w:rsidRPr="002415E6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7674245C" w14:textId="77777777" w:rsidR="005D5CAB" w:rsidRPr="002415E6" w:rsidRDefault="005D5CAB" w:rsidP="005D5C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2E9C7" w14:textId="77777777" w:rsidR="002415E6" w:rsidRDefault="005D5CAB" w:rsidP="005D5C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15E6">
        <w:rPr>
          <w:rFonts w:ascii="Times New Roman" w:hAnsi="Times New Roman" w:cs="Times New Roman"/>
          <w:b/>
          <w:bCs/>
          <w:sz w:val="28"/>
          <w:szCs w:val="28"/>
        </w:rPr>
        <w:t>Steps Taken to Improve Model Performance</w:t>
      </w:r>
    </w:p>
    <w:p w14:paraId="7840A592" w14:textId="57CC5E1A" w:rsidR="005D5CAB" w:rsidRPr="002415E6" w:rsidRDefault="005D5CAB" w:rsidP="005D5CAB">
      <w:pPr>
        <w:rPr>
          <w:rFonts w:ascii="Times New Roman" w:hAnsi="Times New Roman" w:cs="Times New Roman"/>
          <w:sz w:val="28"/>
          <w:szCs w:val="28"/>
        </w:rPr>
      </w:pPr>
      <w:r w:rsidRPr="002415E6">
        <w:rPr>
          <w:rFonts w:ascii="Times New Roman" w:hAnsi="Times New Roman" w:cs="Times New Roman"/>
          <w:sz w:val="28"/>
          <w:szCs w:val="28"/>
          <w:lang w:val="en-US"/>
        </w:rPr>
        <w:t xml:space="preserve">Drop two columns, </w:t>
      </w:r>
      <w:r w:rsidRPr="002415E6">
        <w:rPr>
          <w:rFonts w:ascii="Times New Roman" w:hAnsi="Times New Roman" w:cs="Times New Roman"/>
          <w:sz w:val="28"/>
          <w:szCs w:val="28"/>
          <w:lang w:val="en-US"/>
        </w:rPr>
        <w:t>"ORGANIZATION", "SPECIAL_CONSIDERATIONS"</w:t>
      </w:r>
      <w:r w:rsidRPr="002415E6">
        <w:rPr>
          <w:rFonts w:ascii="Times New Roman" w:hAnsi="Times New Roman" w:cs="Times New Roman"/>
          <w:sz w:val="28"/>
          <w:szCs w:val="28"/>
          <w:lang w:val="en-US"/>
        </w:rPr>
        <w:t xml:space="preserve">. Add the third hidden layer. Change number of epochs </w:t>
      </w:r>
      <w:r w:rsidR="002415E6" w:rsidRPr="002415E6">
        <w:rPr>
          <w:rFonts w:ascii="Times New Roman" w:hAnsi="Times New Roman" w:cs="Times New Roman"/>
          <w:sz w:val="28"/>
          <w:szCs w:val="28"/>
          <w:lang w:val="en-US"/>
        </w:rPr>
        <w:t xml:space="preserve">to 105, and number of periods to 7. </w:t>
      </w:r>
      <w:r w:rsidRPr="002415E6">
        <w:rPr>
          <w:rFonts w:ascii="Times New Roman" w:hAnsi="Times New Roman" w:cs="Times New Roman"/>
          <w:sz w:val="28"/>
          <w:szCs w:val="28"/>
        </w:rPr>
        <w:t>However, despite these attempts, unable to achieve the target performance.</w:t>
      </w:r>
    </w:p>
    <w:p w14:paraId="4FC3648D" w14:textId="77777777" w:rsidR="002415E6" w:rsidRPr="002415E6" w:rsidRDefault="002415E6" w:rsidP="005D5CAB">
      <w:pPr>
        <w:rPr>
          <w:rFonts w:ascii="Times New Roman" w:hAnsi="Times New Roman" w:cs="Times New Roman"/>
          <w:sz w:val="28"/>
          <w:szCs w:val="28"/>
        </w:rPr>
      </w:pPr>
    </w:p>
    <w:p w14:paraId="7EBEB7C1" w14:textId="17534A94" w:rsidR="002415E6" w:rsidRPr="002415E6" w:rsidRDefault="002415E6" w:rsidP="005D5C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15E6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9F77076" w14:textId="2190EAF1" w:rsidR="002415E6" w:rsidRPr="002415E6" w:rsidRDefault="002415E6" w:rsidP="005D5CAB">
      <w:pPr>
        <w:rPr>
          <w:rFonts w:ascii="Times New Roman" w:hAnsi="Times New Roman" w:cs="Times New Roman"/>
          <w:sz w:val="28"/>
          <w:szCs w:val="28"/>
        </w:rPr>
      </w:pPr>
      <w:r w:rsidRPr="002415E6">
        <w:rPr>
          <w:rFonts w:ascii="Times New Roman" w:hAnsi="Times New Roman" w:cs="Times New Roman"/>
          <w:sz w:val="28"/>
          <w:szCs w:val="28"/>
        </w:rPr>
        <w:t>In summary, the deep learning model developed provides a decent level of accuracy in predicting whether organizations funded by Alphabet Soup will be successful. However, there is still room for improvement to meet the target performance threshold.</w:t>
      </w:r>
    </w:p>
    <w:p w14:paraId="2C83E831" w14:textId="77777777" w:rsidR="002415E6" w:rsidRPr="002415E6" w:rsidRDefault="002415E6" w:rsidP="005D5CAB">
      <w:pPr>
        <w:rPr>
          <w:rFonts w:ascii="Times New Roman" w:hAnsi="Times New Roman" w:cs="Times New Roman"/>
          <w:sz w:val="28"/>
          <w:szCs w:val="28"/>
        </w:rPr>
      </w:pPr>
    </w:p>
    <w:p w14:paraId="5D7DC70D" w14:textId="77777777" w:rsidR="002415E6" w:rsidRPr="002415E6" w:rsidRDefault="002415E6" w:rsidP="005D5CAB">
      <w:pPr>
        <w:rPr>
          <w:rFonts w:ascii="Times New Roman" w:hAnsi="Times New Roman" w:cs="Times New Roman"/>
          <w:sz w:val="28"/>
          <w:szCs w:val="28"/>
        </w:rPr>
      </w:pPr>
    </w:p>
    <w:sectPr w:rsidR="002415E6" w:rsidRPr="00241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AB"/>
    <w:rsid w:val="002415E6"/>
    <w:rsid w:val="005D5CAB"/>
    <w:rsid w:val="008B5087"/>
    <w:rsid w:val="00EC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DA07E"/>
  <w15:chartTrackingRefBased/>
  <w15:docId w15:val="{3244005A-4DDA-2140-BD0D-F8E8D525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Riechkina</dc:creator>
  <cp:keywords/>
  <dc:description/>
  <cp:lastModifiedBy>Daria Riechkina</cp:lastModifiedBy>
  <cp:revision>1</cp:revision>
  <dcterms:created xsi:type="dcterms:W3CDTF">2024-02-02T19:04:00Z</dcterms:created>
  <dcterms:modified xsi:type="dcterms:W3CDTF">2024-02-02T19:18:00Z</dcterms:modified>
</cp:coreProperties>
</file>