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E418" w14:textId="77777777" w:rsidR="00AA2A4B" w:rsidRDefault="00AA2A4B" w:rsidP="00AA2A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E15D8BE" w14:textId="0C5559F8" w:rsidR="00950C4A" w:rsidRPr="00AA2A4B" w:rsidRDefault="00AA2A4B" w:rsidP="00950C4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  <w:lang w:val="en-US"/>
        </w:rPr>
      </w:pPr>
      <w:r>
        <w:rPr>
          <w:rFonts w:ascii="Roboto" w:hAnsi="Roboto"/>
          <w:color w:val="2B2B2B"/>
          <w:sz w:val="30"/>
          <w:szCs w:val="30"/>
          <w:lang w:val="en-US"/>
        </w:rPr>
        <w:t>Crowdfunding campaigns which are successful often pledged more funds than start goal.</w:t>
      </w:r>
      <w:r w:rsidR="00950C4A">
        <w:rPr>
          <w:rFonts w:ascii="Roboto" w:hAnsi="Roboto"/>
          <w:color w:val="2B2B2B"/>
          <w:sz w:val="30"/>
          <w:szCs w:val="30"/>
          <w:lang w:val="en-US"/>
        </w:rPr>
        <w:t xml:space="preserve"> The value of successful projects is bigger than failed. </w:t>
      </w:r>
      <w:r>
        <w:rPr>
          <w:rFonts w:ascii="Roboto" w:hAnsi="Roboto"/>
          <w:color w:val="2B2B2B"/>
          <w:sz w:val="30"/>
          <w:szCs w:val="30"/>
          <w:lang w:val="en-US"/>
        </w:rPr>
        <w:t>Crowdfunding campaigns are short term.</w:t>
      </w:r>
      <w:r w:rsidR="00950C4A">
        <w:rPr>
          <w:rFonts w:ascii="Roboto" w:hAnsi="Roboto"/>
          <w:color w:val="2B2B2B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B2B2B"/>
          <w:sz w:val="30"/>
          <w:szCs w:val="30"/>
          <w:lang w:val="en-US"/>
        </w:rPr>
        <w:t>The average donation</w:t>
      </w:r>
      <w:r w:rsidR="00950C4A">
        <w:rPr>
          <w:rFonts w:ascii="Roboto" w:hAnsi="Roboto"/>
          <w:color w:val="2B2B2B"/>
          <w:sz w:val="30"/>
          <w:szCs w:val="30"/>
          <w:lang w:val="en-US"/>
        </w:rPr>
        <w:t>s are rare bigger than 100$.</w:t>
      </w:r>
      <w:r>
        <w:rPr>
          <w:rFonts w:ascii="Roboto" w:hAnsi="Roboto"/>
          <w:color w:val="2B2B2B"/>
          <w:sz w:val="30"/>
          <w:szCs w:val="30"/>
          <w:lang w:val="en-US"/>
        </w:rPr>
        <w:t xml:space="preserve"> </w:t>
      </w:r>
      <w:r w:rsidR="00950C4A">
        <w:rPr>
          <w:rFonts w:ascii="Roboto" w:hAnsi="Roboto"/>
          <w:color w:val="2B2B2B"/>
          <w:sz w:val="30"/>
          <w:szCs w:val="30"/>
          <w:lang w:val="en-US"/>
        </w:rPr>
        <w:t>Very small value of canceled projects.</w:t>
      </w:r>
      <w:r w:rsidR="00543523">
        <w:rPr>
          <w:rFonts w:ascii="Roboto" w:hAnsi="Roboto"/>
          <w:color w:val="2B2B2B"/>
          <w:sz w:val="30"/>
          <w:szCs w:val="30"/>
          <w:lang w:val="en-US"/>
        </w:rPr>
        <w:t xml:space="preserve"> The major value of successful projects is than they have goal funding from 1000 to 9999$.</w:t>
      </w:r>
    </w:p>
    <w:p w14:paraId="792A34B9" w14:textId="77777777" w:rsidR="00AA2A4B" w:rsidRDefault="00AA2A4B" w:rsidP="00AA2A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41648F8A" w14:textId="5BB9C6BB" w:rsidR="00950C4A" w:rsidRPr="00950C4A" w:rsidRDefault="00543523" w:rsidP="00950C4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  <w:lang w:val="en-US"/>
        </w:rPr>
      </w:pPr>
      <w:r>
        <w:rPr>
          <w:rFonts w:ascii="Roboto" w:hAnsi="Roboto"/>
          <w:color w:val="2B2B2B"/>
          <w:sz w:val="30"/>
          <w:szCs w:val="30"/>
          <w:lang w:val="en-US"/>
        </w:rPr>
        <w:t>Not full information about categories.</w:t>
      </w:r>
    </w:p>
    <w:p w14:paraId="233AAD17" w14:textId="77777777" w:rsidR="00950C4A" w:rsidRDefault="00950C4A" w:rsidP="00950C4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3358C66" w14:textId="77777777" w:rsidR="00AA2A4B" w:rsidRDefault="00AA2A4B" w:rsidP="00AA2A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F0FE3E6" w14:textId="2C3F9FD6" w:rsidR="00950C4A" w:rsidRDefault="00950C4A" w:rsidP="00950C4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  <w:lang w:val="en-US"/>
        </w:rPr>
      </w:pPr>
      <w:r>
        <w:rPr>
          <w:rFonts w:ascii="Roboto" w:hAnsi="Roboto"/>
          <w:color w:val="2B2B2B"/>
          <w:sz w:val="30"/>
          <w:szCs w:val="30"/>
          <w:lang w:val="en-US"/>
        </w:rPr>
        <w:t>Graphs with standard deviation, variance and form of distribution, correlation.</w:t>
      </w:r>
    </w:p>
    <w:p w14:paraId="7C9C1C93" w14:textId="48486745" w:rsidR="00950C4A" w:rsidRPr="00950C4A" w:rsidRDefault="00950C4A" w:rsidP="00950C4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  <w:lang w:val="en-US"/>
        </w:rPr>
      </w:pPr>
      <w:r>
        <w:rPr>
          <w:rFonts w:ascii="Roboto" w:hAnsi="Roboto"/>
          <w:color w:val="2B2B2B"/>
          <w:sz w:val="30"/>
          <w:szCs w:val="30"/>
          <w:lang w:val="en-US"/>
        </w:rPr>
        <w:t xml:space="preserve">Relation between number of bakers, sum </w:t>
      </w:r>
      <w:r w:rsidR="00543523">
        <w:rPr>
          <w:rFonts w:ascii="Roboto" w:hAnsi="Roboto"/>
          <w:color w:val="2B2B2B"/>
          <w:sz w:val="30"/>
          <w:szCs w:val="30"/>
          <w:lang w:val="en-US"/>
        </w:rPr>
        <w:t>donation, goal funding.</w:t>
      </w:r>
    </w:p>
    <w:p w14:paraId="0DD226DC" w14:textId="77777777" w:rsidR="00AA2A4B" w:rsidRDefault="00AA2A4B"/>
    <w:sectPr w:rsidR="00AA2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0AD7"/>
    <w:multiLevelType w:val="multilevel"/>
    <w:tmpl w:val="36C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35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4B"/>
    <w:rsid w:val="00543523"/>
    <w:rsid w:val="00950C4A"/>
    <w:rsid w:val="00A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C713DE"/>
  <w15:chartTrackingRefBased/>
  <w15:docId w15:val="{0F622111-C86B-3044-9163-CFE7D581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A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Riechkina</dc:creator>
  <cp:keywords/>
  <dc:description/>
  <cp:lastModifiedBy>Daria Riechkina</cp:lastModifiedBy>
  <cp:revision>1</cp:revision>
  <dcterms:created xsi:type="dcterms:W3CDTF">2023-08-24T20:36:00Z</dcterms:created>
  <dcterms:modified xsi:type="dcterms:W3CDTF">2023-08-24T21:12:00Z</dcterms:modified>
</cp:coreProperties>
</file>