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AFE7" w14:textId="2F7E5F3A" w:rsidR="00A86948" w:rsidRPr="00A86948" w:rsidRDefault="003567BE" w:rsidP="00A86948">
      <w:pPr>
        <w:spacing w:after="204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3"/>
          <w:kern w:val="36"/>
          <w:sz w:val="42"/>
          <w:szCs w:val="42"/>
          <w:lang w:eastAsia="ru-RU"/>
        </w:rPr>
      </w:pPr>
      <w:r w:rsidRPr="003567BE">
        <w:rPr>
          <w:rFonts w:ascii="Helvetica" w:eastAsia="Times New Roman" w:hAnsi="Helvetica" w:cs="Helvetica"/>
          <w:b/>
          <w:bCs/>
          <w:color w:val="000000"/>
          <w:spacing w:val="3"/>
          <w:kern w:val="36"/>
          <w:sz w:val="42"/>
          <w:szCs w:val="42"/>
          <w:lang w:eastAsia="ru-RU"/>
        </w:rPr>
        <w:t>Практическая работа по</w:t>
      </w:r>
      <w:r>
        <w:rPr>
          <w:rFonts w:ascii="Helvetica" w:eastAsia="Times New Roman" w:hAnsi="Helvetica" w:cs="Helvetica"/>
          <w:b/>
          <w:bCs/>
          <w:color w:val="000000"/>
          <w:spacing w:val="3"/>
          <w:kern w:val="36"/>
          <w:sz w:val="42"/>
          <w:szCs w:val="42"/>
          <w:lang w:eastAsia="ru-RU"/>
        </w:rPr>
        <w:t xml:space="preserve"> </w:t>
      </w:r>
      <w:r w:rsidR="00A86948" w:rsidRPr="00A86948">
        <w:rPr>
          <w:rFonts w:ascii="Helvetica" w:eastAsia="Times New Roman" w:hAnsi="Helvetica" w:cs="Helvetica"/>
          <w:b/>
          <w:bCs/>
          <w:color w:val="000000"/>
          <w:spacing w:val="3"/>
          <w:kern w:val="36"/>
          <w:sz w:val="42"/>
          <w:szCs w:val="42"/>
          <w:lang w:eastAsia="ru-RU"/>
        </w:rPr>
        <w:t>Express</w:t>
      </w:r>
    </w:p>
    <w:p w14:paraId="70D8E25E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i/>
          <w:iCs/>
          <w:color w:val="000000"/>
          <w:spacing w:val="3"/>
          <w:sz w:val="21"/>
          <w:szCs w:val="21"/>
          <w:lang w:eastAsia="ru-RU"/>
        </w:rPr>
        <w:t>Быстрый, гибкий, минималистичный веб-фреймворк для приложений</w:t>
      </w:r>
    </w:p>
    <w:p w14:paraId="4B712BDB" w14:textId="77777777" w:rsidR="00A86948" w:rsidRPr="00A86948" w:rsidRDefault="00A86948" w:rsidP="00A86948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lang w:eastAsia="ru-RU"/>
        </w:rPr>
        <w:t>Цель</w:t>
      </w:r>
    </w:p>
    <w:p w14:paraId="4FAC4633" w14:textId="4ADD1C2B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Освоить веб-фреймворк Express в объеме, достаточном для построения </w:t>
      </w:r>
      <w:r w:rsidR="00245942"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интернет-приложений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на базе </w:t>
      </w:r>
      <w:hyperlink r:id="rId7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Node.js.</w:t>
        </w:r>
      </w:hyperlink>
    </w:p>
    <w:p w14:paraId="1F0E03F9" w14:textId="77777777" w:rsidR="00A86948" w:rsidRPr="00A86948" w:rsidRDefault="00A86948" w:rsidP="00A86948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lang w:eastAsia="ru-RU"/>
        </w:rPr>
        <w:t>Предварительные требования</w:t>
      </w:r>
    </w:p>
    <w:p w14:paraId="77BB1B14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Понимание принципов работы веб-приложений и веб-API. Базовые знания javascript, </w:t>
      </w:r>
      <w:hyperlink r:id="rId8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Node.js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 </w:t>
      </w:r>
      <w:proofErr w:type="spellStart"/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fldChar w:fldCharType="begin"/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instrText xml:space="preserve"> HYPERLINK "https://www.npmjs.com/" \t "_blank" </w:instrTex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fldChar w:fldCharType="separate"/>
      </w:r>
      <w:r w:rsidRPr="00A86948">
        <w:rPr>
          <w:rFonts w:ascii="Helvetica" w:eastAsia="Times New Roman" w:hAnsi="Helvetica" w:cs="Helvetica"/>
          <w:color w:val="4183C4"/>
          <w:spacing w:val="3"/>
          <w:sz w:val="21"/>
          <w:szCs w:val="21"/>
          <w:lang w:eastAsia="ru-RU"/>
        </w:rPr>
        <w:t>npm</w:t>
      </w:r>
      <w:proofErr w:type="spellEnd"/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fldChar w:fldCharType="end"/>
      </w:r>
    </w:p>
    <w:p w14:paraId="600AD43C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Что такое Express?</w:t>
      </w:r>
    </w:p>
    <w:p w14:paraId="1A7CF94F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Express - это минималистичный и гибкий веб-фреймворк для приложений </w:t>
      </w:r>
      <w:hyperlink r:id="rId9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Node.js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предоставляющий обширный набор функций для мобильных и веб-приложений.</w:t>
      </w:r>
    </w:p>
    <w:p w14:paraId="47751AAC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Установка</w:t>
      </w:r>
    </w:p>
    <w:p w14:paraId="728D238E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Предположим, вы уже установили </w:t>
      </w:r>
      <w:hyperlink r:id="rId10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Node.js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Создайте каталог для своего приложения и сделайте его своим рабочим каталогом.</w:t>
      </w:r>
    </w:p>
    <w:p w14:paraId="2B99EE1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$ mkdir myapp</w:t>
      </w:r>
    </w:p>
    <w:p w14:paraId="4B4F59E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$ cd myapp</w:t>
      </w:r>
    </w:p>
    <w:p w14:paraId="3E387DDC" w14:textId="2242D5A4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С помощью команды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npm init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создайте файл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package.json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своего приложения.</w:t>
      </w:r>
    </w:p>
    <w:p w14:paraId="1841285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$ npm init</w:t>
      </w:r>
    </w:p>
    <w:p w14:paraId="16B4FC54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Примите предлагаемые значения по умолчанию для большинства пунктов, кроме следующего:</w:t>
      </w:r>
    </w:p>
    <w:p w14:paraId="3840E5E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entry point: (index.js)</w:t>
      </w:r>
    </w:p>
    <w:p w14:paraId="2CBFA788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Введите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app.js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или любое другое имя главного файла по своему желанию. Если вас устраивает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index.js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нажмите клавишу ВВОД, чтобы принять предложенное имя файла по умолчанию.</w:t>
      </w:r>
    </w:p>
    <w:p w14:paraId="4F8AC820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Теперь установите Express в каталоге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и сохраните его в списке зависимостей. Например:</w:t>
      </w:r>
    </w:p>
    <w:p w14:paraId="1A2C448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$ npm install express --save</w:t>
      </w:r>
    </w:p>
    <w:p w14:paraId="2F4E8F4B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Пример “Hello world”</w:t>
      </w:r>
    </w:p>
    <w:p w14:paraId="73DC0151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Ниже приведен пример самого простого приложения, которое можно создать с помощью Express.</w:t>
      </w:r>
    </w:p>
    <w:p w14:paraId="5A2B6ECB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 каталоге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создайте файл с именем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app.js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и добавьте следующий код:</w:t>
      </w:r>
    </w:p>
    <w:p w14:paraId="4F46510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express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require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'express'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579ED62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app = express();</w:t>
      </w:r>
    </w:p>
    <w:p w14:paraId="038B606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14FD2F8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app.get(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5014E9B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res.send(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'Hello World!'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4D56061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});</w:t>
      </w:r>
    </w:p>
    <w:p w14:paraId="7835661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33998AB8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app.listen(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3000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246B8817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console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.log(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'Example app listening on port 3000!'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4C50ACA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4DFB60E6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Приложение запускает сервер и слушает соединения на порте 3000. Приложение выдает ответ “Hello World!” на запросы, адресованные корневому URL (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/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) или</w:t>
      </w:r>
      <w:r w:rsidRPr="00A86948">
        <w:rPr>
          <w:rFonts w:ascii="Helvetica" w:eastAsia="Times New Roman" w:hAnsi="Helvetica" w:cs="Helvetica"/>
          <w:i/>
          <w:iCs/>
          <w:color w:val="000000"/>
          <w:spacing w:val="3"/>
          <w:sz w:val="21"/>
          <w:szCs w:val="21"/>
          <w:lang w:eastAsia="ru-RU"/>
        </w:rPr>
        <w:t>маршруту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Для всех остальных путей ответом будет </w:t>
      </w: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21"/>
          <w:szCs w:val="21"/>
          <w:lang w:eastAsia="ru-RU"/>
        </w:rPr>
        <w:t>404 Not Found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3FC12B2D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lastRenderedPageBreak/>
        <w:t>req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(запрос) 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(ответ) являются теми же объектами, которые предоставляет Node, поэтому можно вызвать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req.pipe()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req.on('data', callback)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и выполнить любые другие действия, не требующие участия Express.</w:t>
      </w:r>
    </w:p>
    <w:p w14:paraId="70A22C18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Запустите приложение с помощью следующей команды:</w:t>
      </w:r>
    </w:p>
    <w:p w14:paraId="1882914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$ node app.js</w:t>
      </w:r>
    </w:p>
    <w:p w14:paraId="640B19E4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После этого откройте в браузере страницу </w:t>
      </w:r>
      <w:hyperlink r:id="rId11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http://localhost:3000/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чтобы просмотреть результат.</w:t>
      </w:r>
    </w:p>
    <w:p w14:paraId="18ED3146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Основы маршрутизации</w:t>
      </w:r>
    </w:p>
    <w:p w14:paraId="5E87FE0E" w14:textId="2D507C1D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i/>
          <w:iCs/>
          <w:color w:val="000000"/>
          <w:spacing w:val="3"/>
          <w:sz w:val="21"/>
          <w:szCs w:val="21"/>
          <w:lang w:eastAsia="ru-RU"/>
        </w:rPr>
        <w:t>Маршрутизация</w:t>
      </w:r>
      <w:r w:rsidR="003567BE">
        <w:rPr>
          <w:rFonts w:ascii="Helvetica" w:eastAsia="Times New Roman" w:hAnsi="Helvetica" w:cs="Helvetica"/>
          <w:i/>
          <w:iCs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определяет, как приложение отвечает на клиентский запрос к конкретному адресу (конечной точке), которым является URI (или путь), и определенному методу запроса HTTP (GET, POST и т.д.).</w:t>
      </w:r>
    </w:p>
    <w:p w14:paraId="222A3EB2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Каждый маршрут может иметь одну или несколько функций обработки, которые выполняются при сопоставлении маршрута.</w:t>
      </w:r>
    </w:p>
    <w:p w14:paraId="49B403D0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Определение маршрута имеет следующую структуру:</w:t>
      </w:r>
    </w:p>
    <w:p w14:paraId="1A03118A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app.METHOD(PATH, HANDLER)</w:t>
      </w:r>
    </w:p>
    <w:p w14:paraId="02C49FD9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Где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:</w:t>
      </w:r>
    </w:p>
    <w:p w14:paraId="4C34EA99" w14:textId="77777777" w:rsidR="00A86948" w:rsidRPr="00A86948" w:rsidRDefault="00A86948" w:rsidP="00A86948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- это экземпляр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express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2518D437" w14:textId="77777777" w:rsidR="00A86948" w:rsidRPr="00A86948" w:rsidRDefault="00A86948" w:rsidP="00A86948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METHOD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- </w:t>
      </w:r>
      <w:hyperlink r:id="rId12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метод запроса HTTP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44920A49" w14:textId="77777777" w:rsidR="00A86948" w:rsidRPr="00A86948" w:rsidRDefault="00A86948" w:rsidP="00A86948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PATH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- путь на сервере.</w:t>
      </w:r>
    </w:p>
    <w:p w14:paraId="31A17739" w14:textId="77777777" w:rsidR="00A86948" w:rsidRPr="00A86948" w:rsidRDefault="00A86948" w:rsidP="00A86948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HANDLER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- функция, выполняемая при сопоставлении маршрута.</w:t>
      </w:r>
    </w:p>
    <w:p w14:paraId="1A67A458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Приведенные ниже элементарные примеры иллюстрируют способ определения простых маршрутов.</w:t>
      </w:r>
    </w:p>
    <w:p w14:paraId="15188742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Ответ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Hello World!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на домашней странице:</w:t>
      </w:r>
    </w:p>
    <w:p w14:paraId="6909A6CC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app.get(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3250C65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res.send(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'Hello World!'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5FD4BB9C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7F2E339F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Ответ на запрос POST в корневом маршруте (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/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), на домашней странице приложения:</w:t>
      </w:r>
    </w:p>
    <w:p w14:paraId="2A7F66C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app.post(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7497B30A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res.send(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'Got a POST request'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7ABC8E6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2EAFE45A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Ответ на запрос PUT, адресованный маршруту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/user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:</w:t>
      </w:r>
    </w:p>
    <w:p w14:paraId="2CD82FE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app.put(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'/user'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7CB3922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res.send(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'Got a PUT request at /user'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0FF9DF9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0002A6F4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Ответ на запрос DELETE, адресованный маршруту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/user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:</w:t>
      </w:r>
    </w:p>
    <w:p w14:paraId="00CB99F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app.delete(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'/user'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1DDF2CFF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res.send(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'Got a DELETE request at /user'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15CDE8C9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17682B18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Дополнительная информация о маршрутизации приведена в </w:t>
      </w:r>
      <w:hyperlink r:id="rId13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руководстве по маршрутизации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1249FF2A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Промежуточные обработчики (middleware)</w:t>
      </w:r>
    </w:p>
    <w:p w14:paraId="3BCEBC5F" w14:textId="7EAC7B43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Функции</w:t>
      </w:r>
      <w:r w:rsidR="003567BE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Helvetica" w:eastAsia="Times New Roman" w:hAnsi="Helvetica" w:cs="Helvetica"/>
          <w:i/>
          <w:iCs/>
          <w:color w:val="000000"/>
          <w:spacing w:val="3"/>
          <w:sz w:val="21"/>
          <w:szCs w:val="21"/>
          <w:lang w:eastAsia="ru-RU"/>
        </w:rPr>
        <w:t>промежуточной обработки</w:t>
      </w:r>
      <w:r w:rsidR="003567BE">
        <w:rPr>
          <w:rFonts w:ascii="Helvetica" w:eastAsia="Times New Roman" w:hAnsi="Helvetica" w:cs="Helvetica"/>
          <w:i/>
          <w:iCs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(middleware) - это функции, имеющие доступ к </w:t>
      </w:r>
      <w:hyperlink r:id="rId14" w:anchor="req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объекту запроса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(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req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), </w:t>
      </w:r>
      <w:hyperlink r:id="rId15" w:anchor="res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объекту ответа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(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) и к следующей функции промежуточной обработки в цикле “запрос-ответ” приложения. Следующая функция промежуточной обработки, как правило, обозначается переменной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051D5CFF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Функции промежуточной обработки могут выполнять следующие задачи:</w:t>
      </w:r>
    </w:p>
    <w:p w14:paraId="52856193" w14:textId="77777777" w:rsidR="00A86948" w:rsidRPr="00A86948" w:rsidRDefault="00A86948" w:rsidP="00A8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Выполнение любого кода.</w:t>
      </w:r>
    </w:p>
    <w:p w14:paraId="61FD346B" w14:textId="77777777" w:rsidR="00A86948" w:rsidRPr="00A86948" w:rsidRDefault="00A86948" w:rsidP="00A8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Внесение изменений в объекты запросов и ответов.</w:t>
      </w:r>
    </w:p>
    <w:p w14:paraId="49D0DBEA" w14:textId="77777777" w:rsidR="00A86948" w:rsidRPr="00A86948" w:rsidRDefault="00A86948" w:rsidP="00A8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Завершение цикла “запрос-ответ”.</w:t>
      </w:r>
    </w:p>
    <w:p w14:paraId="6C918130" w14:textId="77777777" w:rsidR="00A86948" w:rsidRPr="00A86948" w:rsidRDefault="00A86948" w:rsidP="00A86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lastRenderedPageBreak/>
        <w:t>Вызов следующего промежуточного обработчика из стека.</w:t>
      </w:r>
    </w:p>
    <w:p w14:paraId="2515FED5" w14:textId="3A01BFE9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Если текущая функция промежуточной обработки не завершает цикл “запрос-ответ”, она должна вызвать</w:t>
      </w:r>
      <w:r w:rsidR="003567BE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передачи управления следующей функции промежуточной обработки. В противном случае запрос зависнет.</w:t>
      </w:r>
    </w:p>
    <w:p w14:paraId="57DDF689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Ниже представлены элементы вызова функции промежуточного обработчика:</w:t>
      </w:r>
    </w:p>
    <w:p w14:paraId="7947D8B5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noProof/>
          <w:color w:val="000000"/>
          <w:spacing w:val="3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9EF72B7" wp14:editId="121096B2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49C07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518A05" w14:textId="77777777" w:rsidR="00A86948" w:rsidRPr="00A86948" w:rsidRDefault="00A86948" w:rsidP="00A8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Метод HTTP, к которому применяется данный промежуточный обработчик.</w:t>
      </w:r>
    </w:p>
    <w:p w14:paraId="5728BBCE" w14:textId="77777777" w:rsidR="00A86948" w:rsidRPr="00A86948" w:rsidRDefault="00A86948" w:rsidP="00A8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Путь (маршрут), к которому применяется данный промежуточный обработчик.</w:t>
      </w:r>
    </w:p>
    <w:p w14:paraId="50B9AD72" w14:textId="77777777" w:rsidR="00A86948" w:rsidRPr="00A86948" w:rsidRDefault="00A86948" w:rsidP="00A8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Функция промежуточного обработчика.</w:t>
      </w:r>
    </w:p>
    <w:p w14:paraId="7E3FBF8F" w14:textId="77777777" w:rsidR="00A86948" w:rsidRPr="00A86948" w:rsidRDefault="00A86948" w:rsidP="00A8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Аргумент обратного вызова для функции промежуточного обработчика, именуемый "next" согласно стандарту.</w:t>
      </w:r>
    </w:p>
    <w:p w14:paraId="6EA4C649" w14:textId="77777777" w:rsidR="00A86948" w:rsidRPr="00A86948" w:rsidRDefault="00A86948" w:rsidP="00A8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Аргумент </w:t>
      </w:r>
      <w:hyperlink r:id="rId16" w:anchor="res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ответа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HTTP, именуемый "res" согласно стандарту.</w:t>
      </w:r>
    </w:p>
    <w:p w14:paraId="4257C9BE" w14:textId="77777777" w:rsidR="00A86948" w:rsidRPr="00A86948" w:rsidRDefault="00A86948" w:rsidP="00A86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Аргумент </w:t>
      </w:r>
      <w:hyperlink r:id="rId17" w:anchor="req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запроса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HTTP, именуемый "req" согласно стандарту.</w:t>
      </w:r>
    </w:p>
    <w:p w14:paraId="3CE3552A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Ниже приводится простой пример промежуточного обработчика “myLogger”. Эта функция печатает слово “LOGGED” при прохождении запроса, адресованного приложению, через приложение. Данная функция промежуточного обработчика присвоена переменной с именем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myLogger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78470F9C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myLogger =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eastAsia="ru-RU"/>
        </w:rPr>
        <w:t>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{</w:t>
      </w:r>
    </w:p>
    <w:p w14:paraId="592ECE5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eastAsia="ru-RU"/>
        </w:rPr>
        <w:t>console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.log(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eastAsia="ru-RU"/>
        </w:rPr>
        <w:t>'LOGGED'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);</w:t>
      </w:r>
    </w:p>
    <w:p w14:paraId="73AE53B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 next();</w:t>
      </w:r>
    </w:p>
    <w:p w14:paraId="01CD8BB7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};</w:t>
      </w:r>
    </w:p>
    <w:p w14:paraId="457599DC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Обратите внимание на вызов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выше. Вызов этой функции активирует следующую функцию промежуточной обработки в приложении. Функция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не является частью Node.js или Express API, но представляет собой третий аргумент, передаваемый в функцию промежуточного обработчика. Функция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могла бы иметь любое имя, но, согласно стандарту, она всегда называется “next”. Во избежание путаницы, рекомендуется всегда придерживаться данного стандарта.</w:t>
      </w:r>
    </w:p>
    <w:p w14:paraId="4B9C7779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того чтобы загрузить функцию промежуточного обработчика вызовите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app.use()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с указанием соответствующей функции. Например, приведенный ниже код загружает функцию промежуточного обработчика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myLogger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 перед маршрутом к корневому расположению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(/).</w:t>
      </w:r>
    </w:p>
    <w:p w14:paraId="4CA032A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express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require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'express'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38C4E8E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app = express();</w:t>
      </w:r>
    </w:p>
    <w:p w14:paraId="75276F0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04DC727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myLogger =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181EDA07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console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.log(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'LOGGED'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729EFFE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next();</w:t>
      </w:r>
    </w:p>
    <w:p w14:paraId="58CB439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};</w:t>
      </w:r>
    </w:p>
    <w:p w14:paraId="08EBC9A7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58A3B31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app.use(myLogger);</w:t>
      </w:r>
    </w:p>
    <w:p w14:paraId="1B19F4F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4DD65987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app.get(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33356EA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res.send(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'Hello World!'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23E3CC8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7529025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</w:p>
    <w:p w14:paraId="414AE9F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app.listen(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eastAsia="ru-RU"/>
        </w:rPr>
        <w:t>3000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);</w:t>
      </w:r>
    </w:p>
    <w:p w14:paraId="71FF85D2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Каждый раз при получении запроса приложение выводит на терминал сообщение “LOGGED”.</w:t>
      </w:r>
    </w:p>
    <w:p w14:paraId="72BDAD3E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Порядок загрузки промежуточных обработчиков очень важен: функции промежуточных обработчиков, загруженные первыми, выполняются в первую очередь.</w:t>
      </w:r>
    </w:p>
    <w:p w14:paraId="71AC0959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Если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myLogger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загружается после маршрута к корневому расположению, запрос никогда не достигает его, и приложением не выводится сообщение “LOGGED”, поскольку обработчик маршрута корневого пути завершает цикл “запрос-ответ”.</w:t>
      </w:r>
    </w:p>
    <w:p w14:paraId="6FEF95D6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Промежуточный обработчик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myLogger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всего лишь выводит сообщение, затем передает запрос далее, следующему промежуточному обработчику в стеке, путем вызова функции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55543258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lastRenderedPageBreak/>
        <w:t>В следующем примере выполняется добавление свойства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requestTime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в объект запроса. Назовем эту функцию промежуточного обработчика “requestTime”.</w:t>
      </w:r>
    </w:p>
    <w:p w14:paraId="1A1C40B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requestTime =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eastAsia="ru-RU"/>
        </w:rPr>
        <w:t>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{</w:t>
      </w:r>
    </w:p>
    <w:p w14:paraId="48EAC7A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req.requestTime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Date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.now();</w:t>
      </w:r>
    </w:p>
    <w:p w14:paraId="71F93298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next();</w:t>
      </w:r>
    </w:p>
    <w:p w14:paraId="0016D98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};</w:t>
      </w:r>
    </w:p>
    <w:p w14:paraId="07A3972A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Теперь приложением используется функция промежуточного обработчика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requestTime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Кроме того, функция обратного вызова маршрута корневого расположения (пути) использует свойство, добавленную функций промежуточного обработчика в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req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(объект запроса).</w:t>
      </w:r>
    </w:p>
    <w:p w14:paraId="29EAE38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express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require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'express'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33286FAF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app = express();</w:t>
      </w:r>
    </w:p>
    <w:p w14:paraId="31515D9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197F917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requestTime =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4DFB690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req.requestTime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Date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.now();</w:t>
      </w:r>
    </w:p>
    <w:p w14:paraId="40F813BF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next();</w:t>
      </w:r>
    </w:p>
    <w:p w14:paraId="081A4BB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};</w:t>
      </w:r>
    </w:p>
    <w:p w14:paraId="73D6C62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117D966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app.use(requestTime);</w:t>
      </w:r>
    </w:p>
    <w:p w14:paraId="19FE954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56B090D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app.get(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4EB0703A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responseText =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'Hello World!'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;</w:t>
      </w:r>
    </w:p>
    <w:p w14:paraId="61CE33CA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responseText +=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'Requested at: 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+ req.requestTime +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;</w:t>
      </w:r>
    </w:p>
    <w:p w14:paraId="3EA5BA9A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res.send(responseText);</w:t>
      </w:r>
    </w:p>
    <w:p w14:paraId="76F4873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});</w:t>
      </w:r>
    </w:p>
    <w:p w14:paraId="1DF3A6E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275639F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app.listen(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3000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31F9A679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Если запрос адресован корневому каталогу приложения, приложение выводит на экран системное время запроса в браузере.</w:t>
      </w:r>
    </w:p>
    <w:p w14:paraId="51743437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Благодаря наличию доступа к объекту запроса, объекту ответа, следующей функции промежуточного обработчика в стеке и к API Node.js в целом, возможности, связанные с промежуточными обработчиками, являются бесконечными.</w:t>
      </w:r>
    </w:p>
    <w:p w14:paraId="72040E06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Дополнительная информация о промежуточных обработчиках Express содержится в разделе </w:t>
      </w:r>
      <w:hyperlink r:id="rId18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Использование промежуточных обработчиков Express</w:t>
        </w:r>
      </w:hyperlink>
    </w:p>
    <w:p w14:paraId="209AF989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Предоставление статических файлов в Express</w:t>
      </w:r>
    </w:p>
    <w:p w14:paraId="7463D243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предоставления статических файлов, например, изображений, файлов CSS и JavaScript в Express используется функция промежуточной обработки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express.static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348637D8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того чтобы начать непосредственное предоставление файлов, необходимо передать имя каталога, в котором находятся статические ресурсы, в функцию промежуточной обработки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express.static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Например, воспользуйтесь приведенным ниже кодом для предоставления изображений, файлов CSS и JavaScript, расположенных в каталоге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public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:</w:t>
      </w:r>
    </w:p>
    <w:p w14:paraId="1C193BB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app.use(express.static(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'public'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));</w:t>
      </w:r>
    </w:p>
    <w:p w14:paraId="0F1420E4" w14:textId="6A4102B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Теперь можно загрузить файлы, находящиеся в каталоге</w:t>
      </w:r>
      <w:r w:rsidR="003567BE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public</w:t>
      </w:r>
      <w:r w:rsidR="003567BE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directory:</w:t>
      </w:r>
    </w:p>
    <w:p w14:paraId="123E7CA9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http://localhost:3000/images/kitten.jpg</w:t>
      </w:r>
    </w:p>
    <w:p w14:paraId="02410ADB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http://localhost:3000/css/style.css</w:t>
      </w:r>
    </w:p>
    <w:p w14:paraId="144A348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http://localhost:3000/js/app.js</w:t>
      </w:r>
    </w:p>
    <w:p w14:paraId="7DCDBEA9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http://localhost:3000/images/bg.png</w:t>
      </w:r>
    </w:p>
    <w:p w14:paraId="5918634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http://localhost:3000/hello.html</w:t>
      </w:r>
    </w:p>
    <w:p w14:paraId="17A4E393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Express выполняет поиск файлов относительно статического каталога, поэтому имя статического каталога не является частью URL.</w:t>
      </w:r>
    </w:p>
    <w:p w14:paraId="2BBB36E6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использования нескольких каталогов, содержащих статические ресурсы, необходимо вызвать функцию промежуточной обработки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express.static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несколько раз:</w:t>
      </w:r>
    </w:p>
    <w:p w14:paraId="4835EDBF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app.use(express.static(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'public'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));</w:t>
      </w:r>
    </w:p>
    <w:p w14:paraId="57EE8A3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app.use(express.static(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'files'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));</w:t>
      </w:r>
    </w:p>
    <w:p w14:paraId="7538FA94" w14:textId="5B1214B3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Express выполняет поиск файлов в том порядке, в котором указаны статические каталоги в функции промежуточной обработки</w:t>
      </w:r>
      <w:r w:rsidR="003567BE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express.static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25F1EC1D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Для того чтобы создать префикс виртуального пути (то есть, пути, фактически не существующего в файловой системе) для файлов, предоставляемых с помощью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lastRenderedPageBreak/>
        <w:t>функции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express.static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необходимо </w:t>
      </w:r>
      <w:hyperlink r:id="rId19" w:anchor="app.use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указать путь монтирования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для статического каталога, как показано ниже:</w:t>
      </w:r>
    </w:p>
    <w:p w14:paraId="4CFBE13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'/static'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, express.static(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'public'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));</w:t>
      </w:r>
    </w:p>
    <w:p w14:paraId="75FAC14E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Теперь можно загрузить файлы, находящиеся в каталоге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public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указанного в префиксе пути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/static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2FD6C97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http://localhost:3000/static/images/kitten.jpg</w:t>
      </w:r>
    </w:p>
    <w:p w14:paraId="5DFCBFD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http://localhost:3000/static/css/style.css</w:t>
      </w:r>
    </w:p>
    <w:p w14:paraId="44595A0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http://localhost:3000/static/js/app.js</w:t>
      </w:r>
    </w:p>
    <w:p w14:paraId="32DE8E3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http://localhost:3000/static/images/bg.png</w:t>
      </w:r>
    </w:p>
    <w:p w14:paraId="1F0384A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http://localhost:3000/static/hello.html</w:t>
      </w:r>
    </w:p>
    <w:p w14:paraId="6504502F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Тем не менее, путь, переданный в функцию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express.static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указан относительно каталога, из которого запускается процесс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node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В случае запуска приложения Express из другого каталога, безопаснее использовать абсолютный путь к каталогу для предоставления файлов:</w:t>
      </w:r>
    </w:p>
    <w:p w14:paraId="7184F549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'/static'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express.static(__dirname +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'/public'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));</w:t>
      </w:r>
    </w:p>
    <w:p w14:paraId="14C2E609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Использование шаблонизаторов в Express</w:t>
      </w:r>
    </w:p>
    <w:p w14:paraId="13FFAC22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того чтобы отображать в Express файлы шаблонов, необходимо задать следующие параметры приложения:</w:t>
      </w:r>
    </w:p>
    <w:p w14:paraId="527B450E" w14:textId="77777777" w:rsidR="00A86948" w:rsidRPr="00A86948" w:rsidRDefault="00A86948" w:rsidP="00A86948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views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каталог, в котором находятся файлы шаблонов. Например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: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val="en-AU" w:eastAsia="ru-RU"/>
        </w:rPr>
        <w:t>app.set('views', './views')</w:t>
      </w:r>
    </w:p>
    <w:p w14:paraId="5E150679" w14:textId="77777777" w:rsidR="00A86948" w:rsidRPr="00A86948" w:rsidRDefault="00A86948" w:rsidP="00A86948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val="en-AU" w:eastAsia="ru-RU"/>
        </w:rPr>
        <w:t>view engine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 xml:space="preserve">,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используемый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шаблонизатор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 xml:space="preserve">.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Например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: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val="en-AU" w:eastAsia="ru-RU"/>
        </w:rPr>
        <w:t>app.set('view engine', 'pug')</w:t>
      </w:r>
    </w:p>
    <w:p w14:paraId="67A6285F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Затем установите соответствующий пакет npm шаблонизатора:</w:t>
      </w:r>
    </w:p>
    <w:p w14:paraId="6C67AB3C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$ npm install pug --save</w:t>
      </w:r>
    </w:p>
    <w:p w14:paraId="264C6403" w14:textId="77777777" w:rsidR="003567BE" w:rsidRDefault="003567BE" w:rsidP="00A86948">
      <w:pPr>
        <w:spacing w:after="0" w:line="240" w:lineRule="auto"/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</w:pPr>
    </w:p>
    <w:p w14:paraId="60211E1F" w14:textId="4A72845B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Шаблонизаторы, совместимые с Express, например, Pug, экспортируют функцию </w:t>
      </w:r>
      <w:r w:rsidRPr="00A86948">
        <w:rPr>
          <w:rFonts w:ascii="Consolas" w:eastAsia="Times New Roman" w:hAnsi="Consolas" w:cs="Courier New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__express(filePath, options, callback)</w:t>
      </w: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, вызываемую с помощью функции </w:t>
      </w:r>
      <w:r w:rsidRPr="00A86948">
        <w:rPr>
          <w:rFonts w:ascii="Consolas" w:eastAsia="Times New Roman" w:hAnsi="Consolas" w:cs="Courier New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res.render()</w:t>
      </w: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 для вывода кода шаблона.</w:t>
      </w:r>
    </w:p>
    <w:p w14:paraId="718D78E1" w14:textId="77777777" w:rsidR="00A86948" w:rsidRPr="00A86948" w:rsidRDefault="00A86948" w:rsidP="00A86948">
      <w:pPr>
        <w:spacing w:line="240" w:lineRule="auto"/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Это правило действует не для всех шаблонизаторов. Библиотека </w:t>
      </w:r>
      <w:hyperlink r:id="rId20" w:tgtFrame="_blank" w:history="1">
        <w:r w:rsidRPr="00A86948">
          <w:rPr>
            <w:rFonts w:ascii="Helvetica" w:eastAsia="Times New Roman" w:hAnsi="Helvetica" w:cs="Helvetica"/>
            <w:spacing w:val="3"/>
            <w:sz w:val="21"/>
            <w:szCs w:val="21"/>
            <w:lang w:eastAsia="ru-RU"/>
          </w:rPr>
          <w:t>Consolidate.js</w:t>
        </w:r>
      </w:hyperlink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 соблюдает его путем преобразования всех популярных шаблонизаторов Node.js, благодаря чему работает в Express без проблем.</w:t>
      </w:r>
    </w:p>
    <w:p w14:paraId="5B6345F9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После указания механизма визуализации (view engine) не нужно указывать его или загружать модуль шаблонизатора в приложение; Express загружает модуль внутренними средствами, как показано далее (для примера, приведенного выше).</w:t>
      </w:r>
    </w:p>
    <w:p w14:paraId="0A80539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app.set(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'view engine'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'pug'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7812FA60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Создайте файл шаблона Pug с именем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index.pug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в каталоге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views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со следующим содержанием:</w:t>
      </w:r>
    </w:p>
    <w:p w14:paraId="0B1C3C2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html</w:t>
      </w:r>
    </w:p>
    <w:p w14:paraId="553B45DB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head</w:t>
      </w:r>
    </w:p>
    <w:p w14:paraId="5DF3BF2B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title!= title</w:t>
      </w:r>
    </w:p>
    <w:p w14:paraId="6AF9C1F0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body</w:t>
      </w:r>
    </w:p>
    <w:p w14:paraId="0A9214EB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h1!= message</w:t>
      </w:r>
    </w:p>
    <w:p w14:paraId="2139313F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Затем создайте маршрут для вывода файла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index.pug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Если свойство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view engine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не задано, необходимо указать расширение файла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view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В противном случае, можно не указывать расширение.</w:t>
      </w:r>
    </w:p>
    <w:p w14:paraId="2A23085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app.get(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eastAsia="ru-RU"/>
        </w:rPr>
        <w:t>'/'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eastAsia="ru-RU"/>
        </w:rPr>
        <w:t xml:space="preserve"> 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eastAsia="ru-RU"/>
        </w:rPr>
        <w:t>req, res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{</w:t>
      </w:r>
    </w:p>
    <w:p w14:paraId="1D04C6C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res.render(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'index'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{ title: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'Hey'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, message: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'Hello there!'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});</w:t>
      </w:r>
    </w:p>
    <w:p w14:paraId="5B49B45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3597C8AB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При выполнении запроса к домашней странице файл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index.pug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будет отображаться как HTML.</w:t>
      </w:r>
    </w:p>
    <w:p w14:paraId="1AFA0CE8" w14:textId="5BA58F78" w:rsid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Для получения дополнительной информации о работе шаблонизаторов в Express обратитесь к разделу </w:t>
      </w:r>
      <w:hyperlink r:id="rId21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“Разработка шаблонизаторов для Express”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</w:t>
      </w:r>
    </w:p>
    <w:p w14:paraId="797DDA43" w14:textId="6C2B3D37" w:rsidR="003567BE" w:rsidRDefault="003567BE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</w:p>
    <w:p w14:paraId="51D85101" w14:textId="77777777" w:rsidR="003567BE" w:rsidRPr="00A86948" w:rsidRDefault="003567BE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</w:p>
    <w:p w14:paraId="05CDF062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lastRenderedPageBreak/>
        <w:t>Обработка ошибок</w:t>
      </w:r>
    </w:p>
    <w:p w14:paraId="488B99BF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Функции промежуточного обработчика для обработки ошибок определяются так же, как и другие функции промежуточной обработки, но с указанием для функции обработки ошибок не трех, а четырех аргументов: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(err, req, res, next)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. Например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:</w:t>
      </w:r>
    </w:p>
    <w:p w14:paraId="2E960C6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err, 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4D679BD8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console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.error(err.stack);</w:t>
      </w:r>
    </w:p>
    <w:p w14:paraId="1AD29D0A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res.status(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500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).send(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'Something broke!'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1CDF4DD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3DBB1132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Промежуточный обработчик для обработки ошибок должен быть определен последним, после указания всех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app.use()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и вызовов маршрутов; например:</w:t>
      </w:r>
    </w:p>
    <w:p w14:paraId="4C8F72F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bodyParser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require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'body-parser'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3639883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methodOverride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require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'method-override'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582B080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05DF1BC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app.use(bodyParser());</w:t>
      </w:r>
    </w:p>
    <w:p w14:paraId="5B388B9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app.use(methodOverride());</w:t>
      </w:r>
    </w:p>
    <w:p w14:paraId="234FD67B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err, 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48E3F01E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eastAsia="ru-RU"/>
        </w:rPr>
        <w:t>// logic</w:t>
      </w:r>
    </w:p>
    <w:p w14:paraId="6B7F9B0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});</w:t>
      </w:r>
    </w:p>
    <w:p w14:paraId="196AECC7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Ответы, поступающие из функции промежуточной обработки, могут иметь любой формат, в зависимости от ваших предпочтений. Например, это может быть страница сообщения об ошибке HTML, простое сообщение или строка JSON.</w:t>
      </w:r>
    </w:p>
    <w:p w14:paraId="360A5FBE" w14:textId="36534982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В целях упорядочения (и для фреймворков более высокого уровня) можно определить несколько функций промежуточной обработки </w:t>
      </w:r>
      <w:r w:rsidR="00245942"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ошибок точно так же, как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 xml:space="preserve"> это допускается для обычных функций промежуточной обработки. Например, для того чтобы определить обработчик ошибок для запросов, совершаемых с помощью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XHR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и для остальных запросов, можно воспользоваться следующими командами:</w:t>
      </w:r>
    </w:p>
    <w:p w14:paraId="4707C082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bodyParser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eastAsia="ru-RU"/>
        </w:rPr>
        <w:t>require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eastAsia="ru-RU"/>
        </w:rPr>
        <w:t>'body-parser'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);</w:t>
      </w:r>
    </w:p>
    <w:p w14:paraId="0F7115D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var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methodOverride =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require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'method-override'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005EBD8F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4D9AC72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app.use(bodyParser());</w:t>
      </w:r>
    </w:p>
    <w:p w14:paraId="45D60EF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app.use(methodOverride());</w:t>
      </w:r>
    </w:p>
    <w:p w14:paraId="4008D0A7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app.use(logErrors);</w:t>
      </w:r>
    </w:p>
    <w:p w14:paraId="2D3975FA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app.use(clientErrorHandler);</w:t>
      </w:r>
    </w:p>
    <w:p w14:paraId="106FD37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app.use(errorHandler);</w:t>
      </w:r>
    </w:p>
    <w:p w14:paraId="2D100EF7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 данном примере базовый код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logErrors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может записывать информацию о запросах и ошибках в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stderr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например:</w:t>
      </w:r>
    </w:p>
    <w:p w14:paraId="5C1ADCF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val="en-AU" w:eastAsia="ru-RU"/>
        </w:rPr>
        <w:t>logErrors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err, 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0D9AE0C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console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.error(err.stack);</w:t>
      </w:r>
    </w:p>
    <w:p w14:paraId="09ADA988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next(err);</w:t>
      </w:r>
    </w:p>
    <w:p w14:paraId="664D7037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</w:t>
      </w:r>
    </w:p>
    <w:p w14:paraId="43D6D575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Кроме того, в данном примере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clientErrorHandler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определен, как указано ниже; в таком случае ошибка явным образом передается далее следующему обработчику:</w:t>
      </w:r>
    </w:p>
    <w:p w14:paraId="23C7BD6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val="en-AU" w:eastAsia="ru-RU"/>
        </w:rPr>
        <w:t>clientErrorHandler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err, 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40BAC2DC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if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(req.xhr) {</w:t>
      </w:r>
    </w:p>
    <w:p w14:paraId="57D2379B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res.status(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500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).send({ error: 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'Something failed!'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});</w:t>
      </w:r>
    </w:p>
    <w:p w14:paraId="36AC0C4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}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else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{</w:t>
      </w:r>
    </w:p>
    <w:p w14:paraId="0160BB6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next(err);</w:t>
      </w:r>
    </w:p>
    <w:p w14:paraId="7701C7D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}</w:t>
      </w:r>
    </w:p>
    <w:p w14:paraId="1A5D4FA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}</w:t>
      </w:r>
    </w:p>
    <w:p w14:paraId="08C50A3E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“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Обобщающая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 xml:space="preserve">”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функция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val="en-AU" w:eastAsia="ru-RU"/>
        </w:rPr>
        <w:t>errorHandler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 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может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быть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реализована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 xml:space="preserve"> 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так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:</w:t>
      </w:r>
    </w:p>
    <w:p w14:paraId="0A26A0D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val="en-AU" w:eastAsia="ru-RU"/>
        </w:rPr>
        <w:t>errorHandler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err, 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06F4904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res.status(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500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6F4EB9AB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res.render(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'error'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, { error: err });</w:t>
      </w:r>
    </w:p>
    <w:p w14:paraId="3A35CDD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</w:t>
      </w:r>
    </w:p>
    <w:p w14:paraId="3D262FD5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При передаче какого-либо объекта в функцию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(кроме строки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'route'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), Express интерпретирует текущий запрос как ошибку и пропустит все остальные функции маршрутизации и промежуточной обработки, не являющиеся функциями обработки ошибок. Для того чтобы обработать данную ошибку определенным образом, необходимо создать маршрут обработки ошибок, как описано в следующем разделе.</w:t>
      </w:r>
    </w:p>
    <w:p w14:paraId="7D05D4D8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Если задан обработчик ошибок с несколькими функциями обратного вызова, можно воспользоваться параметром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route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, чтобы перейти к следующему обработчику маршрута. Например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en-AU" w:eastAsia="ru-RU"/>
        </w:rPr>
        <w:t>:</w:t>
      </w:r>
    </w:p>
    <w:p w14:paraId="63C353D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app.get(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'/a_route_behind_paywall'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,</w:t>
      </w:r>
    </w:p>
    <w:p w14:paraId="57740BD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val="en-AU" w:eastAsia="ru-RU"/>
        </w:rPr>
        <w:t>checkIfPaidSubscriber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19F6FB7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lastRenderedPageBreak/>
        <w:t xml:space="preserve">   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if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(!req.user.hasPaid) {</w:t>
      </w:r>
    </w:p>
    <w:p w14:paraId="3318EAB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</w:p>
    <w:p w14:paraId="5DF0CE4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 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val="en-AU" w:eastAsia="ru-RU"/>
        </w:rPr>
        <w:t>// continue handling this request</w:t>
      </w:r>
    </w:p>
    <w:p w14:paraId="7A25B621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  next(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'route'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13C90F5F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}</w:t>
      </w:r>
    </w:p>
    <w:p w14:paraId="235F5AE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},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val="en-AU" w:eastAsia="ru-RU"/>
        </w:rPr>
        <w:t>getPaidContent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1C2EE38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PaidContent.find(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err, doc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4DDC6254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 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if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(err)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return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next(err);</w:t>
      </w:r>
    </w:p>
    <w:p w14:paraId="1AB4FCA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 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res.json(doc);</w:t>
      </w:r>
    </w:p>
    <w:p w14:paraId="2C4D0E66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   });</w:t>
      </w:r>
    </w:p>
    <w:p w14:paraId="232E2B5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 xml:space="preserve">  });</w:t>
      </w:r>
    </w:p>
    <w:p w14:paraId="3D413246" w14:textId="72A86E19" w:rsid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 данном примере обработчик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getPaidContent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будет пропущен, но выполнение всех остальных обработчиков в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app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для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/a_route_behind_paywall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будет продолжено.</w:t>
      </w:r>
    </w:p>
    <w:p w14:paraId="4294B403" w14:textId="77777777" w:rsidR="003567BE" w:rsidRPr="00A86948" w:rsidRDefault="003567BE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</w:p>
    <w:p w14:paraId="09326B78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Вызовы </w:t>
      </w:r>
      <w:r w:rsidRPr="00A86948">
        <w:rPr>
          <w:rFonts w:ascii="Consolas" w:eastAsia="Times New Roman" w:hAnsi="Consolas" w:cs="Courier New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 и </w:t>
      </w:r>
      <w:r w:rsidRPr="00A86948">
        <w:rPr>
          <w:rFonts w:ascii="Consolas" w:eastAsia="Times New Roman" w:hAnsi="Consolas" w:cs="Courier New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next(err)</w:t>
      </w: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 указывают на завершение выполнения текущего обработчика и на его состояние. </w:t>
      </w:r>
      <w:r w:rsidRPr="00A86948">
        <w:rPr>
          <w:rFonts w:ascii="Consolas" w:eastAsia="Times New Roman" w:hAnsi="Consolas" w:cs="Courier New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next(err)</w:t>
      </w: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 пропускает все остальные обработчики в цепочке, кроме заданных для обработки ошибок, как описано выше.</w:t>
      </w:r>
    </w:p>
    <w:p w14:paraId="6E518B5F" w14:textId="77777777" w:rsidR="00A86948" w:rsidRPr="00A86948" w:rsidRDefault="00A86948" w:rsidP="00A86948">
      <w:pPr>
        <w:spacing w:line="240" w:lineRule="auto"/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spacing w:val="3"/>
          <w:sz w:val="21"/>
          <w:szCs w:val="21"/>
          <w:lang w:eastAsia="ru-RU"/>
        </w:rPr>
        <w:t>Также в данном примере следует обратить внимание на то, что функции middleware могут подключаться к роуту как доплонительные параметры.</w:t>
      </w:r>
    </w:p>
    <w:p w14:paraId="495C9EDE" w14:textId="77777777" w:rsidR="00A86948" w:rsidRPr="00A86948" w:rsidRDefault="00A86948" w:rsidP="00A86948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26"/>
          <w:szCs w:val="26"/>
          <w:lang w:eastAsia="ru-RU"/>
        </w:rPr>
        <w:t>Стандартный обработчик ошибок</w:t>
      </w:r>
    </w:p>
    <w:p w14:paraId="01477F19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 Express предусмотрен встроенный обработчик ошибок, который обрабатывает любые возможные ошибки, встречающиеся в приложении. Этот стандартный обработчик ошибок добавляется в конец стека функций промежуточной обработки.</w:t>
      </w:r>
    </w:p>
    <w:p w14:paraId="2EE38A65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В случае передачи ошибки в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без обработки с помощью обработчика ошибок, такая ошибка будет обработана встроенным обработчиком ошибок. Ошибка будет записана на клиенте с помощью трассировки стека. Трассировка стека не включена, если приложение запущено в рабочем режиме (production).</w:t>
      </w:r>
    </w:p>
    <w:p w14:paraId="6A4113E4" w14:textId="77777777" w:rsidR="00A86948" w:rsidRPr="00A86948" w:rsidRDefault="00A86948" w:rsidP="00A86948">
      <w:pPr>
        <w:spacing w:line="240" w:lineRule="auto"/>
        <w:rPr>
          <w:rFonts w:ascii="Helvetica" w:eastAsia="Times New Roman" w:hAnsi="Helvetica" w:cs="Helvetica"/>
          <w:color w:val="858585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858585"/>
          <w:spacing w:val="3"/>
          <w:sz w:val="21"/>
          <w:szCs w:val="21"/>
          <w:lang w:eastAsia="ru-RU"/>
        </w:rPr>
        <w:t>Для запуска приложения в рабочем режиме необходимо задать для переменной среды </w:t>
      </w:r>
      <w:r w:rsidRPr="00A86948">
        <w:rPr>
          <w:rFonts w:ascii="Consolas" w:eastAsia="Times New Roman" w:hAnsi="Consolas" w:cs="Courier New"/>
          <w:color w:val="858585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NODE_ENV</w:t>
      </w:r>
      <w:r w:rsidRPr="00A86948">
        <w:rPr>
          <w:rFonts w:ascii="Helvetica" w:eastAsia="Times New Roman" w:hAnsi="Helvetica" w:cs="Helvetica"/>
          <w:color w:val="858585"/>
          <w:spacing w:val="3"/>
          <w:sz w:val="21"/>
          <w:szCs w:val="21"/>
          <w:lang w:eastAsia="ru-RU"/>
        </w:rPr>
        <w:t> значение </w:t>
      </w:r>
      <w:r w:rsidRPr="00A86948">
        <w:rPr>
          <w:rFonts w:ascii="Consolas" w:eastAsia="Times New Roman" w:hAnsi="Consolas" w:cs="Courier New"/>
          <w:color w:val="858585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production</w:t>
      </w:r>
      <w:r w:rsidRPr="00A86948">
        <w:rPr>
          <w:rFonts w:ascii="Helvetica" w:eastAsia="Times New Roman" w:hAnsi="Helvetica" w:cs="Helvetica"/>
          <w:color w:val="858585"/>
          <w:spacing w:val="3"/>
          <w:sz w:val="21"/>
          <w:szCs w:val="21"/>
          <w:lang w:eastAsia="ru-RU"/>
        </w:rPr>
        <w:t>.</w:t>
      </w:r>
    </w:p>
    <w:p w14:paraId="5DA4F6F1" w14:textId="77777777" w:rsidR="00A86948" w:rsidRPr="00A86948" w:rsidRDefault="00A86948" w:rsidP="00A86948">
      <w:pPr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При вызове </w:t>
      </w:r>
      <w:r w:rsidRPr="00A86948">
        <w:rPr>
          <w:rFonts w:ascii="Consolas" w:eastAsia="Times New Roman" w:hAnsi="Consolas" w:cs="Courier New"/>
          <w:color w:val="000000"/>
          <w:spacing w:val="3"/>
          <w:sz w:val="18"/>
          <w:szCs w:val="18"/>
          <w:bdr w:val="none" w:sz="0" w:space="0" w:color="auto" w:frame="1"/>
          <w:shd w:val="clear" w:color="auto" w:fill="F7F7F7"/>
          <w:lang w:eastAsia="ru-RU"/>
        </w:rPr>
        <w:t>next()</w:t>
      </w: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с ошибкой после начала записи ответа (например, если ошибка обнаружена во время включения ответа в поток, направляемый клиенту), стандартный обработчик ошибок Express закрывает соединение и отклоняет запрос.</w:t>
      </w:r>
    </w:p>
    <w:p w14:paraId="1CA26D4B" w14:textId="77777777" w:rsidR="00A86948" w:rsidRPr="00A86948" w:rsidRDefault="00A86948" w:rsidP="00A86948">
      <w:pPr>
        <w:spacing w:after="204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Поэтому при добавлении нестандартного обработчика ошибок вам потребуется делегирование в стандартные механизмы обработки ошибок в Express в случае, если заголовки уже были отправлены клиенту:</w:t>
      </w:r>
    </w:p>
    <w:p w14:paraId="1E47A5BF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function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</w:t>
      </w:r>
      <w:r w:rsidRPr="00A86948">
        <w:rPr>
          <w:rFonts w:ascii="Consolas" w:eastAsia="Times New Roman" w:hAnsi="Consolas" w:cs="Courier New"/>
          <w:color w:val="8E908C"/>
          <w:spacing w:val="3"/>
          <w:sz w:val="17"/>
          <w:szCs w:val="17"/>
          <w:bdr w:val="none" w:sz="0" w:space="0" w:color="auto" w:frame="1"/>
          <w:lang w:val="en-AU" w:eastAsia="ru-RU"/>
        </w:rPr>
        <w:t>errorHandler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>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err, req, res, next</w:t>
      </w:r>
      <w:r w:rsidRPr="00A86948">
        <w:rPr>
          <w:rFonts w:ascii="Consolas" w:eastAsia="Times New Roman" w:hAnsi="Consolas" w:cs="Courier New"/>
          <w:color w:val="4271AE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) 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{</w:t>
      </w:r>
    </w:p>
    <w:p w14:paraId="3DAE5F83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if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(res.headersSent) {</w:t>
      </w:r>
    </w:p>
    <w:p w14:paraId="6592F73C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  </w:t>
      </w:r>
      <w:r w:rsidRPr="00A86948">
        <w:rPr>
          <w:rFonts w:ascii="Consolas" w:eastAsia="Times New Roman" w:hAnsi="Consolas" w:cs="Courier New"/>
          <w:color w:val="8959A8"/>
          <w:spacing w:val="3"/>
          <w:sz w:val="17"/>
          <w:szCs w:val="17"/>
          <w:bdr w:val="none" w:sz="0" w:space="0" w:color="auto" w:frame="1"/>
          <w:lang w:val="en-AU" w:eastAsia="ru-RU"/>
        </w:rPr>
        <w:t>return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next(err);</w:t>
      </w:r>
    </w:p>
    <w:p w14:paraId="5223A00C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}</w:t>
      </w:r>
    </w:p>
    <w:p w14:paraId="3BBFD1BD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res.status(</w:t>
      </w:r>
      <w:r w:rsidRPr="00A86948">
        <w:rPr>
          <w:rFonts w:ascii="Consolas" w:eastAsia="Times New Roman" w:hAnsi="Consolas" w:cs="Courier New"/>
          <w:color w:val="F5871F"/>
          <w:spacing w:val="3"/>
          <w:sz w:val="17"/>
          <w:szCs w:val="17"/>
          <w:bdr w:val="none" w:sz="0" w:space="0" w:color="auto" w:frame="1"/>
          <w:lang w:val="en-AU" w:eastAsia="ru-RU"/>
        </w:rPr>
        <w:t>500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);</w:t>
      </w:r>
    </w:p>
    <w:p w14:paraId="48DE1048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 xml:space="preserve">  res.render(</w:t>
      </w:r>
      <w:r w:rsidRPr="00A86948">
        <w:rPr>
          <w:rFonts w:ascii="Consolas" w:eastAsia="Times New Roman" w:hAnsi="Consolas" w:cs="Courier New"/>
          <w:color w:val="718C00"/>
          <w:spacing w:val="3"/>
          <w:sz w:val="17"/>
          <w:szCs w:val="17"/>
          <w:bdr w:val="none" w:sz="0" w:space="0" w:color="auto" w:frame="1"/>
          <w:lang w:val="en-AU" w:eastAsia="ru-RU"/>
        </w:rPr>
        <w:t>'error'</w:t>
      </w: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val="en-AU" w:eastAsia="ru-RU"/>
        </w:rPr>
        <w:t>, { error: err });</w:t>
      </w:r>
    </w:p>
    <w:p w14:paraId="0A238515" w14:textId="77777777" w:rsidR="00A86948" w:rsidRPr="00A86948" w:rsidRDefault="00A86948" w:rsidP="00A869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</w:pPr>
      <w:r w:rsidRPr="00A86948">
        <w:rPr>
          <w:rFonts w:ascii="Consolas" w:eastAsia="Times New Roman" w:hAnsi="Consolas" w:cs="Courier New"/>
          <w:color w:val="000000"/>
          <w:spacing w:val="3"/>
          <w:sz w:val="17"/>
          <w:szCs w:val="17"/>
          <w:bdr w:val="none" w:sz="0" w:space="0" w:color="auto" w:frame="1"/>
          <w:lang w:eastAsia="ru-RU"/>
        </w:rPr>
        <w:t>}</w:t>
      </w:r>
    </w:p>
    <w:p w14:paraId="0FB531D3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Практическое задание</w:t>
      </w:r>
    </w:p>
    <w:p w14:paraId="35453229" w14:textId="77777777" w:rsidR="00A86948" w:rsidRPr="00A86948" w:rsidRDefault="00A86948" w:rsidP="00A86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Создать веб сервер на Express</w:t>
      </w:r>
    </w:p>
    <w:p w14:paraId="3AA225D0" w14:textId="77777777" w:rsidR="00A86948" w:rsidRPr="00A86948" w:rsidRDefault="00A86948" w:rsidP="00A86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Обеспечить обработку запросов GET (должен возвращать параметры запроса) и POST (должен возвращать тело запроса),</w:t>
      </w:r>
    </w:p>
    <w:p w14:paraId="79916B02" w14:textId="77777777" w:rsidR="00A86948" w:rsidRPr="00A86948" w:rsidRDefault="00A86948" w:rsidP="00A86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Обеспечить выдачу статического контента</w:t>
      </w:r>
    </w:p>
    <w:p w14:paraId="5AC332BF" w14:textId="5DCAA58A" w:rsidR="00A86948" w:rsidRDefault="00A86948" w:rsidP="00A86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Обеспечить обаботку ошибки 404</w:t>
      </w:r>
    </w:p>
    <w:p w14:paraId="423D7FCA" w14:textId="4C5C4E5C" w:rsidR="003567BE" w:rsidRDefault="003567BE" w:rsidP="003567BE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</w:p>
    <w:p w14:paraId="0C37016E" w14:textId="353EA2EB" w:rsidR="003567BE" w:rsidRDefault="003567BE" w:rsidP="003567BE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</w:p>
    <w:p w14:paraId="3EFCCF90" w14:textId="77777777" w:rsidR="003567BE" w:rsidRPr="00A86948" w:rsidRDefault="003567BE" w:rsidP="003567BE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</w:p>
    <w:p w14:paraId="0D7EAF84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lastRenderedPageBreak/>
        <w:t>Глоссарий</w:t>
      </w:r>
    </w:p>
    <w:tbl>
      <w:tblPr>
        <w:tblW w:w="99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922"/>
      </w:tblGrid>
      <w:tr w:rsidR="00A86948" w:rsidRPr="00A86948" w14:paraId="66DD1CFC" w14:textId="77777777" w:rsidTr="00A86948">
        <w:trPr>
          <w:trHeight w:val="46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02488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5D7A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A86948" w:rsidRPr="00A86948" w14:paraId="403D323E" w14:textId="77777777" w:rsidTr="00A86948">
        <w:trPr>
          <w:trHeight w:val="10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DDF90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application (приложение)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6865B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общем смысле, одна или несколько программ, предназначенных для выполнения операций с определенной целью. В контексте Express - программа, использующая API Express, запущенный на платформе Node.js. Также называется объектом приложения.</w:t>
            </w:r>
          </w:p>
        </w:tc>
      </w:tr>
      <w:tr w:rsidR="00A86948" w:rsidRPr="00A86948" w14:paraId="47AB75F7" w14:textId="77777777" w:rsidTr="00A86948">
        <w:trPr>
          <w:trHeight w:val="7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D3E8E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592BF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программирования приложений. Рекомендуется расшифровывать данную аббревиатуру при первомупоминании.</w:t>
            </w:r>
          </w:p>
        </w:tc>
      </w:tr>
      <w:tr w:rsidR="00A86948" w:rsidRPr="00A86948" w14:paraId="5416A7D8" w14:textId="77777777" w:rsidTr="00A86948">
        <w:trPr>
          <w:trHeight w:val="10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950A3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 (запрос)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730C5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HTTP. Клиент передает на сервер сообщение-запрос по протоколу HTTP, а сервер возвращает ответ. В запросе должен использоваться один из нескольких методов запроса, например, GET, POST и т.д.</w:t>
            </w:r>
          </w:p>
        </w:tc>
      </w:tr>
      <w:tr w:rsidR="00A86948" w:rsidRPr="00A86948" w14:paraId="51FB1D92" w14:textId="77777777" w:rsidTr="00A86948">
        <w:trPr>
          <w:trHeight w:val="10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1DEBE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response (ответ)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AC743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HTTP. Сервер возвращает клиенту сообщение-ответ по протоколу HTTP. Ответ содержит информацию о состоянии выполнения запроса, а также в теле сообщения может быть включено запрашиваемое содержимое.</w:t>
            </w:r>
          </w:p>
        </w:tc>
      </w:tr>
      <w:tr w:rsidR="00A86948" w:rsidRPr="00A86948" w14:paraId="30CD77DA" w14:textId="77777777" w:rsidTr="00A86948">
        <w:trPr>
          <w:trHeight w:val="7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A47C7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route (маршрут)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059B0" w14:textId="77777777" w:rsidR="00A86948" w:rsidRPr="00A86948" w:rsidRDefault="00A86948" w:rsidP="00A86948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 URL, идентифицирующая ресурс. Например, в </w:t>
            </w:r>
            <w:hyperlink r:id="rId22" w:tgtFrame="_blank" w:history="1">
              <w:r w:rsidRPr="00A86948">
                <w:rPr>
                  <w:rFonts w:ascii="Times New Roman" w:eastAsia="Times New Roman" w:hAnsi="Times New Roman" w:cs="Times New Roman"/>
                  <w:color w:val="4183C4"/>
                  <w:sz w:val="24"/>
                  <w:szCs w:val="24"/>
                  <w:lang w:eastAsia="ru-RU"/>
                </w:rPr>
                <w:t>http://foo.com/products/id</w:t>
              </w:r>
            </w:hyperlink>
            <w:r w:rsidRPr="00A86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“/products/id” является маршрутом.</w:t>
            </w:r>
          </w:p>
        </w:tc>
      </w:tr>
    </w:tbl>
    <w:p w14:paraId="557BA18A" w14:textId="77777777" w:rsidR="00A86948" w:rsidRPr="00A86948" w:rsidRDefault="00A86948" w:rsidP="00A86948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</w:pPr>
      <w:r w:rsidRPr="00A86948">
        <w:rPr>
          <w:rFonts w:ascii="Helvetica" w:eastAsia="Times New Roman" w:hAnsi="Helvetica" w:cs="Helvetica"/>
          <w:b/>
          <w:bCs/>
          <w:color w:val="000000"/>
          <w:spacing w:val="3"/>
          <w:sz w:val="37"/>
          <w:szCs w:val="37"/>
          <w:lang w:eastAsia="ru-RU"/>
        </w:rPr>
        <w:t>Ссылки</w:t>
      </w:r>
    </w:p>
    <w:p w14:paraId="02F0FF95" w14:textId="77777777" w:rsidR="00A86948" w:rsidRPr="00A86948" w:rsidRDefault="00A86948" w:rsidP="00A86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hyperlink r:id="rId23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https://expressjs.com/ru/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- домашняя страница Express</w:t>
      </w:r>
    </w:p>
    <w:p w14:paraId="72899F70" w14:textId="77777777" w:rsidR="00A86948" w:rsidRPr="00A86948" w:rsidRDefault="00A86948" w:rsidP="00A86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hyperlink r:id="rId24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https://expressjs.com/ru/4x/api.html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- справочник API</w:t>
      </w:r>
    </w:p>
    <w:p w14:paraId="24B68141" w14:textId="77777777" w:rsidR="00A86948" w:rsidRPr="00A86948" w:rsidRDefault="00A86948" w:rsidP="00A869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</w:pPr>
      <w:hyperlink r:id="rId25" w:tgtFrame="_blank" w:history="1">
        <w:r w:rsidRPr="00A86948">
          <w:rPr>
            <w:rFonts w:ascii="Helvetica" w:eastAsia="Times New Roman" w:hAnsi="Helvetica" w:cs="Helvetica"/>
            <w:color w:val="4183C4"/>
            <w:spacing w:val="3"/>
            <w:sz w:val="21"/>
            <w:szCs w:val="21"/>
            <w:lang w:eastAsia="ru-RU"/>
          </w:rPr>
          <w:t>https://expressjs.com/ru/resources/books-blogs.html</w:t>
        </w:r>
      </w:hyperlink>
      <w:r w:rsidRPr="00A86948">
        <w:rPr>
          <w:rFonts w:ascii="Helvetica" w:eastAsia="Times New Roman" w:hAnsi="Helvetica" w:cs="Helvetica"/>
          <w:color w:val="000000"/>
          <w:spacing w:val="3"/>
          <w:sz w:val="21"/>
          <w:szCs w:val="21"/>
          <w:lang w:eastAsia="ru-RU"/>
        </w:rPr>
        <w:t> - книги и блоги</w:t>
      </w:r>
    </w:p>
    <w:p w14:paraId="39E030D9" w14:textId="088964DF" w:rsidR="00BD772A" w:rsidRDefault="00A86948" w:rsidP="00A86948">
      <w:hyperlink r:id="rId26" w:history="1">
        <w:r w:rsidRPr="00A86948">
          <w:rPr>
            <w:rFonts w:ascii="Helvetica" w:eastAsia="Times New Roman" w:hAnsi="Helvetica" w:cs="Helvetica"/>
            <w:color w:val="CCCCCC"/>
            <w:spacing w:val="3"/>
            <w:sz w:val="60"/>
            <w:szCs w:val="60"/>
            <w:lang w:eastAsia="ru-RU"/>
          </w:rPr>
          <w:br/>
        </w:r>
      </w:hyperlink>
    </w:p>
    <w:sectPr w:rsidR="00BD7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DB85" w14:textId="77777777" w:rsidR="00595DDF" w:rsidRDefault="00595DDF" w:rsidP="00A86948">
      <w:pPr>
        <w:spacing w:after="0" w:line="240" w:lineRule="auto"/>
      </w:pPr>
      <w:r>
        <w:separator/>
      </w:r>
    </w:p>
  </w:endnote>
  <w:endnote w:type="continuationSeparator" w:id="0">
    <w:p w14:paraId="1EF30CE3" w14:textId="77777777" w:rsidR="00595DDF" w:rsidRDefault="00595DDF" w:rsidP="00A8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8379" w14:textId="77777777" w:rsidR="00595DDF" w:rsidRDefault="00595DDF" w:rsidP="00A86948">
      <w:pPr>
        <w:spacing w:after="0" w:line="240" w:lineRule="auto"/>
      </w:pPr>
      <w:r>
        <w:separator/>
      </w:r>
    </w:p>
  </w:footnote>
  <w:footnote w:type="continuationSeparator" w:id="0">
    <w:p w14:paraId="47DDBF92" w14:textId="77777777" w:rsidR="00595DDF" w:rsidRDefault="00595DDF" w:rsidP="00A8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98F"/>
    <w:multiLevelType w:val="multilevel"/>
    <w:tmpl w:val="C96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57B51"/>
    <w:multiLevelType w:val="multilevel"/>
    <w:tmpl w:val="6E8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F1D75"/>
    <w:multiLevelType w:val="multilevel"/>
    <w:tmpl w:val="ABA2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56889"/>
    <w:multiLevelType w:val="multilevel"/>
    <w:tmpl w:val="6016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95FD0"/>
    <w:multiLevelType w:val="multilevel"/>
    <w:tmpl w:val="0C3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F27E1"/>
    <w:multiLevelType w:val="multilevel"/>
    <w:tmpl w:val="4608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2A"/>
    <w:rsid w:val="00245942"/>
    <w:rsid w:val="003567BE"/>
    <w:rsid w:val="00595DDF"/>
    <w:rsid w:val="00A86948"/>
    <w:rsid w:val="00B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AF2B"/>
  <w15:chartTrackingRefBased/>
  <w15:docId w15:val="{C8744F9F-65B2-4234-BA4C-E47F89C9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948"/>
  </w:style>
  <w:style w:type="paragraph" w:styleId="a5">
    <w:name w:val="footer"/>
    <w:basedOn w:val="a"/>
    <w:link w:val="a6"/>
    <w:uiPriority w:val="99"/>
    <w:unhideWhenUsed/>
    <w:rsid w:val="00A8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68490">
                              <w:blockQuote w:val="1"/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single" w:sz="24" w:space="11" w:color="E5E5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81463">
                              <w:blockQuote w:val="1"/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single" w:sz="24" w:space="11" w:color="E5E5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97807">
                              <w:blockQuote w:val="1"/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single" w:sz="24" w:space="11" w:color="E5E5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2019">
                              <w:blockQuote w:val="1"/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single" w:sz="24" w:space="11" w:color="E5E5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69394">
                              <w:blockQuote w:val="1"/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single" w:sz="24" w:space="11" w:color="E5E5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957">
                              <w:blockQuote w:val="1"/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single" w:sz="24" w:space="11" w:color="E5E5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book.com/book/nodejs-junior-developer-traini/super-book-of-node-js/edit" TargetMode="External"/><Relationship Id="rId13" Type="http://schemas.openxmlformats.org/officeDocument/2006/relationships/hyperlink" Target="https://expressjs.com/ru/guide/routing.html" TargetMode="External"/><Relationship Id="rId18" Type="http://schemas.openxmlformats.org/officeDocument/2006/relationships/hyperlink" Target="https://expressjs.com/ru/guide/using-middleware.html" TargetMode="External"/><Relationship Id="rId26" Type="http://schemas.openxmlformats.org/officeDocument/2006/relationships/hyperlink" Target="https://nodejs-junior-developer-traini.gitbooks.io/super-node-js-book-2/content/express-prodvinutii-uro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pressjs.com/ru/advanced/developing-template-engines.html" TargetMode="Externa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://en.wikipedia.org/wiki/Hypertext_Transfer_Protocol" TargetMode="External"/><Relationship Id="rId17" Type="http://schemas.openxmlformats.org/officeDocument/2006/relationships/hyperlink" Target="https://expressjs.com/ru/4x/api.html" TargetMode="External"/><Relationship Id="rId25" Type="http://schemas.openxmlformats.org/officeDocument/2006/relationships/hyperlink" Target="https://expressjs.com/ru/resources/books-blo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ru/4x/api.html" TargetMode="External"/><Relationship Id="rId20" Type="http://schemas.openxmlformats.org/officeDocument/2006/relationships/hyperlink" Target="https://www.npmjs.org/package/consolid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" TargetMode="External"/><Relationship Id="rId24" Type="http://schemas.openxmlformats.org/officeDocument/2006/relationships/hyperlink" Target="https://expressjs.com/ru/4x/ap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xpressjs.com/ru/4x/api.html" TargetMode="External"/><Relationship Id="rId23" Type="http://schemas.openxmlformats.org/officeDocument/2006/relationships/hyperlink" Target="https://expressjs.com/r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odejs.org/" TargetMode="External"/><Relationship Id="rId19" Type="http://schemas.openxmlformats.org/officeDocument/2006/relationships/hyperlink" Target="https://expressjs.com/ru/4x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book.com/book/nodejs-junior-developer-traini/super-book-of-node-js/edit" TargetMode="External"/><Relationship Id="rId14" Type="http://schemas.openxmlformats.org/officeDocument/2006/relationships/hyperlink" Target="https://expressjs.com/ru/4x/api.html" TargetMode="External"/><Relationship Id="rId22" Type="http://schemas.openxmlformats.org/officeDocument/2006/relationships/hyperlink" Target="http://foo.com/products/i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2904</Words>
  <Characters>16556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Викторович Петров</dc:creator>
  <cp:keywords/>
  <dc:description/>
  <cp:lastModifiedBy>Всеволод Викторович Петров</cp:lastModifiedBy>
  <cp:revision>3</cp:revision>
  <dcterms:created xsi:type="dcterms:W3CDTF">2024-11-26T09:36:00Z</dcterms:created>
  <dcterms:modified xsi:type="dcterms:W3CDTF">2024-11-26T09:56:00Z</dcterms:modified>
</cp:coreProperties>
</file>