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F7" w:rsidRDefault="00757DF7" w:rsidP="00D2410E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:rsidR="00757DF7" w:rsidRDefault="00757DF7" w:rsidP="00757DF7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7DF7" w:rsidRDefault="00757DF7" w:rsidP="00757DF7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7DF7" w:rsidRPr="00757DF7" w:rsidRDefault="00757DF7" w:rsidP="00757DF7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7DF7" w:rsidRPr="00750BFB" w:rsidRDefault="00757DF7" w:rsidP="00757DF7">
      <w:pPr>
        <w:spacing w:after="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МИНОБРНАУКИ РОССИИ</w:t>
      </w:r>
    </w:p>
    <w:p w:rsidR="00757DF7" w:rsidRPr="00750BFB" w:rsidRDefault="00757DF7" w:rsidP="00757DF7">
      <w:pPr>
        <w:spacing w:after="31" w:line="256" w:lineRule="auto"/>
        <w:ind w:left="129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t>ГОСУДАРСТВЕННОЕ ОБРАЗОВАТЕЛЬНОЕ УЧРЕЖДЕНИЕ ВЫСШЕГО ПРОФЕССИОНАЛЬНОГО ОБРАЗОВАНИЯ</w:t>
      </w:r>
    </w:p>
    <w:p w:rsidR="00757DF7" w:rsidRPr="00750BFB" w:rsidRDefault="00757DF7" w:rsidP="00757DF7">
      <w:pPr>
        <w:keepNext/>
        <w:keepLines/>
        <w:spacing w:after="198" w:line="256" w:lineRule="auto"/>
        <w:ind w:left="1490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50B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“ВОРОНЕЖСКИЙ ГОСУДАРСТВЕННЫЙ УНИВЕРСИТЕТ”</w:t>
      </w:r>
    </w:p>
    <w:p w:rsidR="00757DF7" w:rsidRPr="00750BFB" w:rsidRDefault="00757DF7" w:rsidP="00757DF7">
      <w:pPr>
        <w:spacing w:after="193" w:line="264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r w:rsidR="00750BFB"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>романо-германской филологии</w:t>
      </w:r>
    </w:p>
    <w:p w:rsidR="00757DF7" w:rsidRPr="00750BFB" w:rsidRDefault="00757DF7" w:rsidP="00750BFB">
      <w:pPr>
        <w:spacing w:after="573" w:line="264" w:lineRule="auto"/>
        <w:ind w:left="143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 xml:space="preserve">Кафедра </w:t>
      </w:r>
      <w:r w:rsidR="00750BFB"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>немецкой филологии</w:t>
      </w:r>
    </w:p>
    <w:p w:rsidR="00757DF7" w:rsidRPr="00750BFB" w:rsidRDefault="00750BFB" w:rsidP="00757DF7">
      <w:pPr>
        <w:spacing w:after="553" w:line="264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>Лингвистика. Теория и методика преподавания иностранных языков и культур</w:t>
      </w:r>
      <w:r w:rsidR="00757DF7"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 xml:space="preserve">  </w:t>
      </w:r>
    </w:p>
    <w:p w:rsidR="00757DF7" w:rsidRPr="00750BFB" w:rsidRDefault="00757DF7" w:rsidP="00757DF7">
      <w:pPr>
        <w:spacing w:after="93" w:line="264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 xml:space="preserve">Курсовая работа </w:t>
      </w:r>
    </w:p>
    <w:p w:rsidR="00750BFB" w:rsidRPr="00750BFB" w:rsidRDefault="00750BFB" w:rsidP="00750BFB">
      <w:pPr>
        <w:tabs>
          <w:tab w:val="center" w:pos="3498"/>
        </w:tabs>
        <w:spacing w:after="0" w:line="256" w:lineRule="auto"/>
        <w:jc w:val="center"/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>12 Способы применения ПК для перевода текстов</w:t>
      </w:r>
    </w:p>
    <w:p w:rsidR="00750BFB" w:rsidRPr="00750BFB" w:rsidRDefault="00750BFB" w:rsidP="00750BFB">
      <w:pPr>
        <w:tabs>
          <w:tab w:val="center" w:pos="3498"/>
        </w:tabs>
        <w:spacing w:after="0" w:line="256" w:lineRule="auto"/>
        <w:jc w:val="center"/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</w:pPr>
    </w:p>
    <w:p w:rsidR="00757DF7" w:rsidRPr="00750BFB" w:rsidRDefault="00757DF7" w:rsidP="00757DF7">
      <w:pPr>
        <w:tabs>
          <w:tab w:val="center" w:pos="3498"/>
        </w:tabs>
        <w:spacing w:after="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Студент</w:t>
      </w: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ab/>
        <w:t xml:space="preserve">   </w:t>
      </w:r>
      <w:r w:rsidR="00750BFB"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         __________ Титова Д.С.</w:t>
      </w: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750BFB"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02.10.2018</w:t>
      </w:r>
    </w:p>
    <w:p w:rsidR="00757DF7" w:rsidRPr="00750BFB" w:rsidRDefault="00757DF7" w:rsidP="00757DF7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Руков</w:t>
      </w:r>
      <w:r w:rsidR="00750BFB"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одитель   __________ Донина О.В. к.т.н., </w:t>
      </w:r>
      <w:proofErr w:type="gramStart"/>
      <w:r w:rsidR="00750BFB"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доцент  03.10.2018</w:t>
      </w:r>
      <w:proofErr w:type="gramEnd"/>
    </w:p>
    <w:p w:rsidR="00757DF7" w:rsidRPr="00750BFB" w:rsidRDefault="00757DF7" w:rsidP="00757DF7">
      <w:pPr>
        <w:spacing w:after="2398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</w:p>
    <w:p w:rsidR="00757DF7" w:rsidRPr="00750BFB" w:rsidRDefault="00757DF7">
      <w:pPr>
        <w:rPr>
          <w:rFonts w:ascii="Times New Roman" w:hAnsi="Times New Roman" w:cs="Times New Roman"/>
          <w:sz w:val="28"/>
          <w:szCs w:val="28"/>
        </w:rPr>
      </w:pPr>
    </w:p>
    <w:p w:rsidR="00757DF7" w:rsidRPr="00750BFB" w:rsidRDefault="00757DF7">
      <w:pPr>
        <w:rPr>
          <w:rFonts w:ascii="Times New Roman" w:hAnsi="Times New Roman" w:cs="Times New Roman"/>
          <w:sz w:val="28"/>
          <w:szCs w:val="28"/>
        </w:rPr>
      </w:pPr>
    </w:p>
    <w:p w:rsidR="00757DF7" w:rsidRPr="00750BFB" w:rsidRDefault="00757DF7">
      <w:pPr>
        <w:rPr>
          <w:rFonts w:ascii="Times New Roman" w:hAnsi="Times New Roman" w:cs="Times New Roman"/>
          <w:sz w:val="28"/>
          <w:szCs w:val="28"/>
        </w:rPr>
      </w:pPr>
    </w:p>
    <w:p w:rsidR="00757DF7" w:rsidRPr="00750BFB" w:rsidRDefault="00757DF7">
      <w:pPr>
        <w:rPr>
          <w:rFonts w:ascii="Times New Roman" w:hAnsi="Times New Roman" w:cs="Times New Roman"/>
          <w:sz w:val="28"/>
          <w:szCs w:val="28"/>
        </w:rPr>
      </w:pPr>
    </w:p>
    <w:p w:rsidR="00750BFB" w:rsidRPr="00750BFB" w:rsidRDefault="00750BFB" w:rsidP="004B4E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0BFB" w:rsidRPr="00750BFB" w:rsidRDefault="00750BFB" w:rsidP="00750B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50BFB">
        <w:rPr>
          <w:rFonts w:ascii="Times New Roman" w:hAnsi="Times New Roman" w:cs="Times New Roman"/>
          <w:sz w:val="28"/>
          <w:szCs w:val="28"/>
        </w:rPr>
        <w:t>Воронеж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3853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631C" w:rsidRDefault="00750BFB" w:rsidP="00374DEF">
          <w:pPr>
            <w:pStyle w:val="aa"/>
            <w:spacing w:line="360" w:lineRule="auto"/>
          </w:pPr>
          <w:r>
            <w:t>Содержание</w:t>
          </w:r>
        </w:p>
        <w:p w:rsidR="006068E1" w:rsidRDefault="007E631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7E631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7E631C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E631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26159400" w:history="1">
            <w:r w:rsidR="006068E1" w:rsidRPr="00CB7E27">
              <w:rPr>
                <w:rStyle w:val="ab"/>
                <w:noProof/>
              </w:rPr>
              <w:t>1.Введение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_Toc526159400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6068E1">
              <w:rPr>
                <w:noProof/>
                <w:webHidden/>
              </w:rPr>
              <w:t>3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4C1E5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26159401" w:history="1">
            <w:r w:rsidR="006068E1" w:rsidRPr="00CB7E27">
              <w:rPr>
                <w:rStyle w:val="ab"/>
                <w:noProof/>
              </w:rPr>
              <w:t>2. Перевод, выполняемый человеком при помощи компьютера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_Toc526159401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6068E1">
              <w:rPr>
                <w:noProof/>
                <w:webHidden/>
              </w:rPr>
              <w:t>3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4C1E54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526159402" w:history="1">
            <w:r w:rsidR="006068E1" w:rsidRPr="00CB7E27">
              <w:rPr>
                <w:rStyle w:val="ab"/>
                <w:noProof/>
              </w:rPr>
              <w:t>2.1. Электронные словари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_Toc526159402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6068E1">
              <w:rPr>
                <w:noProof/>
                <w:webHidden/>
              </w:rPr>
              <w:t>3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4C1E54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526159403" w:history="1">
            <w:r w:rsidR="006068E1" w:rsidRPr="00CB7E27">
              <w:rPr>
                <w:rStyle w:val="ab"/>
                <w:noProof/>
              </w:rPr>
              <w:t>2.2. Плюсы и минусы использования электронных словарей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_Toc526159403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6068E1">
              <w:rPr>
                <w:noProof/>
                <w:webHidden/>
              </w:rPr>
              <w:t>7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4C1E5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26159404" w:history="1">
            <w:r w:rsidR="006068E1" w:rsidRPr="00CB7E27">
              <w:rPr>
                <w:rStyle w:val="ab"/>
                <w:noProof/>
              </w:rPr>
              <w:t>3. Перевод, выполняемый компьютером с помощью человека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_Toc526159404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6068E1">
              <w:rPr>
                <w:noProof/>
                <w:webHidden/>
              </w:rPr>
              <w:t>7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4C1E54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526159405" w:history="1">
            <w:r w:rsidR="006068E1" w:rsidRPr="00CB7E27">
              <w:rPr>
                <w:rStyle w:val="ab"/>
                <w:noProof/>
              </w:rPr>
              <w:t xml:space="preserve">3.1. Системы </w:t>
            </w:r>
            <w:r w:rsidR="006068E1" w:rsidRPr="00CB7E27">
              <w:rPr>
                <w:rStyle w:val="ab"/>
                <w:noProof/>
                <w:lang w:val="en-US"/>
              </w:rPr>
              <w:t>Translation</w:t>
            </w:r>
            <w:r w:rsidR="006068E1" w:rsidRPr="00CB7E27">
              <w:rPr>
                <w:rStyle w:val="ab"/>
                <w:noProof/>
              </w:rPr>
              <w:t xml:space="preserve"> </w:t>
            </w:r>
            <w:r w:rsidR="006068E1" w:rsidRPr="00CB7E27">
              <w:rPr>
                <w:rStyle w:val="ab"/>
                <w:noProof/>
                <w:lang w:val="en-US"/>
              </w:rPr>
              <w:t>Memory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_Toc526159405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6068E1">
              <w:rPr>
                <w:noProof/>
                <w:webHidden/>
              </w:rPr>
              <w:t>7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4C1E54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526159406" w:history="1">
            <w:r w:rsidR="006068E1" w:rsidRPr="00CB7E27">
              <w:rPr>
                <w:rStyle w:val="ab"/>
                <w:noProof/>
              </w:rPr>
              <w:t xml:space="preserve">3.2. Функции </w:t>
            </w:r>
            <w:r w:rsidR="006068E1" w:rsidRPr="00CB7E27">
              <w:rPr>
                <w:rStyle w:val="ab"/>
                <w:noProof/>
                <w:lang w:val="en-US"/>
              </w:rPr>
              <w:t>Translation Memory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_Toc526159406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6068E1">
              <w:rPr>
                <w:noProof/>
                <w:webHidden/>
              </w:rPr>
              <w:t>9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4C1E5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26159407" w:history="1">
            <w:r w:rsidR="006068E1" w:rsidRPr="00CB7E27">
              <w:rPr>
                <w:rStyle w:val="ab"/>
                <w:noProof/>
              </w:rPr>
              <w:t>4. Машинный перевод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_Toc526159407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6068E1">
              <w:rPr>
                <w:noProof/>
                <w:webHidden/>
              </w:rPr>
              <w:t>9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4C1E54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526159408" w:history="1">
            <w:r w:rsidR="006068E1" w:rsidRPr="00CB7E27">
              <w:rPr>
                <w:rStyle w:val="ab"/>
                <w:noProof/>
              </w:rPr>
              <w:t>4.1. Определение и задачи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_Toc526159408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6068E1">
              <w:rPr>
                <w:noProof/>
                <w:webHidden/>
              </w:rPr>
              <w:t>9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4C1E54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526159409" w:history="1">
            <w:r w:rsidR="006068E1" w:rsidRPr="00CB7E27">
              <w:rPr>
                <w:rStyle w:val="ab"/>
                <w:noProof/>
              </w:rPr>
              <w:t>4.2. Проблемы машинного перевода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_Toc526159409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6068E1">
              <w:rPr>
                <w:noProof/>
                <w:webHidden/>
              </w:rPr>
              <w:t>10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4C1E54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526159410" w:history="1">
            <w:r w:rsidR="006068E1" w:rsidRPr="00CB7E27">
              <w:rPr>
                <w:rStyle w:val="ab"/>
                <w:noProof/>
              </w:rPr>
              <w:t>4.3. Перспективы развития машинного перевода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_Toc526159410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6068E1">
              <w:rPr>
                <w:noProof/>
                <w:webHidden/>
              </w:rPr>
              <w:t>11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4C1E54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526159411" w:history="1">
            <w:r w:rsidR="006068E1" w:rsidRPr="00CB7E27">
              <w:rPr>
                <w:rStyle w:val="ab"/>
                <w:noProof/>
              </w:rPr>
              <w:t>4.4. Системы машинного перевода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_Toc526159411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6068E1">
              <w:rPr>
                <w:noProof/>
                <w:webHidden/>
              </w:rPr>
              <w:t>12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4C1E54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526159412" w:history="1">
            <w:r w:rsidR="006068E1" w:rsidRPr="00CB7E27">
              <w:rPr>
                <w:rStyle w:val="ab"/>
                <w:noProof/>
              </w:rPr>
              <w:t>4.5. Преимущества и недостатки машинного перевода в целом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_Toc526159412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6068E1">
              <w:rPr>
                <w:noProof/>
                <w:webHidden/>
              </w:rPr>
              <w:t>14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4C1E5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26159413" w:history="1">
            <w:r w:rsidR="006068E1" w:rsidRPr="00CB7E27">
              <w:rPr>
                <w:rStyle w:val="ab"/>
                <w:noProof/>
              </w:rPr>
              <w:t>5.Джорджтаунский эксперимент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_Toc526159413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6068E1">
              <w:rPr>
                <w:noProof/>
                <w:webHidden/>
              </w:rPr>
              <w:t>15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4C1E5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26159414" w:history="1">
            <w:r w:rsidR="006068E1" w:rsidRPr="00CB7E27">
              <w:rPr>
                <w:rStyle w:val="ab"/>
                <w:noProof/>
              </w:rPr>
              <w:t>6.Заключение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_Toc526159414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6068E1">
              <w:rPr>
                <w:noProof/>
                <w:webHidden/>
              </w:rPr>
              <w:t>15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4C1E5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26159415" w:history="1">
            <w:r w:rsidR="006068E1" w:rsidRPr="00CB7E27">
              <w:rPr>
                <w:rStyle w:val="ab"/>
                <w:noProof/>
              </w:rPr>
              <w:t>7.Используемая литература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_Toc526159415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6068E1">
              <w:rPr>
                <w:noProof/>
                <w:webHidden/>
              </w:rPr>
              <w:t>17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4C1E5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26159416" w:history="1">
            <w:r w:rsidR="006068E1" w:rsidRPr="00CB7E27">
              <w:rPr>
                <w:rStyle w:val="ab"/>
                <w:noProof/>
              </w:rPr>
              <w:t>8.Интернет-источники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_Toc526159416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6068E1">
              <w:rPr>
                <w:noProof/>
                <w:webHidden/>
              </w:rPr>
              <w:t>17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7E631C" w:rsidRDefault="007E631C" w:rsidP="00374DEF">
          <w:pPr>
            <w:spacing w:line="360" w:lineRule="auto"/>
          </w:pPr>
          <w:r w:rsidRPr="007E631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57DF7" w:rsidRDefault="00757DF7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Pr="00787555" w:rsidRDefault="00787555" w:rsidP="00787555"/>
    <w:p w:rsidR="00E5464D" w:rsidRPr="00757DF7" w:rsidRDefault="004B4E91" w:rsidP="00787555">
      <w:pPr>
        <w:pStyle w:val="1"/>
      </w:pPr>
      <w:bookmarkStart w:id="0" w:name="_Toc526159400"/>
      <w:r>
        <w:lastRenderedPageBreak/>
        <w:t>1.</w:t>
      </w:r>
      <w:r w:rsidR="0056181A" w:rsidRPr="00757DF7">
        <w:t>Введение</w:t>
      </w:r>
      <w:bookmarkEnd w:id="0"/>
    </w:p>
    <w:p w:rsidR="00D2410E" w:rsidRPr="0002703F" w:rsidRDefault="0056181A" w:rsidP="00374D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7DF7">
        <w:rPr>
          <w:rFonts w:ascii="Times New Roman" w:hAnsi="Times New Roman" w:cs="Times New Roman"/>
          <w:sz w:val="28"/>
          <w:szCs w:val="28"/>
        </w:rPr>
        <w:t xml:space="preserve">Перевод есть вид человеческой языковой деятельности, в результате которой некоторый текст </w:t>
      </w:r>
      <w:r w:rsidR="00757DF7" w:rsidRPr="00757DF7">
        <w:rPr>
          <w:rFonts w:ascii="Times New Roman" w:hAnsi="Times New Roman" w:cs="Times New Roman"/>
          <w:sz w:val="28"/>
          <w:szCs w:val="28"/>
        </w:rPr>
        <w:t>на одно</w:t>
      </w:r>
      <w:r w:rsidR="00757DF7">
        <w:rPr>
          <w:rFonts w:ascii="Times New Roman" w:hAnsi="Times New Roman" w:cs="Times New Roman"/>
          <w:sz w:val="28"/>
          <w:szCs w:val="28"/>
        </w:rPr>
        <w:t>м языке ставится в соответствие тексту на другом языке, при этом обеспечивается их смысловая эквивалентность. Переводом текстов человек начал заниматься ещё в античном мире – 20 веков назад. Изначально появляется пословный перевод, который искажает смысл и стиль текста, впоследствии его сменяет вольный перевод, который з</w:t>
      </w:r>
      <w:r w:rsidR="00D63928">
        <w:rPr>
          <w:rFonts w:ascii="Times New Roman" w:hAnsi="Times New Roman" w:cs="Times New Roman"/>
          <w:sz w:val="28"/>
          <w:szCs w:val="28"/>
        </w:rPr>
        <w:t>аключается в передаче лишь общей идеи</w:t>
      </w:r>
      <w:r w:rsidR="00757DF7">
        <w:rPr>
          <w:rFonts w:ascii="Times New Roman" w:hAnsi="Times New Roman" w:cs="Times New Roman"/>
          <w:sz w:val="28"/>
          <w:szCs w:val="28"/>
        </w:rPr>
        <w:t xml:space="preserve"> текста основного языка.</w:t>
      </w:r>
      <w:r w:rsidR="00757DF7">
        <w:rPr>
          <w:rFonts w:ascii="Times New Roman" w:hAnsi="Times New Roman" w:cs="Times New Roman"/>
          <w:sz w:val="28"/>
          <w:szCs w:val="28"/>
        </w:rPr>
        <w:br/>
      </w:r>
      <w:r w:rsidR="00D2410E">
        <w:rPr>
          <w:rFonts w:ascii="Times New Roman" w:hAnsi="Times New Roman" w:cs="Times New Roman"/>
          <w:sz w:val="28"/>
          <w:szCs w:val="28"/>
        </w:rPr>
        <w:tab/>
        <w:t>На данный момент существует множество классификаций переводов, остановимся на одной из них. По степени механизации перевода выделяют</w:t>
      </w:r>
      <w:r w:rsidR="00D2410E" w:rsidRPr="0002703F">
        <w:rPr>
          <w:rFonts w:ascii="Times New Roman" w:hAnsi="Times New Roman" w:cs="Times New Roman"/>
          <w:sz w:val="28"/>
          <w:szCs w:val="28"/>
        </w:rPr>
        <w:t>:</w:t>
      </w:r>
    </w:p>
    <w:p w:rsidR="00D2410E" w:rsidRPr="00D2410E" w:rsidRDefault="00D2410E" w:rsidP="00374DE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Традиционный (</w:t>
      </w:r>
      <w:r w:rsidRPr="00D2410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ручной</w:t>
      </w:r>
      <w:r w:rsidRPr="00D2410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 перевод, выполняемый человеком</w:t>
      </w:r>
      <w:r w:rsidRPr="00D2410E">
        <w:rPr>
          <w:rFonts w:ascii="Times New Roman" w:hAnsi="Times New Roman" w:cs="Times New Roman"/>
          <w:sz w:val="28"/>
          <w:szCs w:val="28"/>
        </w:rPr>
        <w:t>;</w:t>
      </w:r>
    </w:p>
    <w:p w:rsidR="00D2410E" w:rsidRDefault="00D2410E" w:rsidP="00374DE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Перевод, выполняемый человеком при помощи компьютера</w:t>
      </w:r>
      <w:r w:rsidRPr="00D2410E">
        <w:rPr>
          <w:rFonts w:ascii="Times New Roman" w:hAnsi="Times New Roman" w:cs="Times New Roman"/>
          <w:sz w:val="28"/>
          <w:szCs w:val="28"/>
        </w:rPr>
        <w:t>;</w:t>
      </w:r>
    </w:p>
    <w:p w:rsidR="00D2410E" w:rsidRPr="00D2410E" w:rsidRDefault="00D2410E" w:rsidP="00374DE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Перевод, выполняемый компьютером при помощи человека</w:t>
      </w:r>
      <w:r w:rsidRPr="00D2410E">
        <w:rPr>
          <w:rFonts w:ascii="Times New Roman" w:hAnsi="Times New Roman" w:cs="Times New Roman"/>
          <w:sz w:val="28"/>
          <w:szCs w:val="28"/>
        </w:rPr>
        <w:t>;</w:t>
      </w:r>
    </w:p>
    <w:p w:rsidR="00D2410E" w:rsidRDefault="00D2410E" w:rsidP="00374DE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Машинный или автоматический перевод</w:t>
      </w:r>
      <w:r w:rsidR="009411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(выполняется без участия человека)</w:t>
      </w:r>
    </w:p>
    <w:p w:rsidR="00940972" w:rsidRPr="00DB1071" w:rsidRDefault="00DB1071" w:rsidP="00374D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перевод, выполняемый полностью без участия человека сегодня ещё не может быть высококачественным, но это как раз та область, в которой на данный момент работает прикладная лингвистика, совершенствуя возможности ПК в сфере перевода.</w:t>
      </w:r>
    </w:p>
    <w:p w:rsidR="00941147" w:rsidRDefault="004B4E91" w:rsidP="00787555">
      <w:pPr>
        <w:pStyle w:val="1"/>
      </w:pPr>
      <w:bookmarkStart w:id="1" w:name="_Toc526159401"/>
      <w:r>
        <w:t>2</w:t>
      </w:r>
      <w:r w:rsidR="00941147" w:rsidRPr="00941147">
        <w:t>.</w:t>
      </w:r>
      <w:r w:rsidR="00941147">
        <w:t xml:space="preserve"> </w:t>
      </w:r>
      <w:r w:rsidR="00941147" w:rsidRPr="00941147">
        <w:t>Перевод, выполняемый человеком при помощи компьютера</w:t>
      </w:r>
      <w:bookmarkEnd w:id="1"/>
    </w:p>
    <w:p w:rsidR="00CD6160" w:rsidRDefault="004B4E91" w:rsidP="00787555">
      <w:pPr>
        <w:pStyle w:val="2"/>
      </w:pPr>
      <w:bookmarkStart w:id="2" w:name="_Toc526159402"/>
      <w:r>
        <w:t>2</w:t>
      </w:r>
      <w:r w:rsidR="00CD6160">
        <w:t>.1. Электронные словари</w:t>
      </w:r>
      <w:bookmarkEnd w:id="2"/>
    </w:p>
    <w:p w:rsidR="005D2DCD" w:rsidRPr="00E069DA" w:rsidRDefault="00E069DA" w:rsidP="00374D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Чаще вс</w:t>
      </w:r>
      <w:r w:rsidR="00DB1071">
        <w:rPr>
          <w:rFonts w:ascii="Times New Roman" w:hAnsi="Times New Roman" w:cs="Times New Roman"/>
          <w:sz w:val="28"/>
          <w:szCs w:val="28"/>
        </w:rPr>
        <w:t xml:space="preserve">его, в процессе перевода специалист использует электронные словари.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1071">
        <w:rPr>
          <w:rFonts w:ascii="Times New Roman" w:hAnsi="Times New Roman" w:cs="Times New Roman"/>
          <w:sz w:val="28"/>
          <w:szCs w:val="28"/>
        </w:rPr>
        <w:t>Человек же (чаще всего ученик), которому требуется не особо качественный перевод может использовать и онлайн-переводчики</w:t>
      </w:r>
      <w:r w:rsidR="00374DEF">
        <w:rPr>
          <w:rFonts w:ascii="Times New Roman" w:hAnsi="Times New Roman" w:cs="Times New Roman"/>
          <w:sz w:val="28"/>
          <w:szCs w:val="28"/>
        </w:rPr>
        <w:t>, о</w:t>
      </w:r>
      <w:r w:rsidR="00DB1071">
        <w:rPr>
          <w:rFonts w:ascii="Times New Roman" w:hAnsi="Times New Roman" w:cs="Times New Roman"/>
          <w:sz w:val="28"/>
          <w:szCs w:val="28"/>
        </w:rPr>
        <w:t>ни делают переводы, которые сильно искажают текст, ведь программа не вникает в контекст фразы и особенности языка. Поэтому учителя могут легко отличить, кто переводил тексты самостоятельно, а кто при помощи онлайн-переводчика.</w:t>
      </w:r>
      <w:r w:rsidR="00F106F1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F106F1">
        <w:rPr>
          <w:rFonts w:ascii="Times New Roman" w:hAnsi="Times New Roman" w:cs="Times New Roman"/>
          <w:sz w:val="28"/>
          <w:szCs w:val="28"/>
        </w:rPr>
        <w:tab/>
      </w:r>
      <w:r w:rsidR="005D2DCD" w:rsidRPr="005D2DCD">
        <w:rPr>
          <w:rFonts w:ascii="Times New Roman" w:hAnsi="Times New Roman" w:cs="Times New Roman"/>
          <w:sz w:val="28"/>
          <w:szCs w:val="28"/>
        </w:rPr>
        <w:t xml:space="preserve">Электронный (автоматический) словарь - это словарь в специальном машинном формате, функционирующий как часть программного обеспечения </w:t>
      </w:r>
      <w:r w:rsidR="005D2DCD" w:rsidRPr="005D2DCD">
        <w:rPr>
          <w:rFonts w:ascii="Times New Roman" w:hAnsi="Times New Roman" w:cs="Times New Roman"/>
          <w:sz w:val="28"/>
          <w:szCs w:val="28"/>
        </w:rPr>
        <w:lastRenderedPageBreak/>
        <w:t>компьютера. Сегодня широко распространяются электронные версии самых различных словарей. В отличие от традиционных словарей электронный словарь наряду с текстом и графическими изображениями может содерж</w:t>
      </w:r>
      <w:r w:rsidR="005D2DCD">
        <w:rPr>
          <w:rFonts w:ascii="Times New Roman" w:hAnsi="Times New Roman" w:cs="Times New Roman"/>
          <w:sz w:val="28"/>
          <w:szCs w:val="28"/>
        </w:rPr>
        <w:t xml:space="preserve">ать весь спектр </w:t>
      </w:r>
      <w:proofErr w:type="spellStart"/>
      <w:r w:rsidR="005D2DCD">
        <w:rPr>
          <w:rFonts w:ascii="Times New Roman" w:hAnsi="Times New Roman" w:cs="Times New Roman"/>
          <w:sz w:val="28"/>
          <w:szCs w:val="28"/>
        </w:rPr>
        <w:t>ме</w:t>
      </w:r>
      <w:r w:rsidR="005D2DCD" w:rsidRPr="005D2DCD">
        <w:rPr>
          <w:rFonts w:ascii="Times New Roman" w:hAnsi="Times New Roman" w:cs="Times New Roman"/>
          <w:sz w:val="28"/>
          <w:szCs w:val="28"/>
        </w:rPr>
        <w:t>диаобъектов</w:t>
      </w:r>
      <w:proofErr w:type="spellEnd"/>
      <w:r w:rsidR="005D2DCD" w:rsidRPr="005D2DCD">
        <w:rPr>
          <w:rFonts w:ascii="Times New Roman" w:hAnsi="Times New Roman" w:cs="Times New Roman"/>
          <w:sz w:val="28"/>
          <w:szCs w:val="28"/>
        </w:rPr>
        <w:t>, включая видео- и анимационные фрагменты, звук, музыку и прочее.</w:t>
      </w:r>
    </w:p>
    <w:p w:rsidR="00E069DA" w:rsidRPr="00E069DA" w:rsidRDefault="00E069DA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9DA">
        <w:rPr>
          <w:rFonts w:ascii="Times New Roman" w:hAnsi="Times New Roman" w:cs="Times New Roman"/>
          <w:sz w:val="28"/>
          <w:szCs w:val="28"/>
        </w:rPr>
        <w:t>Все электронные словари можно разделить на два типа:</w:t>
      </w:r>
    </w:p>
    <w:p w:rsidR="00E069DA" w:rsidRPr="00E069DA" w:rsidRDefault="00E069DA" w:rsidP="00374DE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9DA">
        <w:rPr>
          <w:rFonts w:ascii="Times New Roman" w:hAnsi="Times New Roman" w:cs="Times New Roman"/>
          <w:sz w:val="28"/>
          <w:szCs w:val="28"/>
        </w:rPr>
        <w:t>автоматические словари конечного пользователя;</w:t>
      </w:r>
    </w:p>
    <w:p w:rsidR="00E069DA" w:rsidRPr="00E069DA" w:rsidRDefault="00E069DA" w:rsidP="00374DE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9DA">
        <w:rPr>
          <w:rFonts w:ascii="Times New Roman" w:hAnsi="Times New Roman" w:cs="Times New Roman"/>
          <w:sz w:val="28"/>
          <w:szCs w:val="28"/>
        </w:rPr>
        <w:t>автоматические словари для программ обработки текста (это информационно-поисковые тезаурусы, частотные словари, рубрикаторы, классификаторы, словари морфологического анали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за; словари для машинного перевода), которые включают подроб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ную информацию о морфологических, синтаксических и семанти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ческих особенностях функционирования слова. Количество зон словарных статей в таких словарях варьируется от 1 до 100. Каж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дая зона содержит особый тип словарной информации: лемма, грамматическая информация или стилистические пометы, зоны значения и толкования. В электронных словарях количество зон больше, чем в обычных бумажных.</w:t>
      </w:r>
    </w:p>
    <w:p w:rsidR="00CD6160" w:rsidRPr="00CD6160" w:rsidRDefault="00E069DA" w:rsidP="00374DE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069DA">
        <w:rPr>
          <w:rFonts w:ascii="Times New Roman" w:hAnsi="Times New Roman" w:cs="Times New Roman"/>
          <w:sz w:val="28"/>
          <w:szCs w:val="28"/>
        </w:rPr>
        <w:t>Электронные словари имеют серьезные преимущества по сравнению со своими бумажными аналогами, что проявляется в быстром росте соответствующего рынка. Электронный словарь принципиально может обойти ключевое противоречие книжной лексикографии: чем больше информации предлагает словарь, чем больше развит его научный аппарат, тем сложнее им пользоваться. Поэтому классические словари разделяются на две категории. Первая - популярные, относительно удобные, но довольно про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стые. Вторая - обстоятельные академические издания, не всегда позволяющие быстро получить искомую информацию. Современ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ные электронны</w:t>
      </w:r>
      <w:r w:rsidR="00CD6160">
        <w:rPr>
          <w:rFonts w:ascii="Times New Roman" w:hAnsi="Times New Roman" w:cs="Times New Roman"/>
          <w:sz w:val="28"/>
          <w:szCs w:val="28"/>
        </w:rPr>
        <w:t xml:space="preserve">е словари не только значительно </w:t>
      </w:r>
      <w:r w:rsidRPr="00E069DA">
        <w:rPr>
          <w:rFonts w:ascii="Times New Roman" w:hAnsi="Times New Roman" w:cs="Times New Roman"/>
          <w:sz w:val="28"/>
          <w:szCs w:val="28"/>
        </w:rPr>
        <w:t>превосходят по объему книжные, но и находят искомое слово или словосочетание за несколько секунд.</w:t>
      </w:r>
      <w:r w:rsidR="00CD6160">
        <w:rPr>
          <w:rFonts w:ascii="Times New Roman" w:hAnsi="Times New Roman" w:cs="Times New Roman"/>
          <w:sz w:val="28"/>
          <w:szCs w:val="28"/>
        </w:rPr>
        <w:br/>
      </w:r>
      <w:r w:rsidR="00CD616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D6160">
        <w:rPr>
          <w:rFonts w:ascii="Times New Roman" w:hAnsi="Times New Roman" w:cs="Times New Roman"/>
          <w:sz w:val="28"/>
          <w:szCs w:val="28"/>
        </w:rPr>
        <w:tab/>
      </w:r>
      <w:r w:rsidR="00CD6160" w:rsidRPr="00CD6160">
        <w:rPr>
          <w:rFonts w:ascii="Times New Roman" w:hAnsi="Times New Roman" w:cs="Times New Roman"/>
          <w:sz w:val="28"/>
          <w:szCs w:val="28"/>
        </w:rPr>
        <w:t>Фактически многие словари, которые сформировались в язы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>ковой атмосфере середины прошлого века, сильно устарели. Появ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>ляются новые отрасли производства, науки, бизнеса, культуры. В обычную разговорную речь приходят новые слова, термины, ус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>тойчивые словосочетания. В них не указаны современные значе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>ния старых слов, а многие новые слова просто отсутствуют, так как бумажные словари слишком долго готовятся. Электронные словари могут оперативно обновляться.</w:t>
      </w:r>
      <w:r w:rsidR="00CD6160">
        <w:rPr>
          <w:rFonts w:ascii="Times New Roman" w:hAnsi="Times New Roman" w:cs="Times New Roman"/>
          <w:sz w:val="28"/>
          <w:szCs w:val="28"/>
        </w:rPr>
        <w:br/>
      </w:r>
      <w:r w:rsidR="00CD6160">
        <w:rPr>
          <w:rFonts w:ascii="Times New Roman" w:hAnsi="Times New Roman" w:cs="Times New Roman"/>
          <w:sz w:val="28"/>
          <w:szCs w:val="28"/>
        </w:rPr>
        <w:tab/>
      </w:r>
      <w:r w:rsidR="00CD6160" w:rsidRPr="00CD6160">
        <w:rPr>
          <w:rFonts w:ascii="Times New Roman" w:hAnsi="Times New Roman" w:cs="Times New Roman"/>
          <w:sz w:val="28"/>
          <w:szCs w:val="28"/>
        </w:rPr>
        <w:t>На сегодняшний день в России получили широкое распро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 xml:space="preserve">странение электронные словари разных издательств: </w:t>
      </w:r>
      <w:proofErr w:type="spellStart"/>
      <w:r w:rsidR="00CD6160" w:rsidRPr="00CD6160">
        <w:rPr>
          <w:rFonts w:ascii="Times New Roman" w:hAnsi="Times New Roman" w:cs="Times New Roman"/>
          <w:sz w:val="28"/>
          <w:szCs w:val="28"/>
        </w:rPr>
        <w:t>Lingvo</w:t>
      </w:r>
      <w:proofErr w:type="spellEnd"/>
      <w:r w:rsidR="00CD6160" w:rsidRPr="00CD6160">
        <w:rPr>
          <w:rFonts w:ascii="Times New Roman" w:hAnsi="Times New Roman" w:cs="Times New Roman"/>
          <w:sz w:val="28"/>
          <w:szCs w:val="28"/>
        </w:rPr>
        <w:t xml:space="preserve"> (ABBYY </w:t>
      </w:r>
      <w:proofErr w:type="spellStart"/>
      <w:r w:rsidR="00CD6160" w:rsidRPr="00CD616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="00CD6160" w:rsidRPr="00CD6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160" w:rsidRPr="00CD6160">
        <w:rPr>
          <w:rFonts w:ascii="Times New Roman" w:hAnsi="Times New Roman" w:cs="Times New Roman"/>
          <w:sz w:val="28"/>
          <w:szCs w:val="28"/>
        </w:rPr>
        <w:t>House</w:t>
      </w:r>
      <w:proofErr w:type="spellEnd"/>
      <w:r w:rsidR="00CD6160" w:rsidRPr="00CD616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CD6160" w:rsidRPr="00CD6160">
        <w:rPr>
          <w:rFonts w:ascii="Times New Roman" w:hAnsi="Times New Roman" w:cs="Times New Roman"/>
          <w:sz w:val="28"/>
          <w:szCs w:val="28"/>
        </w:rPr>
        <w:t>Мультилекс</w:t>
      </w:r>
      <w:proofErr w:type="spellEnd"/>
      <w:r w:rsidR="00CD6160" w:rsidRPr="00CD61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D6160" w:rsidRPr="00CD6160">
        <w:rPr>
          <w:rFonts w:ascii="Times New Roman" w:hAnsi="Times New Roman" w:cs="Times New Roman"/>
          <w:sz w:val="28"/>
          <w:szCs w:val="28"/>
        </w:rPr>
        <w:t>МедиаЛингва</w:t>
      </w:r>
      <w:proofErr w:type="spellEnd"/>
      <w:r w:rsidR="00CD6160" w:rsidRPr="00CD6160">
        <w:rPr>
          <w:rFonts w:ascii="Times New Roman" w:hAnsi="Times New Roman" w:cs="Times New Roman"/>
          <w:sz w:val="28"/>
          <w:szCs w:val="28"/>
        </w:rPr>
        <w:t>),</w:t>
      </w:r>
      <w:r w:rsidR="00CD6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160" w:rsidRPr="00CD6160">
        <w:rPr>
          <w:rFonts w:ascii="Times New Roman" w:hAnsi="Times New Roman" w:cs="Times New Roman"/>
          <w:sz w:val="28"/>
          <w:szCs w:val="28"/>
        </w:rPr>
        <w:t>Polyglossum</w:t>
      </w:r>
      <w:proofErr w:type="spellEnd"/>
      <w:r w:rsidR="00CD6160" w:rsidRPr="00CD6160">
        <w:rPr>
          <w:rFonts w:ascii="Times New Roman" w:hAnsi="Times New Roman" w:cs="Times New Roman"/>
          <w:sz w:val="28"/>
          <w:szCs w:val="28"/>
        </w:rPr>
        <w:t xml:space="preserve"> (ЭТС - "Электронные и традиционные словари"), Контекст (Ин- </w:t>
      </w:r>
      <w:proofErr w:type="spellStart"/>
      <w:r w:rsidR="00CD6160" w:rsidRPr="00CD6160">
        <w:rPr>
          <w:rFonts w:ascii="Times New Roman" w:hAnsi="Times New Roman" w:cs="Times New Roman"/>
          <w:sz w:val="28"/>
          <w:szCs w:val="28"/>
        </w:rPr>
        <w:t>форматик</w:t>
      </w:r>
      <w:proofErr w:type="spellEnd"/>
      <w:r w:rsidR="00CD6160" w:rsidRPr="00CD6160">
        <w:rPr>
          <w:rFonts w:ascii="Times New Roman" w:hAnsi="Times New Roman" w:cs="Times New Roman"/>
          <w:sz w:val="28"/>
          <w:szCs w:val="28"/>
        </w:rPr>
        <w:t>),</w:t>
      </w:r>
      <w:r w:rsidR="00CD6160">
        <w:rPr>
          <w:rFonts w:ascii="Times New Roman" w:hAnsi="Times New Roman" w:cs="Times New Roman"/>
          <w:sz w:val="28"/>
          <w:szCs w:val="28"/>
        </w:rPr>
        <w:t xml:space="preserve"> </w:t>
      </w:r>
      <w:r w:rsidR="00CD6160" w:rsidRPr="00CD6160">
        <w:rPr>
          <w:rFonts w:ascii="Times New Roman" w:hAnsi="Times New Roman" w:cs="Times New Roman"/>
          <w:sz w:val="28"/>
          <w:szCs w:val="28"/>
        </w:rPr>
        <w:t>PROMT (ПРОМТ) и многие другие. Эти словари в большой степени универсальны, но вместе с тем каждый из них тяготеет к определённой нише.</w:t>
      </w:r>
    </w:p>
    <w:p w:rsidR="00CD6160" w:rsidRPr="00CD6160" w:rsidRDefault="00CD6160" w:rsidP="00374D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160">
        <w:rPr>
          <w:rFonts w:ascii="Times New Roman" w:hAnsi="Times New Roman" w:cs="Times New Roman"/>
          <w:sz w:val="28"/>
          <w:szCs w:val="28"/>
        </w:rPr>
        <w:t xml:space="preserve">Два самых известных электронных словаря -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Lingvo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компа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Abbyy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МультиЛекс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, разработанный фирмой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МедиаЛингва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. Специалисты, создающие эти словари, исповедуют разные взгляды на принципы электронной лексикографии. Компания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МедиаЛингва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придерживается при разработке словарей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МультиЛекс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стратегии, которая заключается в создании цифровых копий известных книж</w:t>
      </w:r>
      <w:r w:rsidRPr="00CD6160">
        <w:rPr>
          <w:rFonts w:ascii="Times New Roman" w:hAnsi="Times New Roman" w:cs="Times New Roman"/>
          <w:sz w:val="28"/>
          <w:szCs w:val="28"/>
        </w:rPr>
        <w:softHyphen/>
        <w:t xml:space="preserve">ных изданий. В основе электронных словарей от этой компании лежат авторитетные современные словари ведущих издательств России. Словари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МультиЛекс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- это усовершенствованные копии своих печатных оригиналов. В них последовательно воспроизво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дится содержание печатных словарей, включая предисловия авто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ров оригинальных изданий и сопутствующие справочные материа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лы. В качестве объёма словника указывается объём словника ори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гинала. В распоряжении пользователей имеются мощные и разно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 xml:space="preserve">образные средства поиска (распознавание слов и выражений во всех грамматических формах, поиск идиом, выражений, примеров употребления, алфавитный поиск с подсказкой). При работе со словарями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МультиЛекс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предоставляется точная и полная словар</w:t>
      </w:r>
      <w:r w:rsidRPr="00CD6160">
        <w:rPr>
          <w:rFonts w:ascii="Times New Roman" w:hAnsi="Times New Roman" w:cs="Times New Roman"/>
          <w:sz w:val="28"/>
          <w:szCs w:val="28"/>
        </w:rPr>
        <w:softHyphen/>
        <w:t xml:space="preserve">ная </w:t>
      </w:r>
      <w:r w:rsidRPr="00CD6160">
        <w:rPr>
          <w:rFonts w:ascii="Times New Roman" w:hAnsi="Times New Roman" w:cs="Times New Roman"/>
          <w:sz w:val="28"/>
          <w:szCs w:val="28"/>
        </w:rPr>
        <w:lastRenderedPageBreak/>
        <w:t>информация (транскрипция, отраслевые и стилистические по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меты, ударения, толкования, примеры).</w:t>
      </w:r>
    </w:p>
    <w:p w:rsidR="00CD6160" w:rsidRPr="00CD6160" w:rsidRDefault="00CD6160" w:rsidP="00374D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160">
        <w:rPr>
          <w:rFonts w:ascii="Times New Roman" w:hAnsi="Times New Roman" w:cs="Times New Roman"/>
          <w:sz w:val="28"/>
          <w:szCs w:val="28"/>
        </w:rPr>
        <w:t xml:space="preserve">Подход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МедиаЛингва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имеет и недостатки, так как жесткая привязка к бумажному прототипу не дает возможности исправлять и дополнять электронный словарь, а тем более изменять структуру построения словарной статьи. Традиционные словари довольно серьезно отстают от языковой реальности - обычно это не менее десяти лет. А электронные словари можно пополнять чуть ли не ежедневно.</w:t>
      </w:r>
    </w:p>
    <w:p w:rsidR="00CD6160" w:rsidRPr="00CD6160" w:rsidRDefault="00CD6160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160">
        <w:rPr>
          <w:rFonts w:ascii="Times New Roman" w:hAnsi="Times New Roman" w:cs="Times New Roman"/>
          <w:sz w:val="28"/>
          <w:szCs w:val="28"/>
        </w:rPr>
        <w:t xml:space="preserve">По другому пути пошла компания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Abbyy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>. Основу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Lingvo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со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ставляет электронный словарь собственной разработки. Каждая новая версия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Lingvo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дополняется актуальной лексикой, и в ней ис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правляются найденные ошибки и неточности. Таким образом, бла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годаря лексикографическим исследованиям англо-русский словарь фирмы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Abbyy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близок к языковой практике. Словари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16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Lingvo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>" не являются точными копиями бумажных аналогов. Так, в качестве источников для подготовки экономического словаря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16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LingvoEconomics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>" указаны семь словарей различных авторов. Продукты линейки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Abbyy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Lingvo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давно пользуются заслуженной популярностью у пользователей благодаря полноте и современно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сти лексической базы, удобству в работе, быстроте поиска.</w:t>
      </w:r>
    </w:p>
    <w:p w:rsidR="002B766E" w:rsidRPr="002B766E" w:rsidRDefault="00CD6160" w:rsidP="00374DEF">
      <w:pPr>
        <w:spacing w:line="360" w:lineRule="auto"/>
        <w:jc w:val="both"/>
        <w:rPr>
          <w:sz w:val="28"/>
          <w:szCs w:val="28"/>
        </w:rPr>
      </w:pPr>
      <w:r w:rsidRPr="00CD6160">
        <w:rPr>
          <w:rFonts w:ascii="Times New Roman" w:hAnsi="Times New Roman" w:cs="Times New Roman"/>
          <w:sz w:val="28"/>
          <w:szCs w:val="28"/>
        </w:rPr>
        <w:t xml:space="preserve">Электронные словари не только содержат транскрипцию, но и могут произносить слова. Здесь тоже существует два подхода. В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МультиЛекс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встроен синтезатор звука и произносятся все слова. Однако полностью доверять такому подходу, не контролируя его по транскрипции, опасно. Синтезатор может неправильно поставить ударение или вообще исказить произношение слова. В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Abbyy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Lingvo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основную лексику озвучивает диктор с оксфордским про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изношением, считающимся для английского языка классическим.</w:t>
      </w:r>
    </w:p>
    <w:p w:rsidR="002B766E" w:rsidRDefault="004B4E91" w:rsidP="00787555">
      <w:pPr>
        <w:pStyle w:val="2"/>
      </w:pPr>
      <w:bookmarkStart w:id="3" w:name="_Toc526159403"/>
      <w:r>
        <w:lastRenderedPageBreak/>
        <w:t>2</w:t>
      </w:r>
      <w:r w:rsidR="00C04DEE">
        <w:t>.2. Плюсы и минусы использования электронных словарей</w:t>
      </w:r>
      <w:bookmarkEnd w:id="3"/>
    </w:p>
    <w:p w:rsidR="00C04DEE" w:rsidRDefault="00C04DEE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и бумажные словари имеют свои преимущества</w:t>
      </w:r>
      <w:r w:rsidR="005D2DCD">
        <w:rPr>
          <w:rFonts w:ascii="Times New Roman" w:hAnsi="Times New Roman" w:cs="Times New Roman"/>
          <w:sz w:val="28"/>
          <w:szCs w:val="28"/>
        </w:rPr>
        <w:t xml:space="preserve"> и недостатки</w:t>
      </w:r>
      <w:r>
        <w:rPr>
          <w:rFonts w:ascii="Times New Roman" w:hAnsi="Times New Roman" w:cs="Times New Roman"/>
          <w:sz w:val="28"/>
          <w:szCs w:val="28"/>
        </w:rPr>
        <w:t xml:space="preserve">, которые представлены в таблице 1.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E57513" w:rsidTr="00E57513">
        <w:trPr>
          <w:trHeight w:val="745"/>
        </w:trPr>
        <w:tc>
          <w:tcPr>
            <w:tcW w:w="4672" w:type="dxa"/>
            <w:gridSpan w:val="2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Электронные словари</w:t>
            </w:r>
          </w:p>
        </w:tc>
        <w:tc>
          <w:tcPr>
            <w:tcW w:w="4673" w:type="dxa"/>
            <w:gridSpan w:val="2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Бумажные словари</w:t>
            </w:r>
          </w:p>
        </w:tc>
      </w:tr>
      <w:tr w:rsidR="00E57513" w:rsidTr="00E57513">
        <w:trPr>
          <w:trHeight w:val="840"/>
        </w:trPr>
        <w:tc>
          <w:tcPr>
            <w:tcW w:w="2336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6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57513" w:rsidTr="00E57513">
        <w:trPr>
          <w:trHeight w:val="853"/>
        </w:trPr>
        <w:tc>
          <w:tcPr>
            <w:tcW w:w="2336" w:type="dxa"/>
          </w:tcPr>
          <w:p w:rsidR="00E57513" w:rsidRDefault="00940972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Быстрота поиска</w:t>
            </w:r>
          </w:p>
        </w:tc>
        <w:tc>
          <w:tcPr>
            <w:tcW w:w="2336" w:type="dxa"/>
          </w:tcPr>
          <w:p w:rsidR="00E57513" w:rsidRDefault="00DC279D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Недостаточная фиксация внимания при поиске слова</w:t>
            </w:r>
          </w:p>
        </w:tc>
        <w:tc>
          <w:tcPr>
            <w:tcW w:w="2336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Тренировка памяти и внимания</w:t>
            </w:r>
          </w:p>
        </w:tc>
        <w:tc>
          <w:tcPr>
            <w:tcW w:w="2337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Трата большого количества времени</w:t>
            </w:r>
            <w:r w:rsidR="00940972">
              <w:rPr>
                <w:rFonts w:ascii="Times New Roman" w:hAnsi="Times New Roman" w:cs="Times New Roman"/>
                <w:sz w:val="28"/>
                <w:szCs w:val="28"/>
              </w:rPr>
              <w:t xml:space="preserve"> на поиск</w:t>
            </w:r>
          </w:p>
        </w:tc>
      </w:tr>
      <w:tr w:rsidR="00E57513" w:rsidTr="00E57513">
        <w:trPr>
          <w:trHeight w:val="834"/>
        </w:trPr>
        <w:tc>
          <w:tcPr>
            <w:tcW w:w="2336" w:type="dxa"/>
          </w:tcPr>
          <w:p w:rsidR="00E57513" w:rsidRDefault="00940972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Большая база данных</w:t>
            </w:r>
          </w:p>
        </w:tc>
        <w:tc>
          <w:tcPr>
            <w:tcW w:w="2336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Помощь в запоминании слова</w:t>
            </w:r>
          </w:p>
        </w:tc>
        <w:tc>
          <w:tcPr>
            <w:tcW w:w="2337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7513" w:rsidTr="00E57513">
        <w:trPr>
          <w:trHeight w:val="976"/>
        </w:trPr>
        <w:tc>
          <w:tcPr>
            <w:tcW w:w="2336" w:type="dxa"/>
          </w:tcPr>
          <w:p w:rsidR="00E57513" w:rsidRDefault="00940972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Обновляемость</w:t>
            </w:r>
            <w:proofErr w:type="spellEnd"/>
          </w:p>
        </w:tc>
        <w:tc>
          <w:tcPr>
            <w:tcW w:w="2336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7513" w:rsidRDefault="00DC279D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Возникновение ассоциаций, связанных с поиском слова</w:t>
            </w:r>
          </w:p>
        </w:tc>
        <w:tc>
          <w:tcPr>
            <w:tcW w:w="2337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7513" w:rsidTr="00E57513">
        <w:trPr>
          <w:trHeight w:val="848"/>
        </w:trPr>
        <w:tc>
          <w:tcPr>
            <w:tcW w:w="2336" w:type="dxa"/>
          </w:tcPr>
          <w:p w:rsidR="00E57513" w:rsidRDefault="00940972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</w:t>
            </w:r>
          </w:p>
        </w:tc>
        <w:tc>
          <w:tcPr>
            <w:tcW w:w="2336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7513" w:rsidTr="00E57513">
        <w:trPr>
          <w:trHeight w:val="974"/>
        </w:trPr>
        <w:tc>
          <w:tcPr>
            <w:tcW w:w="2336" w:type="dxa"/>
          </w:tcPr>
          <w:p w:rsidR="00E57513" w:rsidRDefault="00940972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прослушать произношение слова</w:t>
            </w:r>
          </w:p>
        </w:tc>
        <w:tc>
          <w:tcPr>
            <w:tcW w:w="2336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40972" w:rsidRDefault="00940972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Плюсы и минусы бумажных и электронных словарей</w:t>
      </w:r>
    </w:p>
    <w:p w:rsidR="00940972" w:rsidRDefault="004B4E91" w:rsidP="00787555">
      <w:pPr>
        <w:pStyle w:val="1"/>
      </w:pPr>
      <w:bookmarkStart w:id="4" w:name="_Toc526159404"/>
      <w:r>
        <w:t>3</w:t>
      </w:r>
      <w:r w:rsidR="00940972">
        <w:t>. Перевод, выполняемый компьютером с помощью человека</w:t>
      </w:r>
      <w:bookmarkEnd w:id="4"/>
    </w:p>
    <w:p w:rsidR="00E80D73" w:rsidRPr="0002703F" w:rsidRDefault="004B4E91" w:rsidP="00787555">
      <w:pPr>
        <w:pStyle w:val="2"/>
      </w:pPr>
      <w:bookmarkStart w:id="5" w:name="_Toc526159405"/>
      <w:r>
        <w:t>3</w:t>
      </w:r>
      <w:r w:rsidR="00E80D73">
        <w:t xml:space="preserve">.1. Системы </w:t>
      </w:r>
      <w:r w:rsidR="00E80D73">
        <w:rPr>
          <w:lang w:val="en-US"/>
        </w:rPr>
        <w:t>Translation</w:t>
      </w:r>
      <w:r w:rsidR="00E80D73" w:rsidRPr="0002703F">
        <w:t xml:space="preserve"> </w:t>
      </w:r>
      <w:r w:rsidR="00E80D73">
        <w:rPr>
          <w:lang w:val="en-US"/>
        </w:rPr>
        <w:t>Memory</w:t>
      </w:r>
      <w:bookmarkEnd w:id="5"/>
    </w:p>
    <w:p w:rsidR="00E80D73" w:rsidRPr="00E80D73" w:rsidRDefault="00940972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966"/>
      <w:r w:rsidRPr="00940972">
        <w:rPr>
          <w:rFonts w:ascii="Times New Roman" w:hAnsi="Times New Roman" w:cs="Times New Roman"/>
          <w:sz w:val="28"/>
          <w:szCs w:val="28"/>
        </w:rPr>
        <w:t> </w:t>
      </w:r>
      <w:r w:rsidR="00E80D73">
        <w:rPr>
          <w:rFonts w:ascii="Times New Roman" w:hAnsi="Times New Roman" w:cs="Times New Roman"/>
          <w:sz w:val="28"/>
          <w:szCs w:val="28"/>
        </w:rPr>
        <w:tab/>
      </w:r>
      <w:r w:rsidRPr="00940972">
        <w:rPr>
          <w:rFonts w:ascii="Times New Roman" w:hAnsi="Times New Roman" w:cs="Times New Roman"/>
          <w:sz w:val="28"/>
          <w:szCs w:val="28"/>
        </w:rPr>
        <w:t xml:space="preserve">Говоря о машинном переводе при участии человека, обычно подразумевают редактирование текстов как до, так и после их обработки компьютером. Люди-переводчики изменяют тексты так, чтобы они были </w:t>
      </w:r>
      <w:r w:rsidRPr="00940972">
        <w:rPr>
          <w:rFonts w:ascii="Times New Roman" w:hAnsi="Times New Roman" w:cs="Times New Roman"/>
          <w:sz w:val="28"/>
          <w:szCs w:val="28"/>
        </w:rPr>
        <w:lastRenderedPageBreak/>
        <w:t>понятны машинам. После того, как компьютер сделал перевод, люди опять-таки редактируют грубый машинный перевод, делая текст на выходном языке правильным.</w:t>
      </w:r>
      <w:bookmarkStart w:id="7" w:name="910"/>
      <w:r w:rsidR="00E80D73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E80D73">
        <w:rPr>
          <w:rFonts w:ascii="Times New Roman" w:hAnsi="Times New Roman" w:cs="Times New Roman"/>
          <w:sz w:val="28"/>
          <w:szCs w:val="28"/>
        </w:rPr>
        <w:tab/>
      </w:r>
      <w:r w:rsidR="00E80D73" w:rsidRPr="00E80D73">
        <w:rPr>
          <w:rFonts w:ascii="Times New Roman" w:hAnsi="Times New Roman" w:cs="Times New Roman"/>
          <w:sz w:val="28"/>
          <w:szCs w:val="28"/>
        </w:rPr>
        <w:t xml:space="preserve">Среди систем, помогающих переводчику в работе, важнейшее место занимают так называемые системы </w:t>
      </w:r>
      <w:proofErr w:type="spellStart"/>
      <w:r w:rsidR="00E80D73" w:rsidRPr="00E80D73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="00E80D73" w:rsidRPr="00E80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0D73" w:rsidRPr="00E80D73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="00E80D73" w:rsidRPr="00E80D73">
        <w:rPr>
          <w:rFonts w:ascii="Times New Roman" w:hAnsi="Times New Roman" w:cs="Times New Roman"/>
          <w:sz w:val="28"/>
          <w:szCs w:val="28"/>
        </w:rPr>
        <w:t xml:space="preserve"> (TM). Системы ТМ представляют собой интерактивный инструмент для накопления в базе данных пар эквивалентных сегментов текста на языке оригинала и </w:t>
      </w:r>
      <w:proofErr w:type="gramStart"/>
      <w:r w:rsidR="00E80D73" w:rsidRPr="00E80D73">
        <w:rPr>
          <w:rFonts w:ascii="Times New Roman" w:hAnsi="Times New Roman" w:cs="Times New Roman"/>
          <w:sz w:val="28"/>
          <w:szCs w:val="28"/>
        </w:rPr>
        <w:t>перевода с возможностью их последующего поиска</w:t>
      </w:r>
      <w:proofErr w:type="gramEnd"/>
      <w:r w:rsidR="00E80D73" w:rsidRPr="00E80D73">
        <w:rPr>
          <w:rFonts w:ascii="Times New Roman" w:hAnsi="Times New Roman" w:cs="Times New Roman"/>
          <w:sz w:val="28"/>
          <w:szCs w:val="28"/>
        </w:rPr>
        <w:t xml:space="preserve"> и редактирования. Эти программные продукты не имеют целью применение высокоинтеллектуальных информационных технологий, а наоборот, основаны на использовании творческого потенциала переводчика. Переводчик в процессе работы сам формирует базу данных (или же получает ее от других переводчиков или от заказчика), и чем больше единиц она содержит, тем больше отдача от ее использования.</w:t>
      </w:r>
    </w:p>
    <w:p w:rsidR="00E80D73" w:rsidRPr="00E80D73" w:rsidRDefault="00E80D73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>Вот список наиболее известных систем ТМ:</w:t>
      </w:r>
    </w:p>
    <w:p w:rsidR="00E80D73" w:rsidRPr="00E80D73" w:rsidRDefault="00E80D73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 xml:space="preserve">§ </w:t>
      </w:r>
      <w:proofErr w:type="spellStart"/>
      <w:r w:rsidRPr="00E80D73">
        <w:rPr>
          <w:rFonts w:ascii="Times New Roman" w:hAnsi="Times New Roman" w:cs="Times New Roman"/>
          <w:sz w:val="28"/>
          <w:szCs w:val="28"/>
        </w:rPr>
        <w:t>Transit</w:t>
      </w:r>
      <w:proofErr w:type="spellEnd"/>
      <w:r w:rsidRPr="00E80D73">
        <w:rPr>
          <w:rFonts w:ascii="Times New Roman" w:hAnsi="Times New Roman" w:cs="Times New Roman"/>
          <w:sz w:val="28"/>
          <w:szCs w:val="28"/>
        </w:rPr>
        <w:t xml:space="preserve"> швейцарской фирмы </w:t>
      </w:r>
      <w:proofErr w:type="spellStart"/>
      <w:r w:rsidRPr="00E80D73">
        <w:rPr>
          <w:rFonts w:ascii="Times New Roman" w:hAnsi="Times New Roman" w:cs="Times New Roman"/>
          <w:sz w:val="28"/>
          <w:szCs w:val="28"/>
        </w:rPr>
        <w:t>Star</w:t>
      </w:r>
      <w:proofErr w:type="spellEnd"/>
      <w:r w:rsidRPr="00E80D73">
        <w:rPr>
          <w:rFonts w:ascii="Times New Roman" w:hAnsi="Times New Roman" w:cs="Times New Roman"/>
          <w:sz w:val="28"/>
          <w:szCs w:val="28"/>
        </w:rPr>
        <w:t>,</w:t>
      </w:r>
    </w:p>
    <w:p w:rsidR="00E80D73" w:rsidRPr="00E80D73" w:rsidRDefault="00E80D73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 xml:space="preserve">§ </w:t>
      </w:r>
      <w:proofErr w:type="spellStart"/>
      <w:r w:rsidRPr="00E80D73">
        <w:rPr>
          <w:rFonts w:ascii="Times New Roman" w:hAnsi="Times New Roman" w:cs="Times New Roman"/>
          <w:sz w:val="28"/>
          <w:szCs w:val="28"/>
        </w:rPr>
        <w:t>Trados</w:t>
      </w:r>
      <w:proofErr w:type="spellEnd"/>
      <w:r w:rsidRPr="00E80D73">
        <w:rPr>
          <w:rFonts w:ascii="Times New Roman" w:hAnsi="Times New Roman" w:cs="Times New Roman"/>
          <w:sz w:val="28"/>
          <w:szCs w:val="28"/>
        </w:rPr>
        <w:t xml:space="preserve"> (США),</w:t>
      </w:r>
    </w:p>
    <w:p w:rsidR="00E80D73" w:rsidRPr="00E80D73" w:rsidRDefault="00E80D73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§ Translation Manager </w:t>
      </w:r>
      <w:proofErr w:type="gramStart"/>
      <w:r w:rsidRPr="00E80D73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 IBM,</w:t>
      </w:r>
    </w:p>
    <w:p w:rsidR="00E80D73" w:rsidRPr="00E80D73" w:rsidRDefault="00E80D73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§ </w:t>
      </w:r>
      <w:proofErr w:type="spellStart"/>
      <w:r w:rsidRPr="00E80D73">
        <w:rPr>
          <w:rFonts w:ascii="Times New Roman" w:hAnsi="Times New Roman" w:cs="Times New Roman"/>
          <w:sz w:val="28"/>
          <w:szCs w:val="28"/>
          <w:lang w:val="en-US"/>
        </w:rPr>
        <w:t>Eurolang</w:t>
      </w:r>
      <w:proofErr w:type="spellEnd"/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 Optimizer </w:t>
      </w:r>
      <w:r w:rsidRPr="00E80D73">
        <w:rPr>
          <w:rFonts w:ascii="Times New Roman" w:hAnsi="Times New Roman" w:cs="Times New Roman"/>
          <w:sz w:val="28"/>
          <w:szCs w:val="28"/>
        </w:rPr>
        <w:t>французской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D73">
        <w:rPr>
          <w:rFonts w:ascii="Times New Roman" w:hAnsi="Times New Roman" w:cs="Times New Roman"/>
          <w:sz w:val="28"/>
          <w:szCs w:val="28"/>
        </w:rPr>
        <w:t>фирмы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 LANT,</w:t>
      </w:r>
    </w:p>
    <w:p w:rsidR="00E80D73" w:rsidRPr="00E80D73" w:rsidRDefault="00E80D73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§ </w:t>
      </w:r>
      <w:proofErr w:type="spellStart"/>
      <w:r w:rsidRPr="00E80D73">
        <w:rPr>
          <w:rFonts w:ascii="Times New Roman" w:hAnsi="Times New Roman" w:cs="Times New Roman"/>
          <w:sz w:val="28"/>
          <w:szCs w:val="28"/>
          <w:lang w:val="en-US"/>
        </w:rPr>
        <w:t>DejaVu</w:t>
      </w:r>
      <w:proofErr w:type="spellEnd"/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D73">
        <w:rPr>
          <w:rFonts w:ascii="Times New Roman" w:hAnsi="Times New Roman" w:cs="Times New Roman"/>
          <w:sz w:val="28"/>
          <w:szCs w:val="28"/>
        </w:rPr>
        <w:t>от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 ATRIL (</w:t>
      </w:r>
      <w:r w:rsidRPr="00E80D73">
        <w:rPr>
          <w:rFonts w:ascii="Times New Roman" w:hAnsi="Times New Roman" w:cs="Times New Roman"/>
          <w:sz w:val="28"/>
          <w:szCs w:val="28"/>
        </w:rPr>
        <w:t>США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E80D73" w:rsidRPr="00E80D73" w:rsidRDefault="00E80D73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§ </w:t>
      </w:r>
      <w:proofErr w:type="spellStart"/>
      <w:r w:rsidRPr="00E80D73">
        <w:rPr>
          <w:rFonts w:ascii="Times New Roman" w:hAnsi="Times New Roman" w:cs="Times New Roman"/>
          <w:sz w:val="28"/>
          <w:szCs w:val="28"/>
          <w:lang w:val="en-US"/>
        </w:rPr>
        <w:t>WordFisher</w:t>
      </w:r>
      <w:proofErr w:type="spellEnd"/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80D73">
        <w:rPr>
          <w:rFonts w:ascii="Times New Roman" w:hAnsi="Times New Roman" w:cs="Times New Roman"/>
          <w:sz w:val="28"/>
          <w:szCs w:val="28"/>
        </w:rPr>
        <w:t>Венгрия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E80D73" w:rsidRPr="00E80D73" w:rsidRDefault="00E80D73" w:rsidP="00374D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>Системы ТМ позволяют исключить повторный перевод идентичных фрагментов текста. Перевод сегмента осуществляется переводчиком только один раз, а затем каждый следующий сегмент проверяется на совпадение (полное или нечеткое) с базой данных, и, если найден идентичный или похожий сегмент, то он предлагается в качестве варианта перевода.</w:t>
      </w:r>
    </w:p>
    <w:p w:rsidR="00E80D73" w:rsidRDefault="004B4E91" w:rsidP="00787555">
      <w:pPr>
        <w:pStyle w:val="2"/>
        <w:rPr>
          <w:lang w:val="en-US"/>
        </w:rPr>
      </w:pPr>
      <w:bookmarkStart w:id="8" w:name="_Toc526159406"/>
      <w:bookmarkEnd w:id="7"/>
      <w:r>
        <w:lastRenderedPageBreak/>
        <w:t>3</w:t>
      </w:r>
      <w:r w:rsidR="00E80D73">
        <w:t xml:space="preserve">.2. Функции </w:t>
      </w:r>
      <w:r w:rsidR="00E80D73">
        <w:rPr>
          <w:lang w:val="en-US"/>
        </w:rPr>
        <w:t>Translation Memory</w:t>
      </w:r>
      <w:bookmarkEnd w:id="8"/>
    </w:p>
    <w:p w:rsidR="00E80D73" w:rsidRPr="00E80D73" w:rsidRDefault="00E80D73" w:rsidP="00374DE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>Функция сопоставления (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>Alignment</w:t>
      </w:r>
      <w:r w:rsidRPr="00E80D73">
        <w:rPr>
          <w:rFonts w:ascii="Times New Roman" w:hAnsi="Times New Roman" w:cs="Times New Roman"/>
          <w:sz w:val="28"/>
          <w:szCs w:val="28"/>
        </w:rPr>
        <w:t xml:space="preserve">). Одно из преимуществ систем ТМ - это возможность использования уже переведенных материалов по данной тематике. </w:t>
      </w:r>
    </w:p>
    <w:p w:rsidR="00E80D73" w:rsidRPr="00E80D73" w:rsidRDefault="00E80D73" w:rsidP="00374DE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 xml:space="preserve"> Наличие фильтров импорта - экспорта. </w:t>
      </w:r>
      <w:r>
        <w:rPr>
          <w:rFonts w:ascii="Times New Roman" w:hAnsi="Times New Roman" w:cs="Times New Roman"/>
          <w:sz w:val="28"/>
          <w:szCs w:val="28"/>
        </w:rPr>
        <w:br/>
      </w:r>
      <w:r w:rsidRPr="00E80D73">
        <w:rPr>
          <w:rFonts w:ascii="Times New Roman" w:hAnsi="Times New Roman" w:cs="Times New Roman"/>
          <w:sz w:val="28"/>
          <w:szCs w:val="28"/>
        </w:rPr>
        <w:t>Это свойство обеспечивает совместимость систем ТМ с множеством текстовых процессоров и издательских систем и дает переводчику относительную независимость от заказчика.</w:t>
      </w:r>
    </w:p>
    <w:p w:rsidR="00E80D73" w:rsidRDefault="00E80D73" w:rsidP="00374DE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>Механизм поиска нечетких или полных совпадений.</w:t>
      </w:r>
      <w:r>
        <w:rPr>
          <w:rFonts w:ascii="Times New Roman" w:hAnsi="Times New Roman" w:cs="Times New Roman"/>
          <w:sz w:val="28"/>
          <w:szCs w:val="28"/>
        </w:rPr>
        <w:br/>
      </w:r>
      <w:r w:rsidRPr="00E80D73">
        <w:rPr>
          <w:rFonts w:ascii="Times New Roman" w:hAnsi="Times New Roman" w:cs="Times New Roman"/>
          <w:sz w:val="28"/>
          <w:szCs w:val="28"/>
        </w:rPr>
        <w:t xml:space="preserve"> Если при переводе текста система встречает сегмент, идентичный или близкий к переведенному ранее, то уже переведенный сегмент предлагается переводчику как вариант перевода текущего сегмента, который может быть подкорректирован. </w:t>
      </w:r>
    </w:p>
    <w:p w:rsidR="00E80D73" w:rsidRPr="00E80D73" w:rsidRDefault="00E80D73" w:rsidP="00374DE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 xml:space="preserve">Поддержка тематических словарей. </w:t>
      </w:r>
      <w:r>
        <w:rPr>
          <w:rFonts w:ascii="Times New Roman" w:hAnsi="Times New Roman" w:cs="Times New Roman"/>
          <w:sz w:val="28"/>
          <w:szCs w:val="28"/>
        </w:rPr>
        <w:br/>
      </w:r>
      <w:r w:rsidRPr="00E80D73">
        <w:rPr>
          <w:rFonts w:ascii="Times New Roman" w:hAnsi="Times New Roman" w:cs="Times New Roman"/>
          <w:sz w:val="28"/>
          <w:szCs w:val="28"/>
        </w:rPr>
        <w:t xml:space="preserve">Эта функция помогает переводчику придерживаться глоссария. </w:t>
      </w:r>
    </w:p>
    <w:p w:rsidR="003550C5" w:rsidRPr="00374DEF" w:rsidRDefault="00E80D73" w:rsidP="00374DE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 xml:space="preserve">Средства поиска фрагментов текста. </w:t>
      </w:r>
      <w:r>
        <w:rPr>
          <w:rFonts w:ascii="Times New Roman" w:hAnsi="Times New Roman" w:cs="Times New Roman"/>
          <w:sz w:val="28"/>
          <w:szCs w:val="28"/>
        </w:rPr>
        <w:br/>
      </w:r>
      <w:r w:rsidRPr="00E80D73">
        <w:rPr>
          <w:rFonts w:ascii="Times New Roman" w:hAnsi="Times New Roman" w:cs="Times New Roman"/>
          <w:sz w:val="28"/>
          <w:szCs w:val="28"/>
        </w:rPr>
        <w:t>Этот инструмент очень удобен при редактировании перевода. Если в процессе работы был найден более удачный вариант перевода какого-либо фрагмента текста, то этот фрагмент может быть найден во всех сегментах ТМ, после чего в сегменты ТМ последовательно вносятся необходимые изменения.</w:t>
      </w:r>
    </w:p>
    <w:p w:rsidR="003550C5" w:rsidRDefault="004B4E91" w:rsidP="00787555">
      <w:pPr>
        <w:pStyle w:val="1"/>
      </w:pPr>
      <w:bookmarkStart w:id="9" w:name="_Toc526159407"/>
      <w:r>
        <w:t>4</w:t>
      </w:r>
      <w:r w:rsidR="003550C5">
        <w:t>. Машинный перевод</w:t>
      </w:r>
      <w:bookmarkEnd w:id="9"/>
    </w:p>
    <w:p w:rsidR="00463DFD" w:rsidRPr="00463DFD" w:rsidRDefault="004B4E91" w:rsidP="00787555">
      <w:pPr>
        <w:pStyle w:val="2"/>
      </w:pPr>
      <w:bookmarkStart w:id="10" w:name="_Toc526159408"/>
      <w:r>
        <w:t>4</w:t>
      </w:r>
      <w:r w:rsidR="00463DFD">
        <w:t>.1. Определение и задачи</w:t>
      </w:r>
      <w:bookmarkEnd w:id="10"/>
    </w:p>
    <w:p w:rsidR="00374DEF" w:rsidRDefault="00CD1725" w:rsidP="00374D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1725">
        <w:rPr>
          <w:rFonts w:ascii="Times New Roman" w:hAnsi="Times New Roman" w:cs="Times New Roman"/>
          <w:sz w:val="28"/>
          <w:szCs w:val="28"/>
        </w:rPr>
        <w:t>Машинный перевод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725">
        <w:rPr>
          <w:rFonts w:ascii="Times New Roman" w:hAnsi="Times New Roman" w:cs="Times New Roman"/>
          <w:sz w:val="28"/>
          <w:szCs w:val="28"/>
        </w:rPr>
        <w:t>технология связного перевода текста компьютерной программой с одного языка на другой.</w:t>
      </w:r>
      <w:r w:rsidR="00A83C5E">
        <w:rPr>
          <w:rFonts w:ascii="Times New Roman" w:hAnsi="Times New Roman" w:cs="Times New Roman"/>
          <w:sz w:val="28"/>
          <w:szCs w:val="28"/>
        </w:rPr>
        <w:br/>
      </w:r>
      <w:r w:rsidR="00A83C5E">
        <w:rPr>
          <w:rFonts w:ascii="Times New Roman" w:hAnsi="Times New Roman" w:cs="Times New Roman"/>
          <w:sz w:val="28"/>
          <w:szCs w:val="28"/>
        </w:rPr>
        <w:tab/>
        <w:t xml:space="preserve">В настоящее время перед учёными, занимающимися прикладной лингвистикой, стоит задача создать такую машину, которая сможет правильно переводить текст без необходимости дальнейшего редактирования. </w:t>
      </w:r>
      <w:r w:rsidR="006A6916">
        <w:rPr>
          <w:rFonts w:ascii="Times New Roman" w:hAnsi="Times New Roman" w:cs="Times New Roman"/>
          <w:sz w:val="28"/>
          <w:szCs w:val="28"/>
        </w:rPr>
        <w:t xml:space="preserve">Наиболее перспективным представляется совершенствование подсистем грамматического анализа и синтеза в направлении развития систем </w:t>
      </w:r>
      <w:r w:rsidR="006A6916">
        <w:rPr>
          <w:rFonts w:ascii="Times New Roman" w:hAnsi="Times New Roman" w:cs="Times New Roman"/>
          <w:sz w:val="28"/>
          <w:szCs w:val="28"/>
        </w:rPr>
        <w:lastRenderedPageBreak/>
        <w:t>машинного перевода. Также можно рассмотреть возможность увеличения объёма контекстуального охвата текста и совершенствование семантических цепочек для более корректного подбора значений слов.</w:t>
      </w:r>
    </w:p>
    <w:p w:rsidR="00374DEF" w:rsidRDefault="004B4E91" w:rsidP="00787555">
      <w:pPr>
        <w:pStyle w:val="2"/>
      </w:pPr>
      <w:bookmarkStart w:id="11" w:name="_Toc526159409"/>
      <w:r>
        <w:t>4</w:t>
      </w:r>
      <w:r w:rsidR="001355DE">
        <w:t>.2. Проблемы машинного перевода</w:t>
      </w:r>
      <w:bookmarkEnd w:id="11"/>
    </w:p>
    <w:p w:rsidR="001355DE" w:rsidRDefault="001355DE" w:rsidP="00374D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существу</w:t>
      </w:r>
      <w:r w:rsidR="00374DEF">
        <w:rPr>
          <w:rFonts w:ascii="Times New Roman" w:hAnsi="Times New Roman" w:cs="Times New Roman"/>
          <w:sz w:val="28"/>
          <w:szCs w:val="28"/>
        </w:rPr>
        <w:t xml:space="preserve">ет немало проблем и недостатков </w:t>
      </w:r>
      <w:r>
        <w:rPr>
          <w:rFonts w:ascii="Times New Roman" w:hAnsi="Times New Roman" w:cs="Times New Roman"/>
          <w:sz w:val="28"/>
          <w:szCs w:val="28"/>
        </w:rPr>
        <w:t xml:space="preserve">машинного перевода, </w:t>
      </w:r>
      <w:r w:rsidR="00DB1071">
        <w:rPr>
          <w:rFonts w:ascii="Times New Roman" w:hAnsi="Times New Roman" w:cs="Times New Roman"/>
          <w:sz w:val="28"/>
          <w:szCs w:val="28"/>
        </w:rPr>
        <w:t xml:space="preserve">которые представлены в рисунке </w:t>
      </w:r>
      <w:r w:rsidR="00374DE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08239" cy="3096884"/>
            <wp:effectExtent l="0" t="0" r="190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097804_181643505.pdf-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23" cy="312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2A" w:rsidRDefault="00DB1071" w:rsidP="00374DE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374DEF">
        <w:rPr>
          <w:rFonts w:ascii="Times New Roman" w:hAnsi="Times New Roman" w:cs="Times New Roman"/>
          <w:sz w:val="28"/>
          <w:szCs w:val="28"/>
        </w:rPr>
        <w:t>1</w:t>
      </w:r>
      <w:r w:rsidR="001355DE">
        <w:rPr>
          <w:rFonts w:ascii="Times New Roman" w:hAnsi="Times New Roman" w:cs="Times New Roman"/>
          <w:sz w:val="28"/>
          <w:szCs w:val="28"/>
        </w:rPr>
        <w:t>. Проблемы машинного перевода</w:t>
      </w:r>
    </w:p>
    <w:p w:rsidR="000A702A" w:rsidRDefault="001C2E36" w:rsidP="00374DE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C2E36">
        <w:rPr>
          <w:rFonts w:ascii="Times New Roman" w:hAnsi="Times New Roman" w:cs="Times New Roman"/>
          <w:sz w:val="28"/>
          <w:szCs w:val="28"/>
        </w:rPr>
        <w:t xml:space="preserve">Стоит отметить, что на сегодняшний день результаты работы МП далеки от совершенства, и необходима профессиональная корректировка ряда обнаруженных погрешностей в переведенном тексте. Анализы готового текста на лексическую целостность показали, что вычислительные машины успешно справляются с простыми частями речи и устойчивыми выражениями, но допускают частые ошибки при переводе падежей, речевых оборотов, логико-смысловых акцентов в предложении и построении самих предложений. Это объясняется различной интерпретацией падежей на примере русского и английского языков: в русском — через окончание, в </w:t>
      </w:r>
      <w:r w:rsidR="001355DE">
        <w:rPr>
          <w:rFonts w:ascii="Times New Roman" w:hAnsi="Times New Roman" w:cs="Times New Roman"/>
          <w:sz w:val="28"/>
          <w:szCs w:val="28"/>
        </w:rPr>
        <w:t xml:space="preserve">английском — через предлоги. </w:t>
      </w:r>
      <w:r w:rsidRPr="001C2E36">
        <w:rPr>
          <w:rFonts w:ascii="Times New Roman" w:hAnsi="Times New Roman" w:cs="Times New Roman"/>
          <w:sz w:val="28"/>
          <w:szCs w:val="28"/>
        </w:rPr>
        <w:t xml:space="preserve"> </w:t>
      </w:r>
      <w:r w:rsidR="001C5FE8">
        <w:rPr>
          <w:rFonts w:ascii="Times New Roman" w:hAnsi="Times New Roman" w:cs="Times New Roman"/>
          <w:sz w:val="28"/>
          <w:szCs w:val="28"/>
        </w:rPr>
        <w:t xml:space="preserve">То есть, грамматики естественных языков должны быть более формализованными, чтобы упростить процесс перевода. </w:t>
      </w:r>
      <w:r w:rsidRPr="001C2E36">
        <w:rPr>
          <w:rFonts w:ascii="Times New Roman" w:hAnsi="Times New Roman" w:cs="Times New Roman"/>
          <w:sz w:val="28"/>
          <w:szCs w:val="28"/>
        </w:rPr>
        <w:t xml:space="preserve">В таком случае несложная грамматическая структура китайского языка, а именно отсутствие </w:t>
      </w:r>
      <w:r w:rsidRPr="001C2E36">
        <w:rPr>
          <w:rFonts w:ascii="Times New Roman" w:hAnsi="Times New Roman" w:cs="Times New Roman"/>
          <w:sz w:val="28"/>
          <w:szCs w:val="28"/>
        </w:rPr>
        <w:lastRenderedPageBreak/>
        <w:t>как таковых окончаний у слов, казалось бы, должна упростить задачу МП, но порядок слов в предложении и огромное количество омонимичных единиц в языке, всё так же оставляет пробелы и недоработки в попытках создания совершенного текста с помощью только одного МП. В таком случае можно заверить, что готовый текст, который был переведен с помощью МП, почти всегда требует дополнительных доработок. Поэтому адекватность и компетентность результатов работы с помощью электронных систем стоит оценивать не только качеством самого МП, но и, конечно, качеством дальнейшего редактирования.</w:t>
      </w:r>
    </w:p>
    <w:p w:rsidR="000A702A" w:rsidRDefault="004B4E91" w:rsidP="00787555">
      <w:pPr>
        <w:pStyle w:val="2"/>
      </w:pPr>
      <w:bookmarkStart w:id="12" w:name="_Toc526159410"/>
      <w:r>
        <w:t>4</w:t>
      </w:r>
      <w:r w:rsidR="000A702A">
        <w:t>.3. Перспективы развития машинного перевода</w:t>
      </w:r>
      <w:bookmarkEnd w:id="12"/>
    </w:p>
    <w:p w:rsidR="00750F5C" w:rsidRDefault="000A702A" w:rsidP="00374DE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A702A">
        <w:rPr>
          <w:rFonts w:ascii="Times New Roman" w:hAnsi="Times New Roman" w:cs="Times New Roman"/>
          <w:sz w:val="28"/>
          <w:szCs w:val="28"/>
        </w:rPr>
        <w:t>Перспективы машинного перевода тесно связаны с дальнейшим развитием таких научных</w:t>
      </w:r>
      <w:r w:rsidRPr="000A702A">
        <w:rPr>
          <w:rFonts w:ascii="Times New Roman" w:hAnsi="Times New Roman" w:cs="Times New Roman"/>
          <w:sz w:val="28"/>
          <w:szCs w:val="28"/>
        </w:rPr>
        <w:br/>
        <w:t>направлений, как сравнительное языкознание, общая теория перевода, теория закономерных</w:t>
      </w:r>
      <w:r w:rsidR="005838D7">
        <w:rPr>
          <w:rFonts w:ascii="Times New Roman" w:hAnsi="Times New Roman" w:cs="Times New Roman"/>
          <w:sz w:val="28"/>
          <w:szCs w:val="28"/>
        </w:rPr>
        <w:t xml:space="preserve"> </w:t>
      </w:r>
      <w:r w:rsidRPr="000A702A">
        <w:rPr>
          <w:rFonts w:ascii="Times New Roman" w:hAnsi="Times New Roman" w:cs="Times New Roman"/>
          <w:sz w:val="28"/>
          <w:szCs w:val="28"/>
        </w:rPr>
        <w:t xml:space="preserve">соответствий и способов представления знаний, а также с </w:t>
      </w:r>
      <w:r w:rsidR="005838D7">
        <w:rPr>
          <w:rFonts w:ascii="Times New Roman" w:hAnsi="Times New Roman" w:cs="Times New Roman"/>
          <w:sz w:val="28"/>
          <w:szCs w:val="28"/>
        </w:rPr>
        <w:t xml:space="preserve"> </w:t>
      </w:r>
      <w:r w:rsidRPr="000A702A">
        <w:rPr>
          <w:rFonts w:ascii="Times New Roman" w:hAnsi="Times New Roman" w:cs="Times New Roman"/>
          <w:sz w:val="28"/>
          <w:szCs w:val="28"/>
        </w:rPr>
        <w:t>оптимизацией и совершенствованием</w:t>
      </w:r>
      <w:r w:rsidR="005838D7">
        <w:rPr>
          <w:rFonts w:ascii="Times New Roman" w:hAnsi="Times New Roman" w:cs="Times New Roman"/>
          <w:sz w:val="28"/>
          <w:szCs w:val="28"/>
        </w:rPr>
        <w:t xml:space="preserve"> </w:t>
      </w:r>
      <w:r w:rsidRPr="000A702A">
        <w:rPr>
          <w:rFonts w:ascii="Times New Roman" w:hAnsi="Times New Roman" w:cs="Times New Roman"/>
          <w:sz w:val="28"/>
          <w:szCs w:val="28"/>
        </w:rPr>
        <w:t xml:space="preserve">лингвистических алгоритмов. Повысить качество </w:t>
      </w:r>
      <w:r w:rsidR="005838D7">
        <w:rPr>
          <w:rFonts w:ascii="Times New Roman" w:hAnsi="Times New Roman" w:cs="Times New Roman"/>
          <w:sz w:val="28"/>
          <w:szCs w:val="28"/>
        </w:rPr>
        <w:t xml:space="preserve">  </w:t>
      </w:r>
      <w:r w:rsidRPr="000A702A">
        <w:rPr>
          <w:rFonts w:ascii="Times New Roman" w:hAnsi="Times New Roman" w:cs="Times New Roman"/>
          <w:sz w:val="28"/>
          <w:szCs w:val="28"/>
        </w:rPr>
        <w:t>перевода лексических единиц помогут</w:t>
      </w:r>
      <w:r w:rsidR="005838D7">
        <w:rPr>
          <w:rFonts w:ascii="Times New Roman" w:hAnsi="Times New Roman" w:cs="Times New Roman"/>
          <w:sz w:val="28"/>
          <w:szCs w:val="28"/>
        </w:rPr>
        <w:t xml:space="preserve"> </w:t>
      </w:r>
      <w:r w:rsidRPr="000A702A">
        <w:rPr>
          <w:rFonts w:ascii="Times New Roman" w:hAnsi="Times New Roman" w:cs="Times New Roman"/>
          <w:sz w:val="28"/>
          <w:szCs w:val="28"/>
        </w:rPr>
        <w:t xml:space="preserve">строгие теории </w:t>
      </w:r>
      <w:proofErr w:type="spellStart"/>
      <w:r w:rsidRPr="000A702A">
        <w:rPr>
          <w:rFonts w:ascii="Times New Roman" w:hAnsi="Times New Roman" w:cs="Times New Roman"/>
          <w:sz w:val="28"/>
          <w:szCs w:val="28"/>
        </w:rPr>
        <w:t>терминологизации</w:t>
      </w:r>
      <w:proofErr w:type="spellEnd"/>
      <w:r w:rsidRPr="000A702A">
        <w:rPr>
          <w:rFonts w:ascii="Times New Roman" w:hAnsi="Times New Roman" w:cs="Times New Roman"/>
          <w:sz w:val="28"/>
          <w:szCs w:val="28"/>
        </w:rPr>
        <w:t xml:space="preserve"> лексики, а формальные грамматики, ориентированные</w:t>
      </w:r>
      <w:r w:rsidRPr="000A702A">
        <w:rPr>
          <w:rFonts w:ascii="Times New Roman" w:hAnsi="Times New Roman" w:cs="Times New Roman"/>
          <w:sz w:val="28"/>
          <w:szCs w:val="28"/>
        </w:rPr>
        <w:br/>
        <w:t>на перевод, дадут возможность улучшить алгоритмы нахождения переводных соответствий</w:t>
      </w:r>
      <w:r w:rsidR="005838D7">
        <w:rPr>
          <w:rFonts w:ascii="Times New Roman" w:hAnsi="Times New Roman" w:cs="Times New Roman"/>
          <w:sz w:val="28"/>
          <w:szCs w:val="28"/>
        </w:rPr>
        <w:t xml:space="preserve"> </w:t>
      </w:r>
      <w:r w:rsidRPr="000A702A">
        <w:rPr>
          <w:rFonts w:ascii="Times New Roman" w:hAnsi="Times New Roman" w:cs="Times New Roman"/>
          <w:sz w:val="28"/>
          <w:szCs w:val="28"/>
        </w:rPr>
        <w:t>в конкретном контексте, который может быть описан в рамках прикладных теорий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A702A">
        <w:rPr>
          <w:rFonts w:ascii="Times New Roman" w:hAnsi="Times New Roman" w:cs="Times New Roman"/>
          <w:sz w:val="28"/>
          <w:szCs w:val="28"/>
        </w:rPr>
        <w:t>представления знаний. И наконец, появление новых технологий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02A">
        <w:rPr>
          <w:rFonts w:ascii="Times New Roman" w:hAnsi="Times New Roman" w:cs="Times New Roman"/>
          <w:sz w:val="28"/>
          <w:szCs w:val="28"/>
        </w:rPr>
        <w:t>и очередных поколений вычислительной техники обязательно будет способствовать</w:t>
      </w:r>
      <w:r w:rsidRPr="000A702A">
        <w:rPr>
          <w:rFonts w:ascii="Times New Roman" w:hAnsi="Times New Roman" w:cs="Times New Roman"/>
          <w:sz w:val="28"/>
          <w:szCs w:val="28"/>
        </w:rPr>
        <w:br/>
        <w:t>дальнейшему развитию теории и практики компьютерного перевода.</w:t>
      </w:r>
    </w:p>
    <w:p w:rsidR="00F106F1" w:rsidRDefault="004B4E91" w:rsidP="00787555">
      <w:pPr>
        <w:pStyle w:val="2"/>
      </w:pPr>
      <w:bookmarkStart w:id="13" w:name="_Toc526159411"/>
      <w:r>
        <w:lastRenderedPageBreak/>
        <w:t>4</w:t>
      </w:r>
      <w:r w:rsidR="00F106F1">
        <w:t>.4. Системы машинного перевода</w:t>
      </w:r>
      <w:bookmarkEnd w:id="13"/>
    </w:p>
    <w:p w:rsidR="00F106F1" w:rsidRDefault="00F106F1" w:rsidP="00374D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17389" cy="229712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1_html_m64e22da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097" cy="231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106F1">
        <w:rPr>
          <w:rFonts w:ascii="Times New Roman" w:hAnsi="Times New Roman" w:cs="Times New Roman"/>
          <w:sz w:val="28"/>
          <w:szCs w:val="28"/>
        </w:rPr>
        <w:t>Рис.</w:t>
      </w:r>
      <w:r w:rsidR="00374DEF">
        <w:rPr>
          <w:rFonts w:ascii="Times New Roman" w:hAnsi="Times New Roman" w:cs="Times New Roman"/>
          <w:sz w:val="28"/>
          <w:szCs w:val="28"/>
        </w:rPr>
        <w:t>2</w:t>
      </w:r>
      <w:r w:rsidRPr="00F106F1">
        <w:rPr>
          <w:rFonts w:ascii="Times New Roman" w:hAnsi="Times New Roman" w:cs="Times New Roman"/>
          <w:sz w:val="28"/>
          <w:szCs w:val="28"/>
        </w:rPr>
        <w:t>. Системы машинного перевода</w:t>
      </w:r>
    </w:p>
    <w:p w:rsidR="00F106F1" w:rsidRPr="00C34584" w:rsidRDefault="00F106F1" w:rsidP="00374D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Существует несколько разновидностей систем машинного перевода, которые представлены на рисунке 3.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="00C3458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Системы машинного перевода, основанные на правилах </w:t>
      </w:r>
      <w:r w:rsidR="00C34584">
        <w:rPr>
          <w:rFonts w:ascii="Times New Roman" w:hAnsi="Times New Roman" w:cs="Times New Roman"/>
          <w:sz w:val="28"/>
          <w:szCs w:val="28"/>
        </w:rPr>
        <w:t>проделывают следующую работу(в большей степени это касается систем пословного перевода)</w:t>
      </w:r>
      <w:r w:rsidR="00C34584" w:rsidRPr="00C34584">
        <w:rPr>
          <w:rFonts w:ascii="Times New Roman" w:hAnsi="Times New Roman" w:cs="Times New Roman"/>
          <w:sz w:val="28"/>
          <w:szCs w:val="28"/>
        </w:rPr>
        <w:t>:</w:t>
      </w:r>
    </w:p>
    <w:p w:rsidR="00C34584" w:rsidRPr="00C34584" w:rsidRDefault="00C34584" w:rsidP="00374D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Морфологический анализ каждого слова предложения ИЯ;</w:t>
      </w:r>
    </w:p>
    <w:p w:rsidR="00C34584" w:rsidRPr="00C34584" w:rsidRDefault="00C34584" w:rsidP="00374D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Синтаксический анализ каждого предложения текста ИЯ;</w:t>
      </w:r>
    </w:p>
    <w:p w:rsidR="00C34584" w:rsidRPr="00C34584" w:rsidRDefault="00C34584" w:rsidP="00374D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Синтаксический синтез каждого предложения ПЯ;</w:t>
      </w:r>
    </w:p>
    <w:p w:rsidR="00C34584" w:rsidRDefault="00C34584" w:rsidP="00374D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Морфологич</w:t>
      </w:r>
      <w:r w:rsidR="0093211F">
        <w:rPr>
          <w:rFonts w:ascii="Times New Roman" w:hAnsi="Times New Roman" w:cs="Times New Roman"/>
          <w:sz w:val="28"/>
          <w:szCs w:val="28"/>
        </w:rPr>
        <w:t>еский синтез каждого слова</w:t>
      </w:r>
      <w:r w:rsidRPr="00C34584">
        <w:rPr>
          <w:rFonts w:ascii="Times New Roman" w:hAnsi="Times New Roman" w:cs="Times New Roman"/>
          <w:sz w:val="28"/>
          <w:szCs w:val="28"/>
        </w:rPr>
        <w:t xml:space="preserve"> ПЯ</w:t>
      </w:r>
      <w:r w:rsidR="0093211F">
        <w:rPr>
          <w:rFonts w:ascii="Times New Roman" w:hAnsi="Times New Roman" w:cs="Times New Roman"/>
          <w:sz w:val="28"/>
          <w:szCs w:val="28"/>
        </w:rPr>
        <w:t>.</w:t>
      </w:r>
    </w:p>
    <w:p w:rsidR="003C7AAA" w:rsidRPr="00376C14" w:rsidRDefault="00376C14" w:rsidP="003C7A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ИЯ – исходный язык</w:t>
      </w:r>
      <w:r w:rsidRPr="00376C14">
        <w:rPr>
          <w:rFonts w:ascii="Times New Roman" w:hAnsi="Times New Roman" w:cs="Times New Roman"/>
          <w:sz w:val="28"/>
          <w:szCs w:val="28"/>
        </w:rPr>
        <w:t>;</w:t>
      </w:r>
    </w:p>
    <w:p w:rsidR="00376C14" w:rsidRPr="00376C14" w:rsidRDefault="00376C14" w:rsidP="003C7A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 – переводный язык.</w:t>
      </w:r>
    </w:p>
    <w:p w:rsidR="00C34584" w:rsidRDefault="00C34584" w:rsidP="00376C1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 xml:space="preserve">Всё это должен уметь делать и </w:t>
      </w:r>
      <w:proofErr w:type="gramStart"/>
      <w:r w:rsidRPr="00C34584">
        <w:rPr>
          <w:rFonts w:ascii="Times New Roman" w:hAnsi="Times New Roman" w:cs="Times New Roman"/>
          <w:sz w:val="28"/>
          <w:szCs w:val="28"/>
        </w:rPr>
        <w:t>компьютер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переводчик</w:t>
      </w:r>
      <w:r w:rsidRPr="00C34584">
        <w:rPr>
          <w:rFonts w:ascii="Times New Roman" w:hAnsi="Times New Roman" w:cs="Times New Roman"/>
          <w:sz w:val="28"/>
          <w:szCs w:val="28"/>
        </w:rPr>
        <w:t xml:space="preserve">. В ходе морфологического анализа каждое слово получает свой набор признаков (род, число, падеж и т.д.). Компьютер может сделать такое, опираясь на формальные признаки слов (суффиксы, окончания и т.д.) либо при помощи использования автоматического словаря. Синтаксический анализ сводится к выявлению составляющих предложения (подлежащего, сказуемого и др.). Синтаксический синтез предложений ПЯ заключается в создании </w:t>
      </w:r>
      <w:r w:rsidRPr="00C34584">
        <w:rPr>
          <w:rFonts w:ascii="Times New Roman" w:hAnsi="Times New Roman" w:cs="Times New Roman"/>
          <w:sz w:val="28"/>
          <w:szCs w:val="28"/>
        </w:rPr>
        <w:lastRenderedPageBreak/>
        <w:t xml:space="preserve">предложений определённой синтаксической структуры, определяемой возможностями ПЯ и синтаксической структурой предложений исходного языка. В памяти ПК должны быть сведения о синтаксических структурах исходного языка и переводного и их соответствиях друг другу. При морфологическом синтезе компьютер ставит все слова в нужном роде числе и падеже. </w:t>
      </w:r>
    </w:p>
    <w:p w:rsidR="00C34584" w:rsidRPr="00C34584" w:rsidRDefault="00C34584" w:rsidP="00374DE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C34584" w:rsidRPr="00C34584" w:rsidRDefault="00C34584" w:rsidP="00374D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Синтаксическая и морфологическая точность;</w:t>
      </w:r>
    </w:p>
    <w:p w:rsidR="00C34584" w:rsidRPr="00C34584" w:rsidRDefault="00C34584" w:rsidP="00374D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Стабильность и предсказуемость результатов;</w:t>
      </w:r>
    </w:p>
    <w:p w:rsidR="00C34584" w:rsidRPr="00C34584" w:rsidRDefault="00C34584" w:rsidP="00374D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Возможность настройки на предметную область.</w:t>
      </w:r>
    </w:p>
    <w:p w:rsidR="00C34584" w:rsidRPr="00C34584" w:rsidRDefault="00C34584" w:rsidP="00374DE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Недостатки:</w:t>
      </w:r>
    </w:p>
    <w:p w:rsidR="00C34584" w:rsidRPr="00C34584" w:rsidRDefault="00C34584" w:rsidP="00374D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Трудоёмкость и длительность разработки;</w:t>
      </w:r>
    </w:p>
    <w:p w:rsidR="00C34584" w:rsidRPr="00C34584" w:rsidRDefault="00C34584" w:rsidP="00374D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Необходимость пополнения словарей;</w:t>
      </w:r>
    </w:p>
    <w:p w:rsidR="00C34584" w:rsidRDefault="00C34584" w:rsidP="00374D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«Машинный» акцент.</w:t>
      </w:r>
    </w:p>
    <w:p w:rsidR="00A83C5E" w:rsidRDefault="00A83C5E" w:rsidP="00374D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Основанные на примерах или гибридные системы</w:t>
      </w:r>
    </w:p>
    <w:p w:rsidR="00A83C5E" w:rsidRDefault="00A83C5E" w:rsidP="00374D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3C5E">
        <w:rPr>
          <w:rFonts w:ascii="Times New Roman" w:hAnsi="Times New Roman" w:cs="Times New Roman"/>
          <w:sz w:val="28"/>
          <w:szCs w:val="28"/>
        </w:rPr>
        <w:t xml:space="preserve">Гибридные системы сочетают в себе </w:t>
      </w:r>
      <w:r>
        <w:rPr>
          <w:rFonts w:ascii="Times New Roman" w:hAnsi="Times New Roman" w:cs="Times New Roman"/>
          <w:sz w:val="28"/>
          <w:szCs w:val="28"/>
        </w:rPr>
        <w:t xml:space="preserve">другие два подхода. </w:t>
      </w:r>
      <w:r w:rsidRPr="00A83C5E">
        <w:rPr>
          <w:rFonts w:ascii="Times New Roman" w:hAnsi="Times New Roman" w:cs="Times New Roman"/>
          <w:sz w:val="28"/>
          <w:szCs w:val="28"/>
        </w:rPr>
        <w:t>Ожидается, что гибридные системы машинного перевода позволят объединить все преимущества, которыми обладают статистические системы и системы, основанные на правилах.</w:t>
      </w:r>
    </w:p>
    <w:p w:rsidR="00C34584" w:rsidRDefault="00C34584" w:rsidP="00374D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Статистические системы </w:t>
      </w:r>
    </w:p>
    <w:p w:rsidR="00C34584" w:rsidRPr="00C34584" w:rsidRDefault="00C34584" w:rsidP="00374D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 xml:space="preserve">Статистические системы при своей работе используют статистический анализ. В систему загружается двуязычный корпус текстов (содержащий большое количество текста на исходном языке и его «ручной» перевод на требуемый язык), после чего система анализирует статистику межъязыковых соответствий, синтаксических конструкций и т. д. Система является самообучаемой — при выборе варианта перевода она опирается на </w:t>
      </w:r>
      <w:r w:rsidRPr="00C34584">
        <w:rPr>
          <w:rFonts w:ascii="Times New Roman" w:hAnsi="Times New Roman" w:cs="Times New Roman"/>
          <w:sz w:val="28"/>
          <w:szCs w:val="28"/>
        </w:rPr>
        <w:lastRenderedPageBreak/>
        <w:t>полученную ранее статистику. Чем больший словарь внутри языковой пары и чем точнее он составлен, тем лучше результат статистического машинного перевода. С каждым новым переведенным текстом улучшается качество последующих переводов.</w:t>
      </w:r>
    </w:p>
    <w:p w:rsidR="00C34584" w:rsidRPr="00C34584" w:rsidRDefault="00C34584" w:rsidP="00374DEF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C34584" w:rsidRPr="00C34584" w:rsidRDefault="00C34584" w:rsidP="00374DE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Легко построить при наличии двуязычного корпуса;</w:t>
      </w:r>
    </w:p>
    <w:p w:rsidR="00C34584" w:rsidRPr="00C34584" w:rsidRDefault="00C34584" w:rsidP="00374DE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Перенос технологии на любые пары языков</w:t>
      </w:r>
    </w:p>
    <w:p w:rsidR="00C34584" w:rsidRPr="00C34584" w:rsidRDefault="00C34584" w:rsidP="00374DE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Лексическая гладкость.</w:t>
      </w:r>
    </w:p>
    <w:p w:rsidR="00C34584" w:rsidRPr="00C34584" w:rsidRDefault="00C34584" w:rsidP="00374DEF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Недостатки:</w:t>
      </w:r>
    </w:p>
    <w:p w:rsidR="00C34584" w:rsidRPr="00C34584" w:rsidRDefault="00C34584" w:rsidP="00374DE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Ограниченность параллельных корпусов и их качество;</w:t>
      </w:r>
    </w:p>
    <w:p w:rsidR="00C34584" w:rsidRPr="00C34584" w:rsidRDefault="00C34584" w:rsidP="00374DE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 xml:space="preserve">Плохая </w:t>
      </w:r>
      <w:proofErr w:type="spellStart"/>
      <w:r w:rsidRPr="00C34584">
        <w:rPr>
          <w:rFonts w:ascii="Times New Roman" w:hAnsi="Times New Roman" w:cs="Times New Roman"/>
          <w:sz w:val="28"/>
          <w:szCs w:val="28"/>
        </w:rPr>
        <w:t>справляемость</w:t>
      </w:r>
      <w:proofErr w:type="spellEnd"/>
      <w:r w:rsidRPr="00C34584">
        <w:rPr>
          <w:rFonts w:ascii="Times New Roman" w:hAnsi="Times New Roman" w:cs="Times New Roman"/>
          <w:sz w:val="28"/>
          <w:szCs w:val="28"/>
        </w:rPr>
        <w:t xml:space="preserve"> с морфологией и синтаксисом;</w:t>
      </w:r>
    </w:p>
    <w:p w:rsidR="00C34584" w:rsidRPr="00374DEF" w:rsidRDefault="00C34584" w:rsidP="00374DE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Искажение информации.</w:t>
      </w:r>
    </w:p>
    <w:p w:rsidR="001C5FE8" w:rsidRDefault="004B4E91" w:rsidP="00787555">
      <w:pPr>
        <w:pStyle w:val="2"/>
      </w:pPr>
      <w:bookmarkStart w:id="14" w:name="_Toc526159412"/>
      <w:r>
        <w:t>4</w:t>
      </w:r>
      <w:r w:rsidR="00750F5C">
        <w:t>.</w:t>
      </w:r>
      <w:r w:rsidR="00F106F1">
        <w:t>5</w:t>
      </w:r>
      <w:r w:rsidR="00750F5C">
        <w:t>.</w:t>
      </w:r>
      <w:r w:rsidR="001C5FE8">
        <w:t xml:space="preserve"> </w:t>
      </w:r>
      <w:r w:rsidR="00750F5C">
        <w:t>Преимущества и недостатки машинного перевода</w:t>
      </w:r>
      <w:r w:rsidR="00A83C5E">
        <w:t xml:space="preserve"> в целом</w:t>
      </w:r>
      <w:bookmarkEnd w:id="14"/>
    </w:p>
    <w:p w:rsidR="00433B91" w:rsidRPr="001C5FE8" w:rsidRDefault="00E15FB9" w:rsidP="00374D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/>
      </w:r>
      <w:r w:rsidR="001C5FE8">
        <w:rPr>
          <w:rFonts w:ascii="Times New Roman" w:hAnsi="Times New Roman" w:cs="Times New Roman"/>
          <w:sz w:val="28"/>
          <w:szCs w:val="28"/>
        </w:rPr>
        <w:t>Преимущества и недостатки машинного перевода представлены в таблице 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46"/>
        <w:gridCol w:w="4347"/>
      </w:tblGrid>
      <w:tr w:rsidR="00433B91" w:rsidTr="00C34584">
        <w:trPr>
          <w:trHeight w:val="296"/>
        </w:trPr>
        <w:tc>
          <w:tcPr>
            <w:tcW w:w="4346" w:type="dxa"/>
          </w:tcPr>
          <w:p w:rsidR="00433B91" w:rsidRPr="00F106F1" w:rsidRDefault="00F106F1" w:rsidP="00374D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Преимущества</w:t>
            </w:r>
          </w:p>
        </w:tc>
        <w:tc>
          <w:tcPr>
            <w:tcW w:w="4347" w:type="dxa"/>
          </w:tcPr>
          <w:p w:rsidR="00433B91" w:rsidRPr="00F106F1" w:rsidRDefault="00F106F1" w:rsidP="00374D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433B91" w:rsidTr="00374DEF">
        <w:trPr>
          <w:trHeight w:val="533"/>
        </w:trPr>
        <w:tc>
          <w:tcPr>
            <w:tcW w:w="4346" w:type="dxa"/>
          </w:tcPr>
          <w:p w:rsidR="00433B91" w:rsidRPr="00F106F1" w:rsidRDefault="001C5FE8" w:rsidP="00374D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скорость перевода</w:t>
            </w:r>
          </w:p>
        </w:tc>
        <w:tc>
          <w:tcPr>
            <w:tcW w:w="4347" w:type="dxa"/>
          </w:tcPr>
          <w:p w:rsidR="00433B91" w:rsidRPr="004B4E91" w:rsidRDefault="004B4E91" w:rsidP="00374D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перевода, необходимость его корректировки</w:t>
            </w:r>
          </w:p>
        </w:tc>
      </w:tr>
      <w:tr w:rsidR="00433B91" w:rsidTr="00374DEF">
        <w:trPr>
          <w:trHeight w:val="547"/>
        </w:trPr>
        <w:tc>
          <w:tcPr>
            <w:tcW w:w="4346" w:type="dxa"/>
          </w:tcPr>
          <w:p w:rsidR="00433B91" w:rsidRPr="001C5FE8" w:rsidRDefault="001C5FE8" w:rsidP="00374D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 стоимость перевода</w:t>
            </w:r>
          </w:p>
        </w:tc>
        <w:tc>
          <w:tcPr>
            <w:tcW w:w="4347" w:type="dxa"/>
          </w:tcPr>
          <w:p w:rsidR="00433B91" w:rsidRDefault="00433B91" w:rsidP="00374DEF">
            <w:pPr>
              <w:spacing w:line="360" w:lineRule="auto"/>
            </w:pPr>
          </w:p>
        </w:tc>
      </w:tr>
      <w:tr w:rsidR="00433B91" w:rsidTr="00374DEF">
        <w:trPr>
          <w:trHeight w:val="557"/>
        </w:trPr>
        <w:tc>
          <w:tcPr>
            <w:tcW w:w="4346" w:type="dxa"/>
          </w:tcPr>
          <w:p w:rsidR="00433B91" w:rsidRPr="001C5FE8" w:rsidRDefault="001C5FE8" w:rsidP="00374D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Конфиденциальность</w:t>
            </w:r>
          </w:p>
        </w:tc>
        <w:tc>
          <w:tcPr>
            <w:tcW w:w="4347" w:type="dxa"/>
          </w:tcPr>
          <w:p w:rsidR="00433B91" w:rsidRDefault="00433B91" w:rsidP="00374DEF">
            <w:pPr>
              <w:spacing w:line="360" w:lineRule="auto"/>
            </w:pPr>
          </w:p>
        </w:tc>
      </w:tr>
      <w:tr w:rsidR="00433B91" w:rsidTr="00374DEF">
        <w:trPr>
          <w:trHeight w:val="64"/>
        </w:trPr>
        <w:tc>
          <w:tcPr>
            <w:tcW w:w="4346" w:type="dxa"/>
          </w:tcPr>
          <w:p w:rsidR="001C5FE8" w:rsidRPr="001C5FE8" w:rsidRDefault="001C5FE8" w:rsidP="00374D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Универсальность</w:t>
            </w:r>
          </w:p>
        </w:tc>
        <w:tc>
          <w:tcPr>
            <w:tcW w:w="4347" w:type="dxa"/>
          </w:tcPr>
          <w:p w:rsidR="00433B91" w:rsidRDefault="00433B91" w:rsidP="00374DEF">
            <w:pPr>
              <w:spacing w:line="360" w:lineRule="auto"/>
            </w:pPr>
          </w:p>
        </w:tc>
      </w:tr>
      <w:tr w:rsidR="001C5FE8" w:rsidTr="001C5FE8">
        <w:trPr>
          <w:trHeight w:val="834"/>
        </w:trPr>
        <w:tc>
          <w:tcPr>
            <w:tcW w:w="4346" w:type="dxa"/>
          </w:tcPr>
          <w:p w:rsidR="001C5FE8" w:rsidRDefault="001C5FE8" w:rsidP="00374D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 в режиме онлайн (перевод интернет-страниц)</w:t>
            </w:r>
          </w:p>
        </w:tc>
        <w:tc>
          <w:tcPr>
            <w:tcW w:w="4347" w:type="dxa"/>
          </w:tcPr>
          <w:p w:rsidR="001C5FE8" w:rsidRDefault="001C5FE8" w:rsidP="00374DEF">
            <w:pPr>
              <w:spacing w:line="360" w:lineRule="auto"/>
            </w:pPr>
          </w:p>
        </w:tc>
      </w:tr>
    </w:tbl>
    <w:p w:rsidR="007E631C" w:rsidRDefault="001C5FE8" w:rsidP="00374D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Преимущества и недостатки машинного перевода</w:t>
      </w:r>
    </w:p>
    <w:p w:rsidR="00374DEF" w:rsidRPr="00374DEF" w:rsidRDefault="00374DEF" w:rsidP="00787555">
      <w:pPr>
        <w:pStyle w:val="1"/>
      </w:pPr>
      <w:bookmarkStart w:id="15" w:name="_Toc526159413"/>
      <w:r>
        <w:lastRenderedPageBreak/>
        <w:t>5.Джо</w:t>
      </w:r>
      <w:r w:rsidR="00750BFB">
        <w:t>р</w:t>
      </w:r>
      <w:r>
        <w:t>джтаунский эксперимент</w:t>
      </w:r>
      <w:bookmarkEnd w:id="15"/>
    </w:p>
    <w:p w:rsidR="00374DEF" w:rsidRPr="00374DEF" w:rsidRDefault="00374DEF" w:rsidP="00374DEF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4DEF">
        <w:rPr>
          <w:rFonts w:ascii="Times New Roman" w:hAnsi="Times New Roman" w:cs="Times New Roman"/>
          <w:sz w:val="28"/>
          <w:szCs w:val="28"/>
        </w:rPr>
        <w:t>Джорджтаунский</w:t>
      </w:r>
      <w:proofErr w:type="spellEnd"/>
      <w:r w:rsidRPr="00374DEF">
        <w:rPr>
          <w:rFonts w:ascii="Times New Roman" w:hAnsi="Times New Roman" w:cs="Times New Roman"/>
          <w:sz w:val="28"/>
          <w:szCs w:val="28"/>
        </w:rPr>
        <w:t xml:space="preserve"> эксперимент — демонстрация возможностей машинного перевода, состоявшаяся 7 января 1954 года. Подготовлена </w:t>
      </w:r>
      <w:proofErr w:type="spellStart"/>
      <w:r w:rsidRPr="00374DEF">
        <w:rPr>
          <w:rFonts w:ascii="Times New Roman" w:hAnsi="Times New Roman" w:cs="Times New Roman"/>
          <w:sz w:val="28"/>
          <w:szCs w:val="28"/>
        </w:rPr>
        <w:t>Джорджтаунским</w:t>
      </w:r>
      <w:proofErr w:type="spellEnd"/>
      <w:r w:rsidRPr="00374DEF">
        <w:rPr>
          <w:rFonts w:ascii="Times New Roman" w:hAnsi="Times New Roman" w:cs="Times New Roman"/>
          <w:sz w:val="28"/>
          <w:szCs w:val="28"/>
        </w:rPr>
        <w:t xml:space="preserve"> университетом совместно с IBM. В ходе неё был продемонстрирован полностью автоматический перевод более 60 предложений с русского языка на английский. Презентация положительно повлияла на развитие машинного перевода в последующие 12 лет.</w:t>
      </w:r>
    </w:p>
    <w:p w:rsidR="00374DEF" w:rsidRPr="00374DEF" w:rsidRDefault="00374DEF" w:rsidP="00374DEF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4DEF">
        <w:rPr>
          <w:rFonts w:ascii="Times New Roman" w:hAnsi="Times New Roman" w:cs="Times New Roman"/>
          <w:sz w:val="28"/>
          <w:szCs w:val="28"/>
        </w:rPr>
        <w:t xml:space="preserve">Эксперимент был задуман и подготовлен с целью привлечения общественного и правительственного внимания. Парадоксально, но в его основе лежала довольно простая система: она была основана всего на 6 грамматических правилах, а словарь включал 250 записей. Система была специализированной: в качестве предметной области для перевода была выбрана органическая химия. Программа выполнялась на </w:t>
      </w:r>
      <w:proofErr w:type="spellStart"/>
      <w:r w:rsidRPr="00374DEF">
        <w:rPr>
          <w:rFonts w:ascii="Times New Roman" w:hAnsi="Times New Roman" w:cs="Times New Roman"/>
          <w:sz w:val="28"/>
          <w:szCs w:val="28"/>
        </w:rPr>
        <w:t>мэйнфрейме</w:t>
      </w:r>
      <w:proofErr w:type="spellEnd"/>
      <w:r w:rsidRPr="00374DEF">
        <w:rPr>
          <w:rFonts w:ascii="Times New Roman" w:hAnsi="Times New Roman" w:cs="Times New Roman"/>
          <w:sz w:val="28"/>
          <w:szCs w:val="28"/>
        </w:rPr>
        <w:t xml:space="preserve"> IBM 701.</w:t>
      </w:r>
    </w:p>
    <w:p w:rsidR="00374DEF" w:rsidRPr="00787555" w:rsidRDefault="00374DEF" w:rsidP="00787555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4DEF">
        <w:rPr>
          <w:rFonts w:ascii="Times New Roman" w:hAnsi="Times New Roman" w:cs="Times New Roman"/>
          <w:sz w:val="28"/>
          <w:szCs w:val="28"/>
        </w:rPr>
        <w:t xml:space="preserve">Демонстрация была широко освещена в СМИ и воспринята как успех. Она повлияла на решение правительств некоторых государств, в первую очередь США, направить инвестиции в область вычислительной лингвистики. Организаторы </w:t>
      </w:r>
      <w:bookmarkStart w:id="16" w:name="_GoBack"/>
      <w:bookmarkEnd w:id="16"/>
      <w:r w:rsidRPr="00374DEF">
        <w:rPr>
          <w:rFonts w:ascii="Times New Roman" w:hAnsi="Times New Roman" w:cs="Times New Roman"/>
          <w:sz w:val="28"/>
          <w:szCs w:val="28"/>
        </w:rPr>
        <w:t>эксперимента уверяли, что в течение трёх—пяти лет проблема машинного перевода будет решена. Однако в действительности всё оказалось сложнее, и в 1966 году, на основании отчёта комитета ALPAC — который подытожил, что более чем 10 лет исследований не дали законченного результата, — финансирование было значительно урезано.</w:t>
      </w:r>
    </w:p>
    <w:p w:rsidR="001C2E36" w:rsidRDefault="00374DEF" w:rsidP="00787555">
      <w:pPr>
        <w:pStyle w:val="1"/>
      </w:pPr>
      <w:bookmarkStart w:id="17" w:name="_Toc526159414"/>
      <w:r>
        <w:t>6</w:t>
      </w:r>
      <w:r w:rsidR="004B4E91">
        <w:t>.</w:t>
      </w:r>
      <w:r w:rsidR="001C2E36">
        <w:t>Заключение</w:t>
      </w:r>
      <w:bookmarkEnd w:id="17"/>
    </w:p>
    <w:p w:rsidR="00374DEF" w:rsidRDefault="001C2E36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на данный момент переводчик может в большей или меньшей степени использовать ПК для облегчения процесса перевода, пользуясь электронными словарями, системами </w:t>
      </w:r>
      <w:r>
        <w:rPr>
          <w:rFonts w:ascii="Times New Roman" w:hAnsi="Times New Roman" w:cs="Times New Roman"/>
          <w:sz w:val="28"/>
          <w:szCs w:val="28"/>
          <w:lang w:val="en-US"/>
        </w:rPr>
        <w:t>TM</w:t>
      </w:r>
      <w:r>
        <w:rPr>
          <w:rFonts w:ascii="Times New Roman" w:hAnsi="Times New Roman" w:cs="Times New Roman"/>
          <w:sz w:val="28"/>
          <w:szCs w:val="28"/>
        </w:rPr>
        <w:t>, а также почти полностью доверяя перевод ПК. С</w:t>
      </w:r>
      <w:r w:rsidRPr="001C2E36">
        <w:rPr>
          <w:rFonts w:ascii="Times New Roman" w:hAnsi="Times New Roman" w:cs="Times New Roman"/>
          <w:sz w:val="28"/>
          <w:szCs w:val="28"/>
        </w:rPr>
        <w:t xml:space="preserve">тоит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1C2E36">
        <w:rPr>
          <w:rFonts w:ascii="Times New Roman" w:hAnsi="Times New Roman" w:cs="Times New Roman"/>
          <w:sz w:val="28"/>
          <w:szCs w:val="28"/>
        </w:rPr>
        <w:t xml:space="preserve">отметить, что уже сегодня машинный перевод в сочетании с дальнейшим редактированием текста становится достаточно конкурентно способной переводческой работой на основании стратегических направленностей и рекомендаций, разработанных специалистами на данном поприще. Нельзя не отметить постоянный, </w:t>
      </w:r>
      <w:r w:rsidRPr="001C2E36">
        <w:rPr>
          <w:rFonts w:ascii="Times New Roman" w:hAnsi="Times New Roman" w:cs="Times New Roman"/>
          <w:sz w:val="28"/>
          <w:szCs w:val="28"/>
        </w:rPr>
        <w:lastRenderedPageBreak/>
        <w:t>инновационный прогресс в сфере компьютерных технологий и растущее осознание необходимости их использования. Таким образом, профессиональные переводчики осваивают полезные и продуктивные плоды постоянного развития информационных систем, и эффективность от такого взаимодействия человека и машины в быстро меняющемся мире перевода будет только возрастать. </w:t>
      </w: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Pr="00787555" w:rsidRDefault="00787555" w:rsidP="00787555">
      <w:pPr>
        <w:spacing w:line="360" w:lineRule="auto"/>
        <w:ind w:firstLine="360"/>
        <w:jc w:val="both"/>
        <w:rPr>
          <w:rStyle w:val="a7"/>
          <w:rFonts w:ascii="Times New Roman" w:eastAsiaTheme="minorHAnsi" w:hAnsi="Times New Roman" w:cs="Times New Roman"/>
          <w:spacing w:val="0"/>
          <w:kern w:val="0"/>
          <w:sz w:val="28"/>
          <w:szCs w:val="28"/>
        </w:rPr>
      </w:pPr>
    </w:p>
    <w:p w:rsidR="006068E1" w:rsidRPr="006068E1" w:rsidRDefault="00374DEF" w:rsidP="006068E1">
      <w:pPr>
        <w:spacing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8" w:name="_Toc526159415"/>
      <w:r w:rsidRPr="00787555">
        <w:rPr>
          <w:rStyle w:val="10"/>
        </w:rPr>
        <w:t>7</w:t>
      </w:r>
      <w:r w:rsidR="004B4E91" w:rsidRPr="00787555">
        <w:rPr>
          <w:rStyle w:val="10"/>
        </w:rPr>
        <w:t>.Используемая литература</w:t>
      </w:r>
      <w:bookmarkEnd w:id="18"/>
    </w:p>
    <w:p w:rsidR="00376C14" w:rsidRPr="006068E1" w:rsidRDefault="006068E1" w:rsidP="006068E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68E1">
        <w:rPr>
          <w:rFonts w:ascii="Times New Roman" w:hAnsi="Times New Roman" w:cs="Times New Roman"/>
          <w:sz w:val="28"/>
          <w:szCs w:val="28"/>
        </w:rPr>
        <w:t>1.</w:t>
      </w:r>
      <w:r w:rsidR="00376C14" w:rsidRPr="006068E1">
        <w:rPr>
          <w:rFonts w:ascii="Times New Roman" w:hAnsi="Times New Roman" w:cs="Times New Roman"/>
          <w:sz w:val="28"/>
          <w:szCs w:val="28"/>
        </w:rPr>
        <w:t xml:space="preserve">Зубов А.И., Зубова И.И. Информационные технологии в лингвистике: Учеб. пособие для студ. лингв. </w:t>
      </w:r>
      <w:proofErr w:type="gramStart"/>
      <w:r w:rsidR="00376C14" w:rsidRPr="006068E1">
        <w:rPr>
          <w:rFonts w:ascii="Times New Roman" w:hAnsi="Times New Roman" w:cs="Times New Roman"/>
          <w:sz w:val="28"/>
          <w:szCs w:val="28"/>
        </w:rPr>
        <w:t>фак-</w:t>
      </w:r>
      <w:proofErr w:type="spellStart"/>
      <w:r w:rsidR="00376C14" w:rsidRPr="006068E1">
        <w:rPr>
          <w:rFonts w:ascii="Times New Roman" w:hAnsi="Times New Roman" w:cs="Times New Roman"/>
          <w:sz w:val="28"/>
          <w:szCs w:val="28"/>
        </w:rPr>
        <w:t>тов</w:t>
      </w:r>
      <w:proofErr w:type="spellEnd"/>
      <w:proofErr w:type="gramEnd"/>
      <w:r w:rsidR="00376C14" w:rsidRPr="00606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C14" w:rsidRPr="006068E1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="00376C14" w:rsidRPr="006068E1">
        <w:rPr>
          <w:rFonts w:ascii="Times New Roman" w:hAnsi="Times New Roman" w:cs="Times New Roman"/>
          <w:sz w:val="28"/>
          <w:szCs w:val="28"/>
        </w:rPr>
        <w:t>. учеб. заведений – Москва: Издательский центр “Академия”, 2004. - с.75-77</w:t>
      </w:r>
    </w:p>
    <w:p w:rsidR="00940972" w:rsidRPr="006068E1" w:rsidRDefault="006068E1" w:rsidP="006068E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C2E36" w:rsidRPr="006068E1">
        <w:rPr>
          <w:rFonts w:ascii="Times New Roman" w:hAnsi="Times New Roman" w:cs="Times New Roman"/>
          <w:sz w:val="28"/>
          <w:szCs w:val="28"/>
        </w:rPr>
        <w:t xml:space="preserve">Скворцова О. В., Тихонова Е. В. Проблемы и преимущества автоматизированного и машинного переводов // Молодой ученый. — 2016. — №9. — С. 1287-1289. — URL https://moluch.ru/archive/113/29477/ </w:t>
      </w:r>
      <w:bookmarkEnd w:id="6"/>
    </w:p>
    <w:p w:rsidR="00A83C5E" w:rsidRPr="006068E1" w:rsidRDefault="006068E1" w:rsidP="006068E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A83C5E" w:rsidRPr="006068E1">
        <w:rPr>
          <w:rFonts w:ascii="Times New Roman" w:hAnsi="Times New Roman" w:cs="Times New Roman"/>
          <w:sz w:val="28"/>
          <w:szCs w:val="28"/>
        </w:rPr>
        <w:t xml:space="preserve">Андреева А. Д., Меньшиков И. Л., </w:t>
      </w:r>
      <w:proofErr w:type="spellStart"/>
      <w:r w:rsidR="00A83C5E" w:rsidRPr="006068E1">
        <w:rPr>
          <w:rFonts w:ascii="Times New Roman" w:hAnsi="Times New Roman" w:cs="Times New Roman"/>
          <w:sz w:val="28"/>
          <w:szCs w:val="28"/>
        </w:rPr>
        <w:t>Мокрушин</w:t>
      </w:r>
      <w:proofErr w:type="spellEnd"/>
      <w:r w:rsidR="00A83C5E" w:rsidRPr="006068E1">
        <w:rPr>
          <w:rFonts w:ascii="Times New Roman" w:hAnsi="Times New Roman" w:cs="Times New Roman"/>
          <w:sz w:val="28"/>
          <w:szCs w:val="28"/>
        </w:rPr>
        <w:t xml:space="preserve"> А. А. Обзор систем машинного перевода // Молодой ученый. — 2013. — №12. — С. 64-66. — URL https://moluch.ru/archive/59/8581/ </w:t>
      </w:r>
    </w:p>
    <w:p w:rsidR="00376C14" w:rsidRPr="006068E1" w:rsidRDefault="006068E1" w:rsidP="006068E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376C14" w:rsidRPr="006068E1">
        <w:rPr>
          <w:rFonts w:ascii="Times New Roman" w:hAnsi="Times New Roman" w:cs="Times New Roman"/>
          <w:sz w:val="28"/>
          <w:szCs w:val="28"/>
        </w:rPr>
        <w:t xml:space="preserve">Мироненко А.Б., Омельченко П.А. Проблемы машинного перевода </w:t>
      </w:r>
      <w:r w:rsidRPr="006068E1">
        <w:rPr>
          <w:rFonts w:ascii="Times New Roman" w:hAnsi="Times New Roman" w:cs="Times New Roman"/>
          <w:sz w:val="28"/>
          <w:szCs w:val="28"/>
        </w:rPr>
        <w:t xml:space="preserve">//Актуальные научные проблемы в </w:t>
      </w:r>
      <w:proofErr w:type="gramStart"/>
      <w:r w:rsidRPr="006068E1">
        <w:rPr>
          <w:rFonts w:ascii="Times New Roman" w:hAnsi="Times New Roman" w:cs="Times New Roman"/>
          <w:sz w:val="28"/>
          <w:szCs w:val="28"/>
        </w:rPr>
        <w:t>мире(</w:t>
      </w:r>
      <w:proofErr w:type="gramEnd"/>
      <w:r w:rsidRPr="006068E1">
        <w:rPr>
          <w:rFonts w:ascii="Times New Roman" w:hAnsi="Times New Roman" w:cs="Times New Roman"/>
          <w:sz w:val="28"/>
          <w:szCs w:val="28"/>
        </w:rPr>
        <w:t>глазами молодых исследователей) – Красноярск, 2016, - с.1194</w:t>
      </w:r>
    </w:p>
    <w:p w:rsidR="006068E1" w:rsidRPr="006068E1" w:rsidRDefault="006068E1" w:rsidP="006068E1">
      <w:pPr>
        <w:pStyle w:val="1"/>
      </w:pPr>
      <w:bookmarkStart w:id="19" w:name="_Toc526159416"/>
      <w:r>
        <w:t>8.Интернет-источники</w:t>
      </w:r>
      <w:bookmarkEnd w:id="19"/>
    </w:p>
    <w:p w:rsidR="006068E1" w:rsidRDefault="006068E1" w:rsidP="006068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hyperlink r:id="rId10" w:history="1">
        <w:r w:rsidRPr="005F18FC">
          <w:rPr>
            <w:rStyle w:val="ab"/>
            <w:rFonts w:ascii="Times New Roman" w:hAnsi="Times New Roman" w:cs="Times New Roman"/>
            <w:sz w:val="28"/>
            <w:szCs w:val="28"/>
          </w:rPr>
          <w:t>https://studfiles.net/preview/3104805/page:3/</w:t>
        </w:r>
      </w:hyperlink>
    </w:p>
    <w:p w:rsidR="006068E1" w:rsidRDefault="006068E1" w:rsidP="006068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hyperlink r:id="rId11" w:history="1">
        <w:r w:rsidRPr="005F18FC">
          <w:rPr>
            <w:rStyle w:val="ab"/>
            <w:rFonts w:ascii="Times New Roman" w:hAnsi="Times New Roman" w:cs="Times New Roman"/>
            <w:sz w:val="28"/>
            <w:szCs w:val="28"/>
          </w:rPr>
          <w:t>https://studfiles.net/preview/4534538/page:2/</w:t>
        </w:r>
      </w:hyperlink>
    </w:p>
    <w:p w:rsidR="006068E1" w:rsidRDefault="006068E1" w:rsidP="006068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hyperlink r:id="rId12" w:history="1">
        <w:r w:rsidRPr="005F18FC">
          <w:rPr>
            <w:rStyle w:val="ab"/>
            <w:rFonts w:ascii="Times New Roman" w:hAnsi="Times New Roman" w:cs="Times New Roman"/>
            <w:sz w:val="28"/>
            <w:szCs w:val="28"/>
          </w:rPr>
          <w:t>https://studopedia.info/2-44741.html</w:t>
        </w:r>
      </w:hyperlink>
    </w:p>
    <w:p w:rsidR="006068E1" w:rsidRDefault="006068E1" w:rsidP="006068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hyperlink r:id="rId13" w:history="1">
        <w:r w:rsidRPr="005F18FC">
          <w:rPr>
            <w:rStyle w:val="ab"/>
            <w:rFonts w:ascii="Times New Roman" w:hAnsi="Times New Roman" w:cs="Times New Roman"/>
            <w:sz w:val="28"/>
            <w:szCs w:val="28"/>
          </w:rPr>
          <w:t>https://itc.ua/articles/mashinnyj_perevod_preodolevaya_yazykovye_barery_20029/</w:t>
        </w:r>
      </w:hyperlink>
    </w:p>
    <w:p w:rsidR="006068E1" w:rsidRDefault="006068E1" w:rsidP="006068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68E1" w:rsidRPr="00A83C5E" w:rsidRDefault="006068E1" w:rsidP="006068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3C5E" w:rsidRPr="00CD1725" w:rsidRDefault="00A83C5E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83C5E" w:rsidRPr="00CD1725" w:rsidSect="003C7AAA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E54" w:rsidRDefault="004C1E54" w:rsidP="004B4E91">
      <w:pPr>
        <w:spacing w:after="0" w:line="240" w:lineRule="auto"/>
      </w:pPr>
      <w:r>
        <w:separator/>
      </w:r>
    </w:p>
  </w:endnote>
  <w:endnote w:type="continuationSeparator" w:id="0">
    <w:p w:rsidR="004C1E54" w:rsidRDefault="004C1E54" w:rsidP="004B4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39988"/>
      <w:docPartObj>
        <w:docPartGallery w:val="Page Numbers (Bottom of Page)"/>
        <w:docPartUnique/>
      </w:docPartObj>
    </w:sdtPr>
    <w:sdtEndPr/>
    <w:sdtContent>
      <w:p w:rsidR="004B4E91" w:rsidRDefault="004B4E91" w:rsidP="004B4E9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9E2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E54" w:rsidRDefault="004C1E54" w:rsidP="004B4E91">
      <w:pPr>
        <w:spacing w:after="0" w:line="240" w:lineRule="auto"/>
      </w:pPr>
      <w:r>
        <w:separator/>
      </w:r>
    </w:p>
  </w:footnote>
  <w:footnote w:type="continuationSeparator" w:id="0">
    <w:p w:rsidR="004C1E54" w:rsidRDefault="004C1E54" w:rsidP="004B4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0F4"/>
    <w:multiLevelType w:val="hybridMultilevel"/>
    <w:tmpl w:val="6F962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00F01"/>
    <w:multiLevelType w:val="hybridMultilevel"/>
    <w:tmpl w:val="92344C2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ADF1284"/>
    <w:multiLevelType w:val="multilevel"/>
    <w:tmpl w:val="2DBA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E01BD"/>
    <w:multiLevelType w:val="multilevel"/>
    <w:tmpl w:val="B7F4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12A63"/>
    <w:multiLevelType w:val="multilevel"/>
    <w:tmpl w:val="84088C6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EEC4EBA"/>
    <w:multiLevelType w:val="hybridMultilevel"/>
    <w:tmpl w:val="19B0D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01E59"/>
    <w:multiLevelType w:val="multilevel"/>
    <w:tmpl w:val="EA88E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985972"/>
    <w:multiLevelType w:val="hybridMultilevel"/>
    <w:tmpl w:val="6AB40A0A"/>
    <w:lvl w:ilvl="0" w:tplc="7FBA7A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878161B"/>
    <w:multiLevelType w:val="multilevel"/>
    <w:tmpl w:val="7AF0B8E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40541A86"/>
    <w:multiLevelType w:val="hybridMultilevel"/>
    <w:tmpl w:val="90488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A2767"/>
    <w:multiLevelType w:val="multilevel"/>
    <w:tmpl w:val="87F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41EBB"/>
    <w:multiLevelType w:val="multilevel"/>
    <w:tmpl w:val="3262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DB47B0"/>
    <w:multiLevelType w:val="multilevel"/>
    <w:tmpl w:val="B77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91409B"/>
    <w:multiLevelType w:val="multilevel"/>
    <w:tmpl w:val="5256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9621D"/>
    <w:multiLevelType w:val="multilevel"/>
    <w:tmpl w:val="6420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41BEC"/>
    <w:multiLevelType w:val="multilevel"/>
    <w:tmpl w:val="E03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3"/>
  </w:num>
  <w:num w:numId="10">
    <w:abstractNumId w:val="15"/>
  </w:num>
  <w:num w:numId="11">
    <w:abstractNumId w:val="13"/>
  </w:num>
  <w:num w:numId="12">
    <w:abstractNumId w:val="6"/>
  </w:num>
  <w:num w:numId="13">
    <w:abstractNumId w:val="14"/>
  </w:num>
  <w:num w:numId="14">
    <w:abstractNumId w:val="12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5E"/>
    <w:rsid w:val="0002703F"/>
    <w:rsid w:val="00034590"/>
    <w:rsid w:val="000A702A"/>
    <w:rsid w:val="000B3C5E"/>
    <w:rsid w:val="001355DE"/>
    <w:rsid w:val="001C2E36"/>
    <w:rsid w:val="001C5FE8"/>
    <w:rsid w:val="002B766E"/>
    <w:rsid w:val="003550C5"/>
    <w:rsid w:val="00374DEF"/>
    <w:rsid w:val="00376C14"/>
    <w:rsid w:val="003C59E2"/>
    <w:rsid w:val="003C7AAA"/>
    <w:rsid w:val="00433B91"/>
    <w:rsid w:val="00463DFD"/>
    <w:rsid w:val="004B4E91"/>
    <w:rsid w:val="004C1E54"/>
    <w:rsid w:val="0056181A"/>
    <w:rsid w:val="005838D7"/>
    <w:rsid w:val="005D2DCD"/>
    <w:rsid w:val="006068E1"/>
    <w:rsid w:val="006A6916"/>
    <w:rsid w:val="00723E28"/>
    <w:rsid w:val="00750BFB"/>
    <w:rsid w:val="00750F5C"/>
    <w:rsid w:val="00757DF7"/>
    <w:rsid w:val="00787555"/>
    <w:rsid w:val="007E631C"/>
    <w:rsid w:val="00922728"/>
    <w:rsid w:val="0093211F"/>
    <w:rsid w:val="00940972"/>
    <w:rsid w:val="00941147"/>
    <w:rsid w:val="00A83C5E"/>
    <w:rsid w:val="00AD26C9"/>
    <w:rsid w:val="00B452B7"/>
    <w:rsid w:val="00C04DEE"/>
    <w:rsid w:val="00C34584"/>
    <w:rsid w:val="00CD1725"/>
    <w:rsid w:val="00CD6160"/>
    <w:rsid w:val="00D2410E"/>
    <w:rsid w:val="00D63928"/>
    <w:rsid w:val="00DB1071"/>
    <w:rsid w:val="00DC279D"/>
    <w:rsid w:val="00E069DA"/>
    <w:rsid w:val="00E15FB9"/>
    <w:rsid w:val="00E5464D"/>
    <w:rsid w:val="00E57513"/>
    <w:rsid w:val="00E80D73"/>
    <w:rsid w:val="00F106F1"/>
    <w:rsid w:val="00FA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E4416"/>
  <w15:chartTrackingRefBased/>
  <w15:docId w15:val="{60E23BFD-9C49-48FA-B4FF-4B8B532E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0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4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75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10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B766E"/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5D2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80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8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E80D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E80D73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E80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B4E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4B4E9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4E91"/>
    <w:pPr>
      <w:spacing w:after="100"/>
    </w:pPr>
  </w:style>
  <w:style w:type="character" w:styleId="ab">
    <w:name w:val="Hyperlink"/>
    <w:basedOn w:val="a0"/>
    <w:uiPriority w:val="99"/>
    <w:unhideWhenUsed/>
    <w:rsid w:val="004B4E9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4B4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B4E91"/>
  </w:style>
  <w:style w:type="paragraph" w:styleId="ae">
    <w:name w:val="footer"/>
    <w:basedOn w:val="a"/>
    <w:link w:val="af"/>
    <w:uiPriority w:val="99"/>
    <w:unhideWhenUsed/>
    <w:rsid w:val="004B4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B4E91"/>
  </w:style>
  <w:style w:type="paragraph" w:styleId="21">
    <w:name w:val="toc 2"/>
    <w:basedOn w:val="a"/>
    <w:next w:val="a"/>
    <w:autoRedefine/>
    <w:uiPriority w:val="39"/>
    <w:unhideWhenUsed/>
    <w:rsid w:val="007E631C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E631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875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0">
    <w:name w:val="No Spacing"/>
    <w:link w:val="af1"/>
    <w:uiPriority w:val="1"/>
    <w:qFormat/>
    <w:rsid w:val="003C7AAA"/>
    <w:pPr>
      <w:spacing w:after="0" w:line="240" w:lineRule="auto"/>
    </w:pPr>
    <w:rPr>
      <w:rFonts w:eastAsiaTheme="minorEastAsia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3C7AA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7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itc.ua/articles/mashinnyj_perevod_preodolevaya_yazykovye_barery_2002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udopedia.info/2-44741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files.net/preview/4534538/page:2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udfiles.net/preview/3104805/page: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F6CCB-F566-4A06-BA60-58F04AB07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3355</Words>
  <Characters>19130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2018-09-25T18:04:00Z</dcterms:created>
  <dcterms:modified xsi:type="dcterms:W3CDTF">2018-10-02T08:08:00Z</dcterms:modified>
</cp:coreProperties>
</file>