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52" w:rsidRDefault="00112079">
      <w:hyperlink r:id="rId4" w:history="1">
        <w:r w:rsidRPr="00112079">
          <w:rPr>
            <w:rStyle w:val="a3"/>
          </w:rPr>
          <w:t>Ссылка на тест по форматам данных</w:t>
        </w:r>
      </w:hyperlink>
      <w:bookmarkStart w:id="0" w:name="_GoBack"/>
      <w:bookmarkEnd w:id="0"/>
    </w:p>
    <w:sectPr w:rsidR="00DA7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14"/>
    <w:rsid w:val="00112079"/>
    <w:rsid w:val="00D35014"/>
    <w:rsid w:val="00DA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5E493"/>
  <w15:chartTrackingRefBased/>
  <w15:docId w15:val="{3465E5CF-DCFF-4702-9621-D2014288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207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120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surveymonkey.com/r/3M7YL2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>SPecialiST RePack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2018-10-08T18:37:00Z</dcterms:created>
  <dcterms:modified xsi:type="dcterms:W3CDTF">2018-10-08T18:41:00Z</dcterms:modified>
</cp:coreProperties>
</file>