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EEB0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  <w:r w:rsidRPr="00104CA0">
        <w:rPr>
          <w:rFonts w:asciiTheme="minorHAnsi" w:hAnsiTheme="minorHAnsi" w:cstheme="minorHAnsi"/>
          <w:sz w:val="29"/>
        </w:rPr>
        <w:t>САНКТ-ПЕТЕРБУРГСКИЙ ПОЛИТЕХНИЧЕСКИЙ</w:t>
      </w:r>
    </w:p>
    <w:p w14:paraId="5D81C5BB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  <w:r w:rsidRPr="00104CA0">
        <w:rPr>
          <w:rFonts w:asciiTheme="minorHAnsi" w:hAnsiTheme="minorHAnsi" w:cstheme="minorHAnsi"/>
          <w:sz w:val="29"/>
        </w:rPr>
        <w:t>УНИВЕРСИТЕТ им. ПЕТРА ВЕЛИКОГО</w:t>
      </w:r>
    </w:p>
    <w:p w14:paraId="568B7112" w14:textId="77777777" w:rsidR="003E7FDC" w:rsidRPr="00104CA0" w:rsidRDefault="003E7FDC" w:rsidP="003E7FDC">
      <w:pPr>
        <w:pStyle w:val="Standard"/>
        <w:rPr>
          <w:rFonts w:asciiTheme="minorHAnsi" w:hAnsiTheme="minorHAnsi" w:cstheme="minorHAnsi"/>
          <w:sz w:val="29"/>
        </w:rPr>
      </w:pPr>
    </w:p>
    <w:p w14:paraId="3E7DAD16" w14:textId="77777777" w:rsidR="003E7FDC" w:rsidRPr="00104CA0" w:rsidRDefault="003E7FDC" w:rsidP="003E7FDC">
      <w:pPr>
        <w:pStyle w:val="Standard"/>
        <w:rPr>
          <w:rFonts w:asciiTheme="minorHAnsi" w:hAnsiTheme="minorHAnsi" w:cstheme="minorHAnsi"/>
          <w:sz w:val="29"/>
        </w:rPr>
      </w:pPr>
    </w:p>
    <w:p w14:paraId="7665EDE5" w14:textId="77777777" w:rsidR="003E7FDC" w:rsidRPr="00104CA0" w:rsidRDefault="003E7FDC" w:rsidP="003E7FDC">
      <w:pPr>
        <w:pStyle w:val="Standard"/>
        <w:rPr>
          <w:rFonts w:asciiTheme="minorHAnsi" w:hAnsiTheme="minorHAnsi" w:cstheme="minorHAnsi"/>
          <w:sz w:val="29"/>
        </w:rPr>
      </w:pPr>
    </w:p>
    <w:p w14:paraId="3F646047" w14:textId="77777777" w:rsidR="003E7FDC" w:rsidRPr="00104CA0" w:rsidRDefault="003E7FDC" w:rsidP="003E7FDC">
      <w:pPr>
        <w:pStyle w:val="Standard"/>
        <w:rPr>
          <w:rFonts w:asciiTheme="minorHAnsi" w:hAnsiTheme="minorHAnsi" w:cstheme="minorHAnsi"/>
          <w:sz w:val="29"/>
        </w:rPr>
      </w:pPr>
    </w:p>
    <w:p w14:paraId="08CE67D3" w14:textId="77777777" w:rsidR="003E7FDC" w:rsidRPr="00104CA0" w:rsidRDefault="003E7FDC" w:rsidP="003E7FDC">
      <w:pPr>
        <w:pStyle w:val="Standard"/>
        <w:rPr>
          <w:rFonts w:asciiTheme="minorHAnsi" w:hAnsiTheme="minorHAnsi" w:cstheme="minorHAnsi"/>
          <w:sz w:val="29"/>
        </w:rPr>
      </w:pPr>
    </w:p>
    <w:p w14:paraId="7171CFEF" w14:textId="77777777" w:rsidR="003E7FDC" w:rsidRPr="00104CA0" w:rsidRDefault="003E7FDC" w:rsidP="003E7FDC">
      <w:pPr>
        <w:pStyle w:val="Standard"/>
        <w:rPr>
          <w:rFonts w:asciiTheme="minorHAnsi" w:hAnsiTheme="minorHAnsi" w:cstheme="minorHAnsi"/>
          <w:sz w:val="29"/>
        </w:rPr>
      </w:pPr>
    </w:p>
    <w:p w14:paraId="3642EC33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  <w:r w:rsidRPr="00104CA0">
        <w:rPr>
          <w:rFonts w:asciiTheme="minorHAnsi" w:hAnsiTheme="minorHAnsi" w:cstheme="minorHAnsi"/>
          <w:sz w:val="29"/>
        </w:rPr>
        <w:t>Институт компьютерных наук и кибербезопасности</w:t>
      </w:r>
    </w:p>
    <w:p w14:paraId="406C3B6A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  <w:r w:rsidRPr="00104CA0">
        <w:rPr>
          <w:rFonts w:asciiTheme="minorHAnsi" w:hAnsiTheme="minorHAnsi" w:cstheme="minorHAnsi"/>
          <w:sz w:val="29"/>
        </w:rPr>
        <w:t>Высшая школа технологий искусственного интеллекта</w:t>
      </w:r>
    </w:p>
    <w:p w14:paraId="13303803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  <w:r w:rsidRPr="00104CA0">
        <w:rPr>
          <w:rFonts w:asciiTheme="minorHAnsi" w:hAnsiTheme="minorHAnsi" w:cstheme="minorHAnsi"/>
          <w:sz w:val="29"/>
        </w:rPr>
        <w:t>Отчет по лабораторной работе</w:t>
      </w:r>
    </w:p>
    <w:p w14:paraId="3BE19126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</w:p>
    <w:p w14:paraId="578A3246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</w:p>
    <w:p w14:paraId="6BB78E9B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</w:p>
    <w:p w14:paraId="7BE6AEB7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</w:p>
    <w:p w14:paraId="5BC99D96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</w:p>
    <w:p w14:paraId="60AF6E1D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50"/>
        </w:rPr>
      </w:pPr>
      <w:r w:rsidRPr="00104CA0">
        <w:rPr>
          <w:rFonts w:asciiTheme="minorHAnsi" w:hAnsiTheme="minorHAnsi" w:cstheme="minorHAnsi"/>
          <w:sz w:val="50"/>
        </w:rPr>
        <w:t>Анализ и синтез комбинационных узлов ЭВМ. Дешифратор.</w:t>
      </w:r>
    </w:p>
    <w:p w14:paraId="45203A95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50"/>
        </w:rPr>
      </w:pPr>
    </w:p>
    <w:p w14:paraId="00743D20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50"/>
        </w:rPr>
      </w:pPr>
    </w:p>
    <w:p w14:paraId="0659A3AF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50"/>
        </w:rPr>
      </w:pPr>
    </w:p>
    <w:p w14:paraId="37E926C0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50"/>
        </w:rPr>
      </w:pPr>
    </w:p>
    <w:p w14:paraId="05D26654" w14:textId="77777777" w:rsidR="003E7FDC" w:rsidRPr="00104CA0" w:rsidRDefault="003E7FDC" w:rsidP="00104CA0">
      <w:pPr>
        <w:pStyle w:val="Standard"/>
        <w:rPr>
          <w:rFonts w:asciiTheme="minorHAnsi" w:hAnsiTheme="minorHAnsi" w:cstheme="minorHAnsi"/>
          <w:sz w:val="50"/>
        </w:rPr>
      </w:pPr>
    </w:p>
    <w:p w14:paraId="73AC5CB6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  <w:sz w:val="29"/>
        </w:rPr>
      </w:pPr>
    </w:p>
    <w:p w14:paraId="366D94CC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</w:p>
    <w:p w14:paraId="24F2387E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</w:p>
    <w:p w14:paraId="7B6E0034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</w:p>
    <w:p w14:paraId="460AC134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</w:p>
    <w:p w14:paraId="25A2BA8A" w14:textId="65AB1FB6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  <w:r w:rsidRPr="00104CA0">
        <w:rPr>
          <w:rFonts w:asciiTheme="minorHAnsi" w:hAnsiTheme="minorHAnsi" w:cstheme="minorHAnsi"/>
          <w:sz w:val="29"/>
        </w:rPr>
        <w:t>Работу выполнил:</w:t>
      </w:r>
    </w:p>
    <w:p w14:paraId="6EDB0105" w14:textId="71AE790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  <w:r w:rsidRPr="00104CA0">
        <w:rPr>
          <w:rFonts w:asciiTheme="minorHAnsi" w:hAnsiTheme="minorHAnsi" w:cstheme="minorHAnsi"/>
          <w:sz w:val="29"/>
        </w:rPr>
        <w:t xml:space="preserve">Гладков </w:t>
      </w:r>
      <w:proofErr w:type="gramStart"/>
      <w:r w:rsidRPr="00104CA0">
        <w:rPr>
          <w:rFonts w:asciiTheme="minorHAnsi" w:hAnsiTheme="minorHAnsi" w:cstheme="minorHAnsi"/>
          <w:sz w:val="29"/>
        </w:rPr>
        <w:t>И.А.</w:t>
      </w:r>
      <w:proofErr w:type="gramEnd"/>
    </w:p>
    <w:p w14:paraId="62C30231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  <w:r w:rsidRPr="00104CA0">
        <w:rPr>
          <w:rFonts w:asciiTheme="minorHAnsi" w:hAnsiTheme="minorHAnsi" w:cstheme="minorHAnsi"/>
          <w:sz w:val="29"/>
        </w:rPr>
        <w:t>студент группы 5130201/20002</w:t>
      </w:r>
    </w:p>
    <w:p w14:paraId="6E3808DC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</w:rPr>
      </w:pPr>
      <w:r w:rsidRPr="00104CA0">
        <w:rPr>
          <w:rFonts w:asciiTheme="minorHAnsi" w:hAnsiTheme="minorHAnsi" w:cstheme="minorHAnsi"/>
          <w:sz w:val="29"/>
        </w:rPr>
        <w:t>Проверила:</w:t>
      </w:r>
    </w:p>
    <w:p w14:paraId="76B8D1CF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</w:rPr>
      </w:pPr>
      <w:proofErr w:type="spellStart"/>
      <w:r w:rsidRPr="00104CA0">
        <w:rPr>
          <w:rFonts w:asciiTheme="minorHAnsi" w:hAnsiTheme="minorHAnsi" w:cstheme="minorHAnsi"/>
          <w:sz w:val="29"/>
        </w:rPr>
        <w:t>Вербова</w:t>
      </w:r>
      <w:proofErr w:type="spellEnd"/>
      <w:r w:rsidRPr="00104CA0">
        <w:rPr>
          <w:rFonts w:asciiTheme="minorHAnsi" w:hAnsiTheme="minorHAnsi" w:cstheme="minorHAnsi"/>
          <w:sz w:val="29"/>
        </w:rPr>
        <w:t xml:space="preserve"> Н. М.</w:t>
      </w:r>
    </w:p>
    <w:p w14:paraId="2B55F600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</w:p>
    <w:p w14:paraId="1BCB24F6" w14:textId="77777777" w:rsidR="003E7FDC" w:rsidRPr="00104CA0" w:rsidRDefault="003E7FDC" w:rsidP="003E7FDC">
      <w:pPr>
        <w:pStyle w:val="Standard"/>
        <w:jc w:val="right"/>
        <w:rPr>
          <w:rFonts w:asciiTheme="minorHAnsi" w:hAnsiTheme="minorHAnsi" w:cstheme="minorHAnsi"/>
          <w:sz w:val="29"/>
        </w:rPr>
      </w:pPr>
    </w:p>
    <w:p w14:paraId="5B55A55E" w14:textId="77777777" w:rsidR="003E7FDC" w:rsidRPr="00104CA0" w:rsidRDefault="003E7FDC" w:rsidP="003E7FDC">
      <w:pPr>
        <w:pStyle w:val="Standard"/>
        <w:jc w:val="center"/>
        <w:rPr>
          <w:rFonts w:asciiTheme="minorHAnsi" w:hAnsiTheme="minorHAnsi" w:cstheme="minorHAnsi"/>
        </w:rPr>
      </w:pPr>
      <w:r w:rsidRPr="00104CA0">
        <w:rPr>
          <w:rFonts w:asciiTheme="minorHAnsi" w:hAnsiTheme="minorHAnsi" w:cstheme="minorHAnsi"/>
          <w:sz w:val="29"/>
        </w:rPr>
        <w:t>Санкт-Петербург - 2023 г.</w:t>
      </w:r>
    </w:p>
    <w:p w14:paraId="2A29980B" w14:textId="77777777" w:rsidR="00104CA0" w:rsidRDefault="00104CA0" w:rsidP="00104CA0">
      <w:pPr>
        <w:pStyle w:val="Standard"/>
        <w:rPr>
          <w:sz w:val="28"/>
        </w:rPr>
      </w:pPr>
      <w:r w:rsidRPr="00104CA0">
        <w:rPr>
          <w:b/>
          <w:bCs/>
          <w:sz w:val="28"/>
        </w:rPr>
        <w:lastRenderedPageBreak/>
        <w:t>Цель работы:</w:t>
      </w:r>
      <w:r>
        <w:rPr>
          <w:sz w:val="28"/>
        </w:rPr>
        <w:t xml:space="preserve"> </w:t>
      </w:r>
    </w:p>
    <w:p w14:paraId="2EC6D818" w14:textId="371ACE04" w:rsidR="00104CA0" w:rsidRPr="00104CA0" w:rsidRDefault="00104CA0" w:rsidP="00104CA0">
      <w:pPr>
        <w:pStyle w:val="Standard"/>
        <w:rPr>
          <w:rFonts w:ascii="AntiquaPSCyr-Regular" w:hAnsi="AntiquaPSCyr-Regular"/>
          <w:sz w:val="29"/>
        </w:rPr>
      </w:pPr>
      <w:r>
        <w:rPr>
          <w:rFonts w:ascii="AntiquaPSCyr-Regular" w:hAnsi="AntiquaPSCyr-Regular"/>
          <w:sz w:val="29"/>
        </w:rPr>
        <w:t>И</w:t>
      </w:r>
      <w:r w:rsidRPr="00104CA0">
        <w:rPr>
          <w:rFonts w:ascii="AntiquaPSCyr-Regular" w:hAnsi="AntiquaPSCyr-Regular"/>
          <w:sz w:val="29"/>
        </w:rPr>
        <w:t>зучить</w:t>
      </w:r>
      <w:r w:rsidRPr="00104CA0">
        <w:rPr>
          <w:rFonts w:ascii="AntiquaPSCyr-Regular" w:hAnsi="AntiquaPSCyr-Regular"/>
          <w:sz w:val="29"/>
        </w:rPr>
        <w:t xml:space="preserve"> принципы построения и функционирования дешифратора.</w:t>
      </w:r>
    </w:p>
    <w:p w14:paraId="4C7B550E" w14:textId="1D5CDB80" w:rsidR="007A2FAF" w:rsidRDefault="00104CA0">
      <w:pPr>
        <w:rPr>
          <w:sz w:val="28"/>
        </w:rPr>
      </w:pPr>
      <w:r>
        <w:rPr>
          <w:sz w:val="28"/>
        </w:rPr>
        <w:t xml:space="preserve"> </w:t>
      </w:r>
    </w:p>
    <w:p w14:paraId="2915D71F" w14:textId="77777777" w:rsidR="00104CA0" w:rsidRDefault="00104CA0" w:rsidP="00104CA0">
      <w:pPr>
        <w:rPr>
          <w:b/>
          <w:bCs/>
          <w:sz w:val="28"/>
        </w:rPr>
      </w:pPr>
      <w:r w:rsidRPr="00104CA0">
        <w:rPr>
          <w:b/>
          <w:bCs/>
          <w:sz w:val="28"/>
        </w:rPr>
        <w:t>Процедура синтеза системы:</w:t>
      </w:r>
    </w:p>
    <w:p w14:paraId="0DD6AF7C" w14:textId="603AE8F5" w:rsidR="00104CA0" w:rsidRPr="00104CA0" w:rsidRDefault="00104CA0" w:rsidP="00104CA0">
      <w:pPr>
        <w:rPr>
          <w:b/>
          <w:bCs/>
          <w:sz w:val="28"/>
        </w:rPr>
      </w:pPr>
      <w:r>
        <w:rPr>
          <w:sz w:val="28"/>
        </w:rPr>
        <w:t xml:space="preserve">В </w:t>
      </w:r>
      <w:r>
        <w:rPr>
          <w:rFonts w:ascii="AntiquaPSCyr-Regular" w:hAnsi="AntiquaPSCyr-Regular"/>
          <w:sz w:val="29"/>
        </w:rPr>
        <w:t xml:space="preserve">соответствии с переключательной функцией, предоставленной в методических материалах (рис. 1), были составлены восемь формул (примечание 1), по которым была построена схема дешифратора 3 на 8 </w:t>
      </w:r>
      <w:r w:rsidRPr="00104CA0">
        <w:rPr>
          <w:rFonts w:ascii="AntiquaPSCyr-Regular" w:hAnsi="AntiquaPSCyr-Regular"/>
          <w:sz w:val="29"/>
        </w:rPr>
        <w:t>(</w:t>
      </w:r>
      <w:r>
        <w:rPr>
          <w:rFonts w:ascii="AntiquaPSCyr-Regular" w:hAnsi="AntiquaPSCyr-Regular"/>
          <w:sz w:val="29"/>
        </w:rPr>
        <w:t>рис. 2</w:t>
      </w:r>
      <w:r w:rsidRPr="00104CA0">
        <w:rPr>
          <w:rFonts w:ascii="AntiquaPSCyr-Regular" w:hAnsi="AntiquaPSCyr-Regular"/>
          <w:sz w:val="29"/>
        </w:rPr>
        <w:t>)</w:t>
      </w:r>
      <w:r>
        <w:rPr>
          <w:rFonts w:ascii="AntiquaPSCyr-Regular" w:hAnsi="AntiquaPSCyr-Regular"/>
          <w:sz w:val="29"/>
        </w:rPr>
        <w:t>.</w:t>
      </w:r>
    </w:p>
    <w:p w14:paraId="787C375E" w14:textId="7CB12E64" w:rsidR="00104CA0" w:rsidRDefault="00104CA0" w:rsidP="001D2F02">
      <w:pPr>
        <w:jc w:val="center"/>
        <w:rPr>
          <w:b/>
          <w:bCs/>
          <w:sz w:val="28"/>
        </w:rPr>
      </w:pPr>
      <w:r w:rsidRPr="00104CA0">
        <w:rPr>
          <w:b/>
          <w:bCs/>
          <w:sz w:val="28"/>
        </w:rPr>
        <w:drawing>
          <wp:inline distT="0" distB="0" distL="0" distR="0" wp14:anchorId="344DAA11" wp14:editId="37E216BD">
            <wp:extent cx="5807664" cy="1874520"/>
            <wp:effectExtent l="0" t="0" r="3175" b="0"/>
            <wp:docPr id="1685941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41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277" cy="18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CE03" w14:textId="1A663FAA" w:rsidR="00104CA0" w:rsidRPr="0010402E" w:rsidRDefault="00104CA0" w:rsidP="00104CA0">
      <w:pPr>
        <w:jc w:val="center"/>
        <w:rPr>
          <w:sz w:val="28"/>
        </w:rPr>
      </w:pPr>
      <w:r w:rsidRPr="0010402E">
        <w:rPr>
          <w:sz w:val="28"/>
        </w:rPr>
        <w:t>Рис. 1</w:t>
      </w:r>
    </w:p>
    <w:p w14:paraId="7D21651F" w14:textId="0482561D" w:rsidR="00104CA0" w:rsidRDefault="00104CA0">
      <w:pPr>
        <w:rPr>
          <w:sz w:val="28"/>
        </w:rPr>
      </w:pPr>
      <w:r>
        <w:rPr>
          <w:sz w:val="28"/>
        </w:rPr>
        <w:t>Примеч</w:t>
      </w:r>
      <w:r w:rsidR="000827A8">
        <w:rPr>
          <w:sz w:val="28"/>
        </w:rPr>
        <w:t>ание 1:</w:t>
      </w:r>
    </w:p>
    <w:p w14:paraId="66EE1A58" w14:textId="35E9C87D" w:rsidR="000827A8" w:rsidRDefault="0010402E">
      <w:pPr>
        <w:rPr>
          <w:sz w:val="28"/>
        </w:rPr>
      </w:pPr>
      <w:r w:rsidRPr="0010402E">
        <w:rPr>
          <w:sz w:val="28"/>
        </w:rPr>
        <w:drawing>
          <wp:inline distT="0" distB="0" distL="0" distR="0" wp14:anchorId="64BD45CA" wp14:editId="4C2B432E">
            <wp:extent cx="2598645" cy="3726503"/>
            <wp:effectExtent l="0" t="0" r="0" b="7620"/>
            <wp:docPr id="168523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36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24F8" w14:textId="304B666B" w:rsidR="0010402E" w:rsidRDefault="0010402E" w:rsidP="001D2F02">
      <w:pPr>
        <w:ind w:firstLine="708"/>
        <w:rPr>
          <w:sz w:val="28"/>
        </w:rPr>
      </w:pPr>
      <w:r w:rsidRPr="0010402E">
        <w:rPr>
          <w:sz w:val="28"/>
        </w:rPr>
        <w:lastRenderedPageBreak/>
        <w:t>Для постройки схемы были использованы следующие компоненты:  заземление, батарейка на 5 вольт,</w:t>
      </w:r>
      <w:r w:rsidRPr="0010402E">
        <w:rPr>
          <w:sz w:val="28"/>
        </w:rPr>
        <w:t xml:space="preserve"> </w:t>
      </w:r>
      <w:r>
        <w:rPr>
          <w:sz w:val="28"/>
        </w:rPr>
        <w:t xml:space="preserve">резистор на 1 Ом, </w:t>
      </w:r>
      <w:r w:rsidRPr="0010402E">
        <w:rPr>
          <w:sz w:val="28"/>
        </w:rPr>
        <w:t>3 ключа, 11 блоков инверсии, 8 блоков «И» с 3 входными сигналами, 8 лампочек.</w:t>
      </w:r>
    </w:p>
    <w:p w14:paraId="7D7AF944" w14:textId="14BF91B0" w:rsidR="001D2F02" w:rsidRDefault="001D2F02" w:rsidP="001D2F02">
      <w:pPr>
        <w:jc w:val="center"/>
        <w:rPr>
          <w:sz w:val="28"/>
        </w:rPr>
      </w:pPr>
      <w:r w:rsidRPr="001D2F02">
        <w:rPr>
          <w:sz w:val="28"/>
        </w:rPr>
        <w:drawing>
          <wp:inline distT="0" distB="0" distL="0" distR="0" wp14:anchorId="1444B82D" wp14:editId="2969ACF3">
            <wp:extent cx="5776609" cy="6736080"/>
            <wp:effectExtent l="0" t="0" r="0" b="7620"/>
            <wp:docPr id="1342318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18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51" cy="67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575E" w14:textId="69814B69" w:rsidR="001D2F02" w:rsidRDefault="001D2F02" w:rsidP="001D2F02">
      <w:pPr>
        <w:jc w:val="center"/>
        <w:rPr>
          <w:sz w:val="28"/>
        </w:rPr>
      </w:pPr>
      <w:r>
        <w:rPr>
          <w:sz w:val="28"/>
        </w:rPr>
        <w:t>Рис. 2</w:t>
      </w:r>
    </w:p>
    <w:p w14:paraId="28E14F01" w14:textId="77777777" w:rsidR="001D2F02" w:rsidRPr="001D2F02" w:rsidRDefault="001D2F02" w:rsidP="001D2F02">
      <w:pPr>
        <w:ind w:firstLine="708"/>
        <w:rPr>
          <w:sz w:val="28"/>
        </w:rPr>
      </w:pPr>
      <w:r w:rsidRPr="001D2F02">
        <w:rPr>
          <w:sz w:val="28"/>
        </w:rPr>
        <w:t>Проверка работы дешифратора по каждой из 8 формул показала правильность его работы.</w:t>
      </w:r>
    </w:p>
    <w:p w14:paraId="0A2FAC49" w14:textId="689A3EB6" w:rsidR="001D2F02" w:rsidRDefault="001D2F02" w:rsidP="001D2F02">
      <w:pPr>
        <w:rPr>
          <w:sz w:val="28"/>
        </w:rPr>
      </w:pPr>
      <w:r w:rsidRPr="001D2F02">
        <w:rPr>
          <w:sz w:val="28"/>
        </w:rPr>
        <w:tab/>
        <w:t>Далее было изучена схема дешифратора К155ИД4 (SN74155) (рис. 3).</w:t>
      </w:r>
    </w:p>
    <w:p w14:paraId="7B1D4307" w14:textId="44173AC5" w:rsidR="001D2F02" w:rsidRDefault="001D2F02" w:rsidP="001D2F02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A3664BE" wp14:editId="31A3810B">
            <wp:extent cx="5940425" cy="3903980"/>
            <wp:effectExtent l="0" t="0" r="3175" b="1270"/>
            <wp:docPr id="201618261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82613" name="Изображение4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26DA" w14:textId="2164CC5F" w:rsidR="001D2F02" w:rsidRDefault="001D2F02" w:rsidP="001D2F02">
      <w:pPr>
        <w:jc w:val="center"/>
        <w:rPr>
          <w:sz w:val="28"/>
        </w:rPr>
      </w:pPr>
      <w:r>
        <w:rPr>
          <w:sz w:val="28"/>
        </w:rPr>
        <w:t>Рис. 3</w:t>
      </w:r>
    </w:p>
    <w:p w14:paraId="4F54C2D5" w14:textId="4F52EF57" w:rsidR="001D2F02" w:rsidRPr="001D2F02" w:rsidRDefault="001D2F02" w:rsidP="001D2F02">
      <w:pPr>
        <w:pStyle w:val="Standard"/>
        <w:ind w:firstLine="708"/>
        <w:rPr>
          <w:rFonts w:asciiTheme="minorHAnsi" w:hAnsiTheme="minorHAnsi" w:cstheme="minorHAnsi"/>
          <w:sz w:val="28"/>
          <w:szCs w:val="28"/>
        </w:rPr>
      </w:pPr>
      <w:r w:rsidRPr="001D2F02">
        <w:rPr>
          <w:rFonts w:asciiTheme="minorHAnsi" w:hAnsiTheme="minorHAnsi" w:cstheme="minorHAnsi"/>
          <w:sz w:val="28"/>
          <w:szCs w:val="28"/>
        </w:rPr>
        <w:t xml:space="preserve">В соответствии с графическим обозначением: выводы 3 и 13 — адресные входы, выводы 2 и 14 — отдельные </w:t>
      </w:r>
      <w:proofErr w:type="spellStart"/>
      <w:r w:rsidRPr="001D2F02">
        <w:rPr>
          <w:rFonts w:asciiTheme="minorHAnsi" w:hAnsiTheme="minorHAnsi" w:cstheme="minorHAnsi"/>
          <w:sz w:val="28"/>
          <w:szCs w:val="28"/>
        </w:rPr>
        <w:t>стробирующие</w:t>
      </w:r>
      <w:proofErr w:type="spellEnd"/>
      <w:r w:rsidRPr="001D2F02">
        <w:rPr>
          <w:rFonts w:asciiTheme="minorHAnsi" w:hAnsiTheme="minorHAnsi" w:cstheme="minorHAnsi"/>
          <w:sz w:val="28"/>
          <w:szCs w:val="28"/>
        </w:rPr>
        <w:t xml:space="preserve"> входы, вывод 1 и 15 — информационные входы, выводы </w:t>
      </w:r>
      <w:proofErr w:type="gramStart"/>
      <w:r w:rsidRPr="001D2F02">
        <w:rPr>
          <w:rFonts w:asciiTheme="minorHAnsi" w:hAnsiTheme="minorHAnsi" w:cstheme="minorHAnsi"/>
          <w:sz w:val="28"/>
          <w:szCs w:val="28"/>
        </w:rPr>
        <w:t>4-7</w:t>
      </w:r>
      <w:proofErr w:type="gramEnd"/>
      <w:r w:rsidRPr="001D2F02">
        <w:rPr>
          <w:rFonts w:asciiTheme="minorHAnsi" w:hAnsiTheme="minorHAnsi" w:cstheme="minorHAnsi"/>
          <w:sz w:val="28"/>
          <w:szCs w:val="28"/>
        </w:rPr>
        <w:t xml:space="preserve"> и 9-12 — выходы дешифратора.</w:t>
      </w:r>
    </w:p>
    <w:p w14:paraId="3C4191E5" w14:textId="77777777" w:rsidR="001D2F02" w:rsidRPr="001D2F02" w:rsidRDefault="001D2F02" w:rsidP="001D2F02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1D2F02">
        <w:rPr>
          <w:rFonts w:asciiTheme="minorHAnsi" w:hAnsiTheme="minorHAnsi" w:cstheme="minorHAnsi"/>
          <w:sz w:val="28"/>
          <w:szCs w:val="28"/>
        </w:rPr>
        <w:tab/>
      </w:r>
      <w:r w:rsidRPr="001D2F02">
        <w:rPr>
          <w:rFonts w:asciiTheme="minorHAnsi" w:hAnsiTheme="minorHAnsi" w:cstheme="minorHAnsi"/>
          <w:sz w:val="28"/>
          <w:szCs w:val="28"/>
        </w:rPr>
        <w:t>Далее была собрана схема дешифратора с микросхемой К155ИД4 (SN74155), результат представлен на рисунке 4. Для работы этой микросхемы в режиме дешифратора 3 на 8 потребовалось объединить выводы 1 и 15, видоизмененная схема представлена на рисунке 5.</w:t>
      </w:r>
    </w:p>
    <w:p w14:paraId="192838D1" w14:textId="7E2B2ED1" w:rsidR="001D2F02" w:rsidRDefault="001D2F02" w:rsidP="001D2F02">
      <w:pPr>
        <w:pStyle w:val="Standard"/>
        <w:jc w:val="center"/>
      </w:pPr>
      <w:r w:rsidRPr="001D2F02">
        <w:lastRenderedPageBreak/>
        <w:drawing>
          <wp:inline distT="0" distB="0" distL="0" distR="0" wp14:anchorId="59B00F8B" wp14:editId="3222E0E6">
            <wp:extent cx="5119813" cy="3878580"/>
            <wp:effectExtent l="0" t="0" r="5080" b="7620"/>
            <wp:docPr id="55342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21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81" cy="38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78A6" w14:textId="6C363092" w:rsidR="001D2F02" w:rsidRDefault="001D2F02" w:rsidP="001D2F02">
      <w:pPr>
        <w:pStyle w:val="Standard"/>
        <w:jc w:val="center"/>
      </w:pPr>
    </w:p>
    <w:p w14:paraId="1EE7A3AA" w14:textId="08D64763" w:rsidR="001D2F02" w:rsidRDefault="001D2F02" w:rsidP="001D2F02">
      <w:pPr>
        <w:pStyle w:val="Standard"/>
        <w:ind w:firstLine="708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Рис. 4</w:t>
      </w:r>
    </w:p>
    <w:p w14:paraId="243D3A52" w14:textId="0D2706E3" w:rsidR="001D2F02" w:rsidRDefault="00EB0625" w:rsidP="00EB0625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98E8296" wp14:editId="5AD37CBA">
            <wp:extent cx="5168898" cy="4145280"/>
            <wp:effectExtent l="0" t="0" r="0" b="7620"/>
            <wp:docPr id="40005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30" cy="416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E6768" w14:textId="5399BECF" w:rsidR="00EB0625" w:rsidRDefault="00EB0625" w:rsidP="00EB0625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Рис. 5</w:t>
      </w:r>
    </w:p>
    <w:p w14:paraId="66678788" w14:textId="330D616A" w:rsidR="00EB0625" w:rsidRDefault="00EB0625" w:rsidP="00EB0625">
      <w:pPr>
        <w:pStyle w:val="Standard"/>
        <w:ind w:firstLine="708"/>
        <w:rPr>
          <w:rFonts w:asciiTheme="minorHAnsi" w:hAnsiTheme="minorHAnsi" w:cstheme="minorHAnsi"/>
          <w:sz w:val="28"/>
          <w:szCs w:val="28"/>
        </w:rPr>
      </w:pPr>
      <w:r w:rsidRPr="00EB0625">
        <w:rPr>
          <w:rFonts w:asciiTheme="minorHAnsi" w:hAnsiTheme="minorHAnsi" w:cstheme="minorHAnsi"/>
          <w:sz w:val="28"/>
          <w:szCs w:val="28"/>
        </w:rPr>
        <w:lastRenderedPageBreak/>
        <w:t xml:space="preserve">Проверка работы микросхемы К155ИД4 (SN74155) во всех режимах (двойного дешифратора 2 на 4, дешифратор 3 на 8, двойного </w:t>
      </w:r>
      <w:proofErr w:type="spellStart"/>
      <w:r w:rsidRPr="00EB0625">
        <w:rPr>
          <w:rFonts w:asciiTheme="minorHAnsi" w:hAnsiTheme="minorHAnsi" w:cstheme="minorHAnsi"/>
          <w:sz w:val="28"/>
          <w:szCs w:val="28"/>
        </w:rPr>
        <w:t>демультиплек</w:t>
      </w:r>
      <w:proofErr w:type="spellEnd"/>
      <w:r w:rsidRPr="00EB0625">
        <w:rPr>
          <w:rFonts w:asciiTheme="minorHAnsi" w:hAnsiTheme="minorHAnsi" w:cstheme="minorHAnsi"/>
          <w:sz w:val="28"/>
          <w:szCs w:val="28"/>
        </w:rPr>
        <w:t xml:space="preserve">-сора 1 на 4, </w:t>
      </w:r>
      <w:proofErr w:type="spellStart"/>
      <w:r w:rsidRPr="00EB0625">
        <w:rPr>
          <w:rFonts w:asciiTheme="minorHAnsi" w:hAnsiTheme="minorHAnsi" w:cstheme="minorHAnsi"/>
          <w:sz w:val="28"/>
          <w:szCs w:val="28"/>
        </w:rPr>
        <w:t>демультиплексора</w:t>
      </w:r>
      <w:proofErr w:type="spellEnd"/>
      <w:r w:rsidRPr="00EB0625">
        <w:rPr>
          <w:rFonts w:asciiTheme="minorHAnsi" w:hAnsiTheme="minorHAnsi" w:cstheme="minorHAnsi"/>
          <w:sz w:val="28"/>
          <w:szCs w:val="28"/>
        </w:rPr>
        <w:t xml:space="preserve"> 1 на 8) показала правильность его работы.</w:t>
      </w:r>
    </w:p>
    <w:p w14:paraId="47F4E8FB" w14:textId="77777777" w:rsidR="001E2DCC" w:rsidRDefault="001E2DCC" w:rsidP="00EB0625">
      <w:pPr>
        <w:pStyle w:val="Standard"/>
        <w:ind w:firstLine="708"/>
        <w:rPr>
          <w:rFonts w:asciiTheme="minorHAnsi" w:hAnsiTheme="minorHAnsi" w:cstheme="minorHAnsi"/>
          <w:sz w:val="28"/>
          <w:szCs w:val="28"/>
        </w:rPr>
      </w:pPr>
    </w:p>
    <w:p w14:paraId="45C6654A" w14:textId="1B53450C" w:rsidR="00EB0625" w:rsidRDefault="001E2DCC" w:rsidP="00EB062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Выводы:</w:t>
      </w:r>
    </w:p>
    <w:p w14:paraId="64EB6033" w14:textId="69105506" w:rsidR="009B17F8" w:rsidRPr="009B17F8" w:rsidRDefault="009B17F8" w:rsidP="009B17F8">
      <w:pPr>
        <w:pStyle w:val="Standard"/>
        <w:ind w:firstLine="708"/>
        <w:rPr>
          <w:rFonts w:asciiTheme="minorHAnsi" w:hAnsiTheme="minorHAnsi" w:cstheme="minorHAnsi"/>
          <w:sz w:val="28"/>
          <w:szCs w:val="28"/>
        </w:rPr>
      </w:pPr>
      <w:r w:rsidRPr="009B17F8">
        <w:rPr>
          <w:rFonts w:asciiTheme="minorHAnsi" w:hAnsiTheme="minorHAnsi" w:cstheme="minorHAnsi"/>
          <w:sz w:val="28"/>
          <w:szCs w:val="28"/>
        </w:rPr>
        <w:t>Дешифратор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B0625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B17F8">
        <w:rPr>
          <w:rFonts w:asciiTheme="minorHAnsi" w:hAnsiTheme="minorHAnsi" w:cstheme="minorHAnsi"/>
          <w:sz w:val="28"/>
          <w:szCs w:val="28"/>
        </w:rPr>
        <w:t xml:space="preserve">логическая схема, преобразующая поступающий на ее </w:t>
      </w:r>
    </w:p>
    <w:p w14:paraId="5F7905E6" w14:textId="75B98DB1" w:rsidR="009B17F8" w:rsidRPr="009B17F8" w:rsidRDefault="009B17F8" w:rsidP="009B17F8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B17F8">
        <w:rPr>
          <w:rFonts w:asciiTheme="minorHAnsi" w:hAnsiTheme="minorHAnsi" w:cstheme="minorHAnsi"/>
          <w:sz w:val="28"/>
          <w:szCs w:val="28"/>
        </w:rPr>
        <w:t>входы код числа в управляющий сигнал, формируемый только на том ее выходе, номер которого соответствует поступившему на входы коду сигнала.</w:t>
      </w:r>
    </w:p>
    <w:p w14:paraId="5D2DBFD8" w14:textId="71573594" w:rsidR="00EB0625" w:rsidRDefault="00EB0625" w:rsidP="00EB0625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proofErr w:type="spellStart"/>
      <w:r w:rsidRPr="00EB0625">
        <w:rPr>
          <w:rFonts w:asciiTheme="minorHAnsi" w:hAnsiTheme="minorHAnsi" w:cstheme="minorHAnsi"/>
          <w:sz w:val="28"/>
          <w:szCs w:val="28"/>
        </w:rPr>
        <w:t>Демультиплексор</w:t>
      </w:r>
      <w:proofErr w:type="spellEnd"/>
      <w:r w:rsidRPr="00EB0625">
        <w:rPr>
          <w:rFonts w:asciiTheme="minorHAnsi" w:hAnsiTheme="minorHAnsi" w:cstheme="minorHAnsi"/>
          <w:sz w:val="28"/>
          <w:szCs w:val="28"/>
        </w:rPr>
        <w:t xml:space="preserve"> – это коммутатор, осуществляющий передачу</w:t>
      </w:r>
      <w:r w:rsidR="009B17F8">
        <w:rPr>
          <w:rFonts w:asciiTheme="minorHAnsi" w:hAnsiTheme="minorHAnsi" w:cstheme="minorHAnsi"/>
          <w:sz w:val="28"/>
          <w:szCs w:val="28"/>
        </w:rPr>
        <w:t xml:space="preserve"> </w:t>
      </w:r>
      <w:r w:rsidRPr="00EB0625">
        <w:rPr>
          <w:rFonts w:asciiTheme="minorHAnsi" w:hAnsiTheme="minorHAnsi" w:cstheme="minorHAnsi"/>
          <w:sz w:val="28"/>
          <w:szCs w:val="28"/>
        </w:rPr>
        <w:t xml:space="preserve">информации из одного входного канала в тот выходной канал, номер </w:t>
      </w:r>
      <w:r>
        <w:rPr>
          <w:rFonts w:asciiTheme="minorHAnsi" w:hAnsiTheme="minorHAnsi" w:cstheme="minorHAnsi"/>
          <w:sz w:val="28"/>
          <w:szCs w:val="28"/>
        </w:rPr>
        <w:t>к</w:t>
      </w:r>
      <w:r w:rsidRPr="00EB0625">
        <w:rPr>
          <w:rFonts w:asciiTheme="minorHAnsi" w:hAnsiTheme="minorHAnsi" w:cstheme="minorHAnsi"/>
          <w:sz w:val="28"/>
          <w:szCs w:val="28"/>
        </w:rPr>
        <w:t>оторого задан на входе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B0625">
        <w:rPr>
          <w:rFonts w:asciiTheme="minorHAnsi" w:hAnsiTheme="minorHAnsi" w:cstheme="minorHAnsi"/>
          <w:sz w:val="28"/>
          <w:szCs w:val="28"/>
        </w:rPr>
        <w:t>демультиплексора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6278862D" w14:textId="397F7582" w:rsidR="00EB0625" w:rsidRPr="00EB0625" w:rsidRDefault="00EB0625" w:rsidP="001E2DCC">
      <w:pPr>
        <w:pStyle w:val="Standard"/>
        <w:ind w:firstLine="708"/>
        <w:rPr>
          <w:rFonts w:asciiTheme="minorHAnsi" w:hAnsiTheme="minorHAnsi" w:cstheme="minorHAnsi"/>
          <w:sz w:val="28"/>
          <w:szCs w:val="28"/>
        </w:rPr>
      </w:pPr>
      <w:r w:rsidRPr="00EB0625">
        <w:rPr>
          <w:rFonts w:asciiTheme="minorHAnsi" w:hAnsiTheme="minorHAnsi" w:cstheme="minorHAnsi"/>
          <w:sz w:val="28"/>
          <w:szCs w:val="28"/>
        </w:rPr>
        <w:t xml:space="preserve">Были изучены приемы работы с “Electronic </w:t>
      </w:r>
      <w:proofErr w:type="spellStart"/>
      <w:r w:rsidRPr="00EB0625">
        <w:rPr>
          <w:rFonts w:asciiTheme="minorHAnsi" w:hAnsiTheme="minorHAnsi" w:cstheme="minorHAnsi"/>
          <w:sz w:val="28"/>
          <w:szCs w:val="28"/>
        </w:rPr>
        <w:t>Workbench</w:t>
      </w:r>
      <w:proofErr w:type="spellEnd"/>
      <w:r w:rsidRPr="00EB0625">
        <w:rPr>
          <w:rFonts w:asciiTheme="minorHAnsi" w:hAnsiTheme="minorHAnsi" w:cstheme="minorHAnsi"/>
          <w:sz w:val="28"/>
          <w:szCs w:val="28"/>
        </w:rPr>
        <w:t>”, назначение и принцип действия следующих элементов: заземление</w:t>
      </w:r>
      <w:r w:rsidR="001E2DCC">
        <w:rPr>
          <w:rFonts w:asciiTheme="minorHAnsi" w:hAnsiTheme="minorHAnsi" w:cstheme="minorHAnsi"/>
          <w:sz w:val="28"/>
          <w:szCs w:val="28"/>
        </w:rPr>
        <w:t xml:space="preserve">, </w:t>
      </w:r>
      <w:r w:rsidRPr="00EB0625">
        <w:rPr>
          <w:rFonts w:asciiTheme="minorHAnsi" w:hAnsiTheme="minorHAnsi" w:cstheme="minorHAnsi"/>
          <w:sz w:val="28"/>
          <w:szCs w:val="28"/>
        </w:rPr>
        <w:t>батарейка,</w:t>
      </w:r>
      <w:r w:rsidR="001E2DCC">
        <w:rPr>
          <w:rFonts w:asciiTheme="minorHAnsi" w:hAnsiTheme="minorHAnsi" w:cstheme="minorHAnsi"/>
          <w:sz w:val="28"/>
          <w:szCs w:val="28"/>
        </w:rPr>
        <w:t xml:space="preserve"> резистор,</w:t>
      </w:r>
      <w:r w:rsidRPr="00EB0625">
        <w:rPr>
          <w:rFonts w:asciiTheme="minorHAnsi" w:hAnsiTheme="minorHAnsi" w:cstheme="minorHAnsi"/>
          <w:sz w:val="28"/>
          <w:szCs w:val="28"/>
        </w:rPr>
        <w:t xml:space="preserve"> ключ, блок инверсии, блоков «И» с 3 входными сигналами, 8 лампочек.</w:t>
      </w:r>
    </w:p>
    <w:p w14:paraId="44C053F9" w14:textId="5831D910" w:rsidR="00EB0625" w:rsidRPr="00EB0625" w:rsidRDefault="00EB0625" w:rsidP="00EB0625">
      <w:pPr>
        <w:pStyle w:val="Standard"/>
        <w:ind w:firstLine="708"/>
        <w:rPr>
          <w:rFonts w:asciiTheme="minorHAnsi" w:hAnsiTheme="minorHAnsi" w:cstheme="minorHAnsi"/>
          <w:sz w:val="28"/>
          <w:szCs w:val="28"/>
        </w:rPr>
      </w:pPr>
      <w:r w:rsidRPr="00EB0625">
        <w:rPr>
          <w:rFonts w:asciiTheme="minorHAnsi" w:hAnsiTheme="minorHAnsi" w:cstheme="minorHAnsi"/>
          <w:sz w:val="28"/>
          <w:szCs w:val="28"/>
        </w:rPr>
        <w:t>Была синтезирована и начерчена схема дешифратора 3-разрядного числа.</w:t>
      </w:r>
    </w:p>
    <w:p w14:paraId="21625951" w14:textId="0B611DA5" w:rsidR="00EB0625" w:rsidRPr="00EB0625" w:rsidRDefault="00EB0625" w:rsidP="00EB0625">
      <w:pPr>
        <w:pStyle w:val="Standard"/>
        <w:ind w:firstLine="708"/>
        <w:rPr>
          <w:rFonts w:asciiTheme="minorHAnsi" w:hAnsiTheme="minorHAnsi" w:cstheme="minorHAnsi"/>
          <w:sz w:val="28"/>
          <w:szCs w:val="28"/>
        </w:rPr>
      </w:pPr>
      <w:r w:rsidRPr="00EB0625">
        <w:rPr>
          <w:rFonts w:asciiTheme="minorHAnsi" w:hAnsiTheme="minorHAnsi" w:cstheme="minorHAnsi"/>
          <w:sz w:val="28"/>
          <w:szCs w:val="28"/>
        </w:rPr>
        <w:t>Был изучен принцип работы дешифратора К155ИД4 (SN74155). Также была реализована схема дешифратора и исследована его работа.</w:t>
      </w:r>
    </w:p>
    <w:p w14:paraId="7DA35201" w14:textId="77777777" w:rsidR="00EB0625" w:rsidRPr="00EB0625" w:rsidRDefault="00EB0625" w:rsidP="00EB0625">
      <w:pPr>
        <w:pStyle w:val="Standard"/>
        <w:ind w:firstLine="708"/>
        <w:rPr>
          <w:rFonts w:asciiTheme="minorHAnsi" w:hAnsiTheme="minorHAnsi" w:cstheme="minorHAnsi"/>
          <w:sz w:val="28"/>
          <w:szCs w:val="28"/>
        </w:rPr>
      </w:pPr>
    </w:p>
    <w:sectPr w:rsidR="00EB0625" w:rsidRPr="00EB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5F97" w14:textId="77777777" w:rsidR="000A78CA" w:rsidRDefault="000A78CA" w:rsidP="003E7FDC">
      <w:pPr>
        <w:spacing w:after="0" w:line="240" w:lineRule="auto"/>
      </w:pPr>
      <w:r>
        <w:separator/>
      </w:r>
    </w:p>
  </w:endnote>
  <w:endnote w:type="continuationSeparator" w:id="0">
    <w:p w14:paraId="45F5FC6F" w14:textId="77777777" w:rsidR="000A78CA" w:rsidRDefault="000A78CA" w:rsidP="003E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tiquaPSCyr-Regular">
    <w:altName w:val="Cambria"/>
    <w:charset w:val="00"/>
    <w:family w:val="roman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CF22" w14:textId="77777777" w:rsidR="000A78CA" w:rsidRDefault="000A78CA" w:rsidP="003E7FDC">
      <w:pPr>
        <w:spacing w:after="0" w:line="240" w:lineRule="auto"/>
      </w:pPr>
      <w:r>
        <w:separator/>
      </w:r>
    </w:p>
  </w:footnote>
  <w:footnote w:type="continuationSeparator" w:id="0">
    <w:p w14:paraId="55A7592E" w14:textId="77777777" w:rsidR="000A78CA" w:rsidRDefault="000A78CA" w:rsidP="003E7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F"/>
    <w:rsid w:val="000827A8"/>
    <w:rsid w:val="000A78CA"/>
    <w:rsid w:val="0010402E"/>
    <w:rsid w:val="00104CA0"/>
    <w:rsid w:val="001D2F02"/>
    <w:rsid w:val="001E2DCC"/>
    <w:rsid w:val="003E7FDC"/>
    <w:rsid w:val="007A2FAF"/>
    <w:rsid w:val="009B17F8"/>
    <w:rsid w:val="009E2016"/>
    <w:rsid w:val="00EB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0653E"/>
  <w15:chartTrackingRefBased/>
  <w15:docId w15:val="{AC939F91-9796-4B5E-ACF2-2E349998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7FDC"/>
  </w:style>
  <w:style w:type="paragraph" w:styleId="a5">
    <w:name w:val="footer"/>
    <w:basedOn w:val="a"/>
    <w:link w:val="a6"/>
    <w:uiPriority w:val="99"/>
    <w:unhideWhenUsed/>
    <w:rsid w:val="003E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7FDC"/>
  </w:style>
  <w:style w:type="paragraph" w:customStyle="1" w:styleId="Standard">
    <w:name w:val="Standard"/>
    <w:rsid w:val="003E7FDC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Gladkov Igor</dc:creator>
  <cp:keywords/>
  <dc:description/>
  <cp:lastModifiedBy>Gladkov Igor</cp:lastModifiedBy>
  <cp:revision>2</cp:revision>
  <dcterms:created xsi:type="dcterms:W3CDTF">2023-11-10T23:10:00Z</dcterms:created>
  <dcterms:modified xsi:type="dcterms:W3CDTF">2023-11-11T12:04:00Z</dcterms:modified>
</cp:coreProperties>
</file>