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 «Санкт-Петербургский политехнический университет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Петра Великого»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компьютерных наук и кибербезопасности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Направление: 02.03.01 Математика и компьютерные науки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Основы архитектуры ЦВМ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Отчет о выполнении лабораторной работы №6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6924.000000000001"/>
          <w:tab w:val="left" w:leader="none" w:pos="494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Студент,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7074.000000000001"/>
          <w:tab w:val="left" w:leader="none" w:pos="494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5130201/30002</w:t>
        <w:tab/>
        <w:t xml:space="preserve">_____________</w:t>
        <w:tab/>
        <w:t xml:space="preserve">Филиппов Г. М.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6924.000000000001"/>
          <w:tab w:val="left" w:leader="none" w:pos="494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6924.000000000001"/>
          <w:tab w:val="left" w:leader="none" w:pos="494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leader="none" w:pos="7074.000000000001"/>
          <w:tab w:val="left" w:leader="none" w:pos="494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</w:t>
        <w:tab/>
        <w:t xml:space="preserve">_____________</w:t>
        <w:tab/>
        <w:t xml:space="preserve">Вербова Н. М.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righ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center"/>
        <w:rPr>
          <w:rFonts w:ascii="Consolas" w:cs="Consolas" w:eastAsia="Consolas" w:hAnsi="Consolas"/>
          <w:color w:val="1e1e1e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Санкт-Петербург - 2024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Consolas" w:cs="Consolas" w:eastAsia="Consolas" w:hAnsi="Consolas"/>
          <w:sz w:val="19"/>
          <w:szCs w:val="19"/>
          <w:highlight w:val="white"/>
        </w:rPr>
      </w:pPr>
      <w:bookmarkStart w:colFirst="0" w:colLast="0" w:name="_9kd09qcger7y" w:id="0"/>
      <w:bookmarkEnd w:id="0"/>
      <w:r w:rsidDel="00000000" w:rsidR="00000000" w:rsidRPr="00000000">
        <w:rPr>
          <w:rtl w:val="0"/>
        </w:rPr>
        <w:t xml:space="preserve">Листинг 1. Исходный вариант 2.8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Исходный 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cMas[10];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i;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main()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(i = 0; i &lt; 9; i++) 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Заменить цикл на do......while 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(i &gt;= 4)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</w:t>
        <w:tab/>
        <w:tab/>
        <w:t xml:space="preserve">cMas[i] = 13 * i + 7;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</w:t>
        <w:tab/>
        <w:tab/>
        <w:t xml:space="preserve">cMas[i] = (i * 8) ^ 0xC;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Дизассемблированный код: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720"/>
        <w:rPr>
          <w:rFonts w:ascii="Consolas" w:cs="Consolas" w:eastAsia="Consolas" w:hAnsi="Consolas"/>
          <w:color w:val="1e1e1e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1: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cMas[10];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firstLine="720"/>
        <w:rPr>
          <w:rFonts w:ascii="Consolas" w:cs="Consolas" w:eastAsia="Consolas" w:hAnsi="Consolas"/>
          <w:color w:val="1e1e1e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2: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4: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 xml:space="preserve"> main() {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Вызов функции main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00001119 &lt;+0&gt;:</w:t>
      </w:r>
      <w:r w:rsidDel="00000000" w:rsidR="00000000" w:rsidRPr="00000000">
        <w:rPr>
          <w:rFonts w:ascii="Consolas" w:cs="Consolas" w:eastAsia="Consolas" w:hAnsi="Consolas"/>
          <w:color w:val="555555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push</w:t>
        <w:tab/>
        <w:t xml:space="preserve">  %rbp</w:t>
      </w:r>
      <w:r w:rsidDel="00000000" w:rsidR="00000000" w:rsidRPr="00000000">
        <w:rPr>
          <w:rFonts w:ascii="Consolas" w:cs="Consolas" w:eastAsia="Consolas" w:hAnsi="Consolas"/>
          <w:color w:val="555555"/>
          <w:sz w:val="19"/>
          <w:szCs w:val="19"/>
          <w:highlight w:val="white"/>
          <w:rtl w:val="0"/>
        </w:rPr>
        <w:t xml:space="preserve">  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Сохранение текущего значения frame pointer (rbp) для </w:t>
      </w:r>
    </w:p>
    <w:p w:rsidR="00000000" w:rsidDel="00000000" w:rsidP="00000000" w:rsidRDefault="00000000" w:rsidRPr="00000000" w14:paraId="00000041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возвращения к предыдущему контексту</w:t>
      </w:r>
    </w:p>
    <w:p w:rsidR="00000000" w:rsidDel="00000000" w:rsidP="00000000" w:rsidRDefault="00000000" w:rsidRPr="00000000" w14:paraId="00000042">
      <w:pPr>
        <w:spacing w:after="0" w:line="240" w:lineRule="auto"/>
        <w:ind w:left="0" w:right="-281.36782902137264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1a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&lt;+1&gt;:  mov %rsp,%rbp</w:t>
      </w:r>
      <w:r w:rsidDel="00000000" w:rsidR="00000000" w:rsidRPr="00000000">
        <w:rPr>
          <w:rFonts w:ascii="Consolas" w:cs="Consolas" w:eastAsia="Consolas" w:hAnsi="Consolas"/>
          <w:color w:val="555555"/>
          <w:sz w:val="19"/>
          <w:szCs w:val="19"/>
          <w:highlight w:val="white"/>
          <w:rtl w:val="0"/>
        </w:rPr>
        <w:t xml:space="preserve">  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555555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Сохранение frame pointer на текущую вершину стека, rbp </w:t>
      </w:r>
    </w:p>
    <w:p w:rsidR="00000000" w:rsidDel="00000000" w:rsidP="00000000" w:rsidRDefault="00000000" w:rsidRPr="00000000" w14:paraId="00000043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используется для обращения к локальным переменным</w:t>
      </w:r>
    </w:p>
    <w:p w:rsidR="00000000" w:rsidDel="00000000" w:rsidP="00000000" w:rsidRDefault="00000000" w:rsidRPr="00000000" w14:paraId="00000044">
      <w:pPr>
        <w:spacing w:after="0" w:line="240" w:lineRule="auto"/>
        <w:ind w:left="0" w:firstLine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5: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(i = 0; i &lt; 9; i++) {</w:t>
      </w:r>
    </w:p>
    <w:p w:rsidR="00000000" w:rsidDel="00000000" w:rsidP="00000000" w:rsidRDefault="00000000" w:rsidRPr="00000000" w14:paraId="00000045">
      <w:pPr>
        <w:spacing w:after="0" w:line="240" w:lineRule="auto"/>
        <w:ind w:right="-70.87154105736704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0000111d &lt;+4&gt;: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movl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$0x0,0x2f41(%rip)</w:t>
        <w:tab/>
        <w:t xml:space="preserve"># 0x4068 &lt;i&gt;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Инициализация переменной (по адресу) i = 0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расположение i определяется как 0x4068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00001127 &lt;+14&gt;: jmp</w:t>
        <w:tab/>
        <w:t xml:space="preserve">0x119d &lt;main+132&gt; 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Переход к метке проверки условия цикла &lt;main+132&gt;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00001129 &lt;+16&gt;: mov</w:t>
        <w:tab/>
        <w:t xml:space="preserve">0x2f39(%rip),%eax</w:t>
        <w:tab/>
        <w:t xml:space="preserve"># 0x4068 &lt;i&gt;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Загрузка i в регистр eax для </w:t>
      </w:r>
    </w:p>
    <w:p w:rsidR="00000000" w:rsidDel="00000000" w:rsidP="00000000" w:rsidRDefault="00000000" w:rsidRPr="00000000" w14:paraId="00000049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последующей работы с переменной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6: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(i &gt;= 4)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Проверка условия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0000112f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&lt;+22&gt;: cmp</w:t>
        <w:tab/>
        <w:t xml:space="preserve">$0x3,%eax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Сравнение значения i с 3 для проверки условия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00001132 &lt;+25&gt;: jbe</w:t>
        <w:tab/>
        <w:t xml:space="preserve">0x1166 &lt;main+77&gt;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Если i ≤ 3, переход к метке &lt;main+77&gt;, иначе далее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ab/>
        <w:tab/>
        <w:tab/>
        <w:tab/>
        <w:tab/>
        <w:tab/>
        <w:t xml:space="preserve">// jump if below or equal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7: cMas[i] = 13 * i + 7;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Если i ≥ 4, то: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00001134 &lt;+27&gt;: mov</w:t>
        <w:tab/>
        <w:t xml:space="preserve">0x2f2e(%rip),%edx    # 0x4068 &lt;i&gt;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Загрузка i в регистр edx для </w:t>
      </w:r>
    </w:p>
    <w:p w:rsidR="00000000" w:rsidDel="00000000" w:rsidP="00000000" w:rsidRDefault="00000000" w:rsidRPr="00000000" w14:paraId="00000050">
      <w:pPr>
        <w:spacing w:after="0" w:line="240" w:lineRule="auto"/>
        <w:ind w:left="3600"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последующей работы с переменной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0000113a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&lt;+33&gt;: mov</w:t>
        <w:tab/>
        <w:t xml:space="preserve">%edx,%eax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Копирование i в регистр eax, чтобы вычислить 13 *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0000113c &lt;+35&gt;: add</w:t>
        <w:tab/>
        <w:t xml:space="preserve">%eax,%eax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Регистр eax складываем с самим собой, тем самым i </w:t>
      </w:r>
    </w:p>
    <w:p w:rsidR="00000000" w:rsidDel="00000000" w:rsidP="00000000" w:rsidRDefault="00000000" w:rsidRPr="00000000" w14:paraId="00000052">
      <w:pPr>
        <w:spacing w:after="0" w:line="240" w:lineRule="auto"/>
        <w:ind w:left="3600"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мы умножаем на 2 -&gt; 2*i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0" w:right="-139.63554555680506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0000113e &lt;+37&gt;: add</w:t>
        <w:tab/>
        <w:t xml:space="preserve">%edx,%eax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Затем в регистр eax добавляем i из регистра edx, </w:t>
      </w:r>
    </w:p>
    <w:p w:rsidR="00000000" w:rsidDel="00000000" w:rsidP="00000000" w:rsidRDefault="00000000" w:rsidRPr="00000000" w14:paraId="00000054">
      <w:pPr>
        <w:spacing w:after="0" w:line="240" w:lineRule="auto"/>
        <w:ind w:left="3600"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тем самым в eax будет лежать уже 3*i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00001140 &lt;+39&gt;: shl</w:t>
        <w:tab/>
        <w:t xml:space="preserve">$0x2,%eax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Сдвигаем значение в регистре eax на 2 влево, тем </w:t>
      </w:r>
    </w:p>
    <w:p w:rsidR="00000000" w:rsidDel="00000000" w:rsidP="00000000" w:rsidRDefault="00000000" w:rsidRPr="00000000" w14:paraId="00000056">
      <w:pPr>
        <w:spacing w:after="0" w:line="240" w:lineRule="auto"/>
        <w:ind w:left="3600"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самым получая в eax из 3*i -&gt; 12*i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00001143 &lt;+42&gt;: add</w:t>
        <w:tab/>
        <w:t xml:space="preserve">%edx,%eax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Еще раз добавляем i к регистру eax, получая наконец, </w:t>
      </w:r>
    </w:p>
    <w:p w:rsidR="00000000" w:rsidDel="00000000" w:rsidP="00000000" w:rsidRDefault="00000000" w:rsidRPr="00000000" w14:paraId="00000058">
      <w:pPr>
        <w:spacing w:after="0" w:line="240" w:lineRule="auto"/>
        <w:ind w:left="3600"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12*i + i = 13*i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00001145 &lt;+44&gt;: add</w:t>
        <w:tab/>
        <w:t xml:space="preserve">$0x7,%eax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Прибавляем 7 к регистру eax, тем самым имея </w:t>
      </w:r>
    </w:p>
    <w:p w:rsidR="00000000" w:rsidDel="00000000" w:rsidP="00000000" w:rsidRDefault="00000000" w:rsidRPr="00000000" w14:paraId="0000005A">
      <w:pPr>
        <w:spacing w:after="0" w:line="240" w:lineRule="auto"/>
        <w:ind w:left="432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окончательное значение 13*i + 7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00001148 &lt;+47&gt;: mov</w:t>
        <w:tab/>
        <w:t xml:space="preserve">0x2f1a(%rip),%edx</w:t>
        <w:tab/>
        <w:t xml:space="preserve"># 0x4068 &lt;i&gt;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Загружаем i в регистр edx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0000114e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&lt;+53&gt;: mov</w:t>
        <w:tab/>
        <w:t xml:space="preserve">%eax,%ecx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Сохраняем значение 13*i + 7 в регистре ecx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00001150 &lt;+55&gt;: mov</w:t>
        <w:tab/>
        <w:t xml:space="preserve">%edx,%eax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Загружаем в регистр eax значение i из edx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00001152 &lt;+57&gt;: lea</w:t>
        <w:tab/>
        <w:t xml:space="preserve">0x0(,%rax,4),%rdx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Теперь загружаем в регистр rdx адрес ячейки памяти, </w:t>
      </w:r>
    </w:p>
    <w:p w:rsidR="00000000" w:rsidDel="00000000" w:rsidP="00000000" w:rsidRDefault="00000000" w:rsidRPr="00000000" w14:paraId="0000005F">
      <w:pPr>
        <w:spacing w:after="0" w:line="240" w:lineRule="auto"/>
        <w:ind w:left="432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куда ссылается cMas[i], для этого относительно постоян. </w:t>
      </w:r>
    </w:p>
    <w:p w:rsidR="00000000" w:rsidDel="00000000" w:rsidP="00000000" w:rsidRDefault="00000000" w:rsidRPr="00000000" w14:paraId="00000060">
      <w:pPr>
        <w:spacing w:after="0" w:line="240" w:lineRule="auto"/>
        <w:ind w:left="4320" w:firstLine="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смещения 0x0, мы смешаемся на значение rax = eax = i //   умноженного на 4 (размер 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0000115a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&lt;+65&gt;: lea</w:t>
        <w:tab/>
        <w:t xml:space="preserve">0x2edf(%rip),%rax    # 0x4040 &lt;cMas&gt; 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Записываем адрес начала cMas в rax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00001161 &lt;+72&gt;: mov</w:t>
        <w:tab/>
        <w:t xml:space="preserve">%ecx,(%rdx,%rax,1)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Перемещаем сохраненное значение 13*i + 7, по адресу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ab/>
        <w:tab/>
        <w:tab/>
        <w:tab/>
        <w:tab/>
        <w:tab/>
        <w:t xml:space="preserve">//   начало массива сMas из регистра rax + смещение из </w:t>
      </w:r>
    </w:p>
    <w:p w:rsidR="00000000" w:rsidDel="00000000" w:rsidP="00000000" w:rsidRDefault="00000000" w:rsidRPr="00000000" w14:paraId="00000064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регистра rdx на i int-ов вправо.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00001164 &lt;+75&gt;: jmp</w:t>
        <w:tab/>
        <w:t xml:space="preserve">0x118e &lt;main+117&gt;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Переход к метке &lt;main+117&gt;, где происходит увеличение i</w:t>
      </w:r>
    </w:p>
    <w:p w:rsidR="00000000" w:rsidDel="00000000" w:rsidP="00000000" w:rsidRDefault="00000000" w:rsidRPr="00000000" w14:paraId="00000066">
      <w:pPr>
        <w:spacing w:after="0" w:line="240" w:lineRule="auto"/>
        <w:ind w:left="0"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9: cMas[i] = (i * 8) ^ 0xC;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Если i &lt; 3, то из метки &lt;main+25&gt; мы попадаем сюда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00001166 &lt;+77&gt;: mov</w:t>
        <w:tab/>
        <w:t xml:space="preserve">0x2efc(%rip),%eax</w:t>
        <w:tab/>
        <w:t xml:space="preserve"># 0x4068 &lt;i&gt; 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Загружаем i в регистр eax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0000116c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&lt;+83&gt;: shl</w:t>
        <w:tab/>
        <w:t xml:space="preserve">$0x3,%eax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Сдвигаем регистр eax на 3 влево, тем самым умножая </w:t>
      </w:r>
    </w:p>
    <w:p w:rsidR="00000000" w:rsidDel="00000000" w:rsidP="00000000" w:rsidRDefault="00000000" w:rsidRPr="00000000" w14:paraId="00000069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значение i на 8 -&gt; 8*i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0000116f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&lt;+86&gt;: xor</w:t>
        <w:tab/>
        <w:t xml:space="preserve">$0xc,%eax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Выполняем побитовую операцию xor с значением в </w:t>
      </w:r>
    </w:p>
    <w:p w:rsidR="00000000" w:rsidDel="00000000" w:rsidP="00000000" w:rsidRDefault="00000000" w:rsidRPr="00000000" w14:paraId="0000006B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регистре eax -&gt; 8*i xor 0xC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00001172 &lt;+89&gt;: mov</w:t>
        <w:tab/>
        <w:t xml:space="preserve">0x2ef0(%rip),%edx</w:t>
        <w:tab/>
        <w:t xml:space="preserve"># 0x4068 &lt;i&gt; 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Загружаем i в регистр edx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00001178 &lt;+95&gt;: mov</w:t>
        <w:tab/>
        <w:t xml:space="preserve">%eax,%ecx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Копируем значение 8*i ^ 0xC в регистр ecx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0000117a &lt;+97&gt;: mov</w:t>
        <w:tab/>
        <w:t xml:space="preserve">%edx,%eax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Копируем значение i из edx в eax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0000117c &lt;+99&gt;: lea</w:t>
        <w:tab/>
        <w:t xml:space="preserve">0x0(,%rax,4),%rdx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Аналогично метке &lt;main+57&gt;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00001184 &lt;+107&gt;: lea</w:t>
        <w:tab/>
        <w:t xml:space="preserve"> 0x2eb5(%rip),%rax</w:t>
        <w:tab/>
        <w:t xml:space="preserve"># 0x4040 &lt;cMas&gt;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Аналогично метке &lt;main+65&gt;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0000118b &lt;+114&gt;: mov</w:t>
        <w:tab/>
        <w:t xml:space="preserve"> %ecx,(%rdx,%rax,1)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Аналогично метке &lt;main+72&gt;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0000118e &lt;+117&gt;: mov</w:t>
        <w:tab/>
        <w:t xml:space="preserve"> 0x2ed4(%rip),%eax</w:t>
        <w:tab/>
        <w:t xml:space="preserve"># 0x4068 &lt;i&gt;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Загружаем в регистр eax значение i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00001194 &lt;+123&gt;: add</w:t>
        <w:tab/>
        <w:t xml:space="preserve"> $0x1,%eax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Инкрементируем i из цикла for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00001197 &lt;+126&gt;: mov</w:t>
        <w:tab/>
        <w:t xml:space="preserve"> %eax,0x2ecb(%rip)</w:t>
        <w:tab/>
        <w:t xml:space="preserve"># 0x4068 &lt;i&gt;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Загружаем значение i+1 по адресу i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0000119d &lt;+132&gt;: mov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 0x2ec5(%rip),%eax</w:t>
        <w:tab/>
        <w:t xml:space="preserve"># 0x4068 &lt;i&gt;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Загружаем обновленное значение i в </w:t>
      </w:r>
    </w:p>
    <w:p w:rsidR="00000000" w:rsidDel="00000000" w:rsidP="00000000" w:rsidRDefault="00000000" w:rsidRPr="00000000" w14:paraId="00000076">
      <w:pPr>
        <w:spacing w:after="0" w:line="240" w:lineRule="auto"/>
        <w:ind w:left="504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регистр eax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000011a3 &lt;+138&gt;: cmp</w:t>
        <w:tab/>
        <w:t xml:space="preserve"> $0x8,%eax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Сравниваем значение i в регистре eax c 8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000011a6 &lt;+141&gt;: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jbe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 0x1129 &lt;main+16&gt;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Если значение i в регистре eax ≤ 8, то случится переход </w:t>
      </w:r>
    </w:p>
    <w:p w:rsidR="00000000" w:rsidDel="00000000" w:rsidP="00000000" w:rsidRDefault="00000000" w:rsidRPr="00000000" w14:paraId="00000079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к метке &lt;main+16&gt; (начало тела цикла)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000011a8 &lt;+143&gt;: nop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Просто заглушка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000011a9 &lt;+144&gt;: nop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Просто заглушка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000011aa &lt;+145&gt;: pop</w:t>
        <w:tab/>
        <w:t xml:space="preserve"> %rbp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Удаляем адрес начала функции из стека, больше по нему </w:t>
      </w:r>
    </w:p>
    <w:p w:rsidR="00000000" w:rsidDel="00000000" w:rsidP="00000000" w:rsidRDefault="00000000" w:rsidRPr="00000000" w14:paraId="0000007D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нельзя обратиться к локальным переменным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000011ab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&lt;+146&gt;: ret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Завершение функции и возвращение управления функции </w:t>
      </w:r>
    </w:p>
    <w:p w:rsidR="00000000" w:rsidDel="00000000" w:rsidP="00000000" w:rsidRDefault="00000000" w:rsidRPr="00000000" w14:paraId="0000007F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выше, в данном случае - завершение программы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mir40yidmaj0" w:id="1"/>
      <w:bookmarkEnd w:id="1"/>
      <w:r w:rsidDel="00000000" w:rsidR="00000000" w:rsidRPr="00000000">
        <w:rPr>
          <w:rtl w:val="0"/>
        </w:rPr>
        <w:t xml:space="preserve">Листинг 2. Исходный вариант 2.8</w:t>
      </w:r>
    </w:p>
    <w:p w:rsidR="00000000" w:rsidDel="00000000" w:rsidP="00000000" w:rsidRDefault="00000000" w:rsidRPr="00000000" w14:paraId="00000083">
      <w:pPr>
        <w:spacing w:after="0" w:before="0" w:line="240" w:lineRule="auto"/>
        <w:ind w:firstLine="720"/>
        <w:rPr/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Заменим оператор цикла на тот, что предлагается по заданию и исправим инициализатор итератора, также заменим постфиксный инкремент на префиксный.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ind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Кроме того, сделаем массив локальным статическим, а итератор локальным. Заменим обращение к элементам массива по указателю, как требуется в одном из пунктов задания.</w:t>
      </w:r>
    </w:p>
    <w:p w:rsidR="00000000" w:rsidDel="00000000" w:rsidP="00000000" w:rsidRDefault="00000000" w:rsidRPr="00000000" w14:paraId="00000085">
      <w:pPr>
        <w:spacing w:after="0" w:before="0" w:line="240" w:lineRule="auto"/>
        <w:ind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Исходный код:</w:t>
      </w:r>
    </w:p>
    <w:p w:rsidR="00000000" w:rsidDel="00000000" w:rsidP="00000000" w:rsidRDefault="00000000" w:rsidRPr="00000000" w14:paraId="00000087">
      <w:pPr>
        <w:spacing w:after="0" w:before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cMas[10];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i = 0;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(i &gt;= 4)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</w:t>
        <w:tab/>
        <w:tab/>
        <w:t xml:space="preserve">*(cMas + i) = 13 * i + 7;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    </w:t>
        <w:tab/>
        <w:tab/>
        <w:t xml:space="preserve">*(cMas + i) = (i * 8) ^ 0xC;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   </w:t>
        <w:tab/>
        <w:tab/>
        <w:t xml:space="preserve">++i;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}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(i &lt; 9);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Дизассемблированный 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  <w:t xml:space="preserve">1: int main() {</w:t>
      </w:r>
      <w:r w:rsidDel="00000000" w:rsidR="00000000" w:rsidRPr="00000000">
        <w:rPr>
          <w:rFonts w:ascii="Consolas" w:cs="Consolas" w:eastAsia="Consolas" w:hAnsi="Consolas"/>
          <w:color w:val="1e1e1e"/>
          <w:sz w:val="19"/>
          <w:szCs w:val="19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Вызов функции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00001119 &lt;+0&gt;: push</w:t>
        <w:tab/>
        <w:t xml:space="preserve">%rbp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Сохранение текущего значения frame pointer (rbp) для </w:t>
      </w:r>
    </w:p>
    <w:p w:rsidR="00000000" w:rsidDel="00000000" w:rsidP="00000000" w:rsidRDefault="00000000" w:rsidRPr="00000000" w14:paraId="0000009A">
      <w:pPr>
        <w:spacing w:after="0" w:line="240" w:lineRule="auto"/>
        <w:ind w:left="3600"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возвращения к предыдущему контексту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0000111a &lt;+1&gt;: mov</w:t>
        <w:tab/>
        <w:t xml:space="preserve">%rsp,%rbp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555555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Сохранение frame pointer на текущую вершину стека, rbp </w:t>
      </w:r>
    </w:p>
    <w:p w:rsidR="00000000" w:rsidDel="00000000" w:rsidP="00000000" w:rsidRDefault="00000000" w:rsidRPr="00000000" w14:paraId="0000009C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используется для обращения к локальным переменным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0000111d &lt;+4&gt;: movl</w:t>
        <w:tab/>
        <w:t xml:space="preserve">$0x0,-0x4(%rbp)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Инициализация локальной переменной i нулем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00001124 &lt;+11&gt;: cmpl $0x3,-0x4(%rbp)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Сравнение переменной i и 3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00001128 &lt;+15&gt;: jbe</w:t>
        <w:tab/>
        <w:t xml:space="preserve">0x1156 &lt;main+61&gt;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Если 3 below or equal чем i, то идем к метке &lt;main+61&gt;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0000112a &lt;+17&gt;: mov</w:t>
        <w:tab/>
        <w:t xml:space="preserve">-0x4(%rbp),%edx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Иначе сохраняем i в регистр edx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0000112d &lt;+20&gt;: mov</w:t>
        <w:tab/>
        <w:t xml:space="preserve">%edx,%eax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Копируем из edx значение в регистр eax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0000112f &lt;+22&gt;: add</w:t>
        <w:tab/>
        <w:t xml:space="preserve">%eax,%eax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Умножаем i в eax на 2 -&gt; 2i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00001131 &lt;+24&gt;: add</w:t>
        <w:tab/>
        <w:t xml:space="preserve">%edx,%eax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Добавляем к регистру eax еще одну i -&gt; 3i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00001133 &lt;+26&gt;: shl</w:t>
        <w:tab/>
        <w:t xml:space="preserve">$0x2,%eax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Сдвигаем значение регистра на 2 влево -&gt; 12i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00001136 &lt;+29&gt;: add</w:t>
        <w:tab/>
        <w:t xml:space="preserve">%edx,%eax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Добавляем еще одну i -&gt; 13i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00001138 &lt;+31&gt;: lea</w:t>
        <w:tab/>
        <w:t xml:space="preserve">0x7(%rax),%ecx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Прибавляем к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rax 7 и записываем в регистр ecx -&gt; 13i+7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0000113b &lt;+34&gt;: mov</w:t>
        <w:tab/>
        <w:t xml:space="preserve">-0x4(%rbp),%eax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Копируем лок. переменную i в регистр eax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0000113e &lt;+37&gt;: lea</w:t>
        <w:tab/>
        <w:t xml:space="preserve">0x0(,%rax,4),%rdx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Считаем смещение адреса на i позиция для int-ов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00001146 &lt;+45&gt;: lea</w:t>
        <w:tab/>
        <w:t xml:space="preserve">0x2ef3(%rip),%rax    # 0x4040 &lt;cMas.0&gt;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Копируем адрес статического массива </w:t>
      </w:r>
    </w:p>
    <w:p w:rsidR="00000000" w:rsidDel="00000000" w:rsidP="00000000" w:rsidRDefault="00000000" w:rsidRPr="00000000" w14:paraId="000000AA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cMas в регистр rax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0000114d &lt;+52&gt;: add</w:t>
        <w:tab/>
        <w:t xml:space="preserve">%rdx,%rax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 адресу rax добавляем наше смещение rdx и получаем </w:t>
      </w:r>
    </w:p>
    <w:p w:rsidR="00000000" w:rsidDel="00000000" w:rsidP="00000000" w:rsidRDefault="00000000" w:rsidRPr="00000000" w14:paraId="000000AC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итоговый адрес элемента cMas[i]</w:t>
        <w:tab/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00001150 &lt;+55&gt;: mov</w:t>
        <w:tab/>
        <w:t xml:space="preserve">%ecx,%edx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Копируем значение 13i+7 в регистр edx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00001152 &lt;+57&gt;: mov</w:t>
        <w:tab/>
        <w:t xml:space="preserve">%edx,(%rax)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Копируем значение 13i+7 по адресу из регистра rax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00001154 &lt;+59&gt;: jmp</w:t>
        <w:tab/>
        <w:t xml:space="preserve">0x117a &lt;main+97&gt; 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Прыгаем в метку &lt;main+97&gt; (после if)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00001156 &lt;+61&gt;: mov</w:t>
        <w:tab/>
        <w:t xml:space="preserve">-0x4(%rbp),%eax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Копируем значение i в регистр eax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00001159 &lt;+64&gt;: shl</w:t>
        <w:tab/>
        <w:t xml:space="preserve">$0x3,%eax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Сдвигаем регистр eax на 3 позиции влево -&gt; 8i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0000115c &lt;+67&gt;: xor</w:t>
        <w:tab/>
        <w:t xml:space="preserve">$0xc,%eax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Делаем xor с 0xc и заносим результат в eax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0000115f &lt;+70&gt;: mov</w:t>
        <w:tab/>
        <w:t xml:space="preserve">%eax,%ecx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Копируем значение eax в ecx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00001161 &lt;+72&gt;: mov</w:t>
        <w:tab/>
        <w:t xml:space="preserve">-0x4(%rbp),%eax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Копируем значение i в регистр eax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00001164 &lt;+75&gt;: lea</w:t>
        <w:tab/>
        <w:t xml:space="preserve">0x0(,%rax,4),%rdx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Аналогично метке &lt;main+37&gt;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0000116c &lt;+83&gt;: lea</w:t>
        <w:tab/>
        <w:t xml:space="preserve">0x2ecd(%rip),%rax    # 0x4040 &lt;cMas.0&gt;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Аналогично метке &lt;main+45&gt;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00001173 &lt;+90&gt;: add</w:t>
        <w:tab/>
        <w:t xml:space="preserve">%rdx,%rax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Аналогично метке &lt;main+52&gt;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00001176 &lt;+93&gt;: mov</w:t>
        <w:tab/>
        <w:t xml:space="preserve">%ecx,%edx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Аналогично метке &lt;main+55&gt;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00001178 &lt;+95&gt;: mov</w:t>
        <w:tab/>
        <w:t xml:space="preserve">%edx,(%rax)</w:t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Аналогично метке &lt;main+57&gt;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0000117a &lt;+97&gt;: addl   $0x1,-0x4(%rbp)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Добавляем к нашей переменной i значение 1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0000117e &lt;+101&gt;: cmpl   $0x8,-0x4(%rbp)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Сравнение 8 и переменной i</w:t>
      </w:r>
    </w:p>
    <w:p w:rsidR="00000000" w:rsidDel="00000000" w:rsidP="00000000" w:rsidRDefault="00000000" w:rsidRPr="00000000" w14:paraId="000000BC">
      <w:pPr>
        <w:spacing w:after="0" w:line="240" w:lineRule="auto"/>
        <w:ind w:left="0" w:firstLine="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00001182 &lt;+105&gt;: jbe</w:t>
        <w:tab/>
        <w:t xml:space="preserve"> 0x1124 &lt;main+11&gt;</w:t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Если 8 below or equal переменной i, то прыгаем на метку </w:t>
      </w:r>
    </w:p>
    <w:p w:rsidR="00000000" w:rsidDel="00000000" w:rsidP="00000000" w:rsidRDefault="00000000" w:rsidRPr="00000000" w14:paraId="000000BD">
      <w:pPr>
        <w:spacing w:after="0" w:line="240" w:lineRule="auto"/>
        <w:ind w:left="3600" w:firstLine="720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&lt;main+11&gt;, что соответствует началу тела цикла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00001184 &lt;+107&gt;: nop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Заглушка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00001185 &lt;+108&gt;: nop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Заглушка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00001186 &lt;+109&gt;: pop</w:t>
        <w:tab/>
        <w:t xml:space="preserve"> %rbp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Удаляем адрес начала функции из стека, больше по нему </w:t>
      </w:r>
    </w:p>
    <w:p w:rsidR="00000000" w:rsidDel="00000000" w:rsidP="00000000" w:rsidRDefault="00000000" w:rsidRPr="00000000" w14:paraId="000000C1">
      <w:pPr>
        <w:spacing w:after="0" w:line="240" w:lineRule="auto"/>
        <w:ind w:left="3600"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нельзя обратиться к локальным переменным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b050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00001187 &lt;+110&gt;: ret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Завершение функции и возвращение управления функции </w:t>
      </w:r>
    </w:p>
    <w:p w:rsidR="00000000" w:rsidDel="00000000" w:rsidP="00000000" w:rsidRDefault="00000000" w:rsidRPr="00000000" w14:paraId="000000C3">
      <w:pPr>
        <w:spacing w:after="0" w:line="240" w:lineRule="auto"/>
        <w:ind w:left="3600"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b050"/>
          <w:sz w:val="19"/>
          <w:szCs w:val="19"/>
          <w:highlight w:val="white"/>
          <w:rtl w:val="0"/>
        </w:rPr>
        <w:t xml:space="preserve">//   выше, в данном случае - завершение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numPr>
          <w:ilvl w:val="3"/>
          <w:numId w:val="2"/>
        </w:numPr>
        <w:rPr/>
      </w:pPr>
      <w:bookmarkStart w:colFirst="0" w:colLast="0" w:name="_8e4dsjji479q" w:id="2"/>
      <w:bookmarkEnd w:id="2"/>
      <w:r w:rsidDel="00000000" w:rsidR="00000000" w:rsidRPr="00000000">
        <w:rPr>
          <w:rtl w:val="0"/>
        </w:rPr>
        <w:t xml:space="preserve">Порядок выполнения по шагам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Найдите и отметьте в результате трансляции (в последовательности команд процессора) участки, соответствующие отдельным инструкциям исходного текста на Си.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Опишите, как выбранные компилятором последовательности команд выполняют действия, заданные инструкцией языка 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Составьте список переменных, объявленных в программе, для каждой переменной отметьте, как она объявлена (локально, локально-static, глобально). После этого определите, где транслятор отвел место для каждой переменной. Нарисуйте «карту памяти» - расположение в памяти ваших переменных.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листинга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И массив (Mas[]) и итератор (i) объявлены глобально.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before="0" w:line="240" w:lineRule="auto"/>
        <w:ind w:firstLine="709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cMas[10];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="240" w:lineRule="auto"/>
        <w:ind w:firstLine="709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unsigned short</w:t>
      </w:r>
      <w:r w:rsidDel="00000000" w:rsidR="00000000" w:rsidRPr="00000000">
        <w:rPr>
          <w:rtl w:val="0"/>
        </w:rPr>
        <w:t xml:space="preserve">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="240" w:lineRule="auto"/>
        <w:ind w:firstLine="709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27.0" w:type="dxa"/>
        <w:jc w:val="center"/>
        <w:tblLayout w:type="fixed"/>
        <w:tblLook w:val="0400"/>
      </w:tblPr>
      <w:tblGrid>
        <w:gridCol w:w="3113"/>
        <w:gridCol w:w="3114"/>
        <w:tblGridChange w:id="0">
          <w:tblGrid>
            <w:gridCol w:w="3113"/>
            <w:gridCol w:w="3114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Переменная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4040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Mas[1]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4044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Mas[2]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4048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Mas[3]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404c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Mas[4]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4050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Mas[5]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4054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Mas[6]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4058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Mas[7]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405c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Mas[8]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4060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Mas[9]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4064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4068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листинга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Массив (Mas[]) объявлен локально-static, в то время как итератор (i) объявлен локально.</w:t>
      </w:r>
    </w:p>
    <w:p w:rsidR="00000000" w:rsidDel="00000000" w:rsidP="00000000" w:rsidRDefault="00000000" w:rsidRPr="00000000" w14:paraId="000000E7">
      <w:pPr>
        <w:spacing w:after="0" w:line="240" w:lineRule="auto"/>
        <w:ind w:firstLine="720"/>
        <w:rPr>
          <w:rFonts w:ascii="Consolas" w:cs="Consolas" w:eastAsia="Consolas" w:hAnsi="Consolas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cMas[10];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highlight w:val="white"/>
          <w:rtl w:val="0"/>
        </w:rPr>
        <w:t xml:space="preserve"> i = 0;</w:t>
      </w:r>
      <w:r w:rsidDel="00000000" w:rsidR="00000000" w:rsidRPr="00000000">
        <w:rPr>
          <w:rtl w:val="0"/>
        </w:rPr>
      </w:r>
    </w:p>
    <w:tbl>
      <w:tblPr>
        <w:tblStyle w:val="Table2"/>
        <w:tblW w:w="6227.0" w:type="dxa"/>
        <w:jc w:val="center"/>
        <w:tblLayout w:type="fixed"/>
        <w:tblLook w:val="0400"/>
      </w:tblPr>
      <w:tblGrid>
        <w:gridCol w:w="3113"/>
        <w:gridCol w:w="3114"/>
        <w:tblGridChange w:id="0">
          <w:tblGrid>
            <w:gridCol w:w="3113"/>
            <w:gridCol w:w="3114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Переменная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4040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Mas[9]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4064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4.0" w:type="dxa"/>
        <w:jc w:val="center"/>
        <w:tblLayout w:type="fixed"/>
        <w:tblLook w:val="0400"/>
      </w:tblPr>
      <w:tblGrid>
        <w:gridCol w:w="1978"/>
        <w:gridCol w:w="2410"/>
        <w:gridCol w:w="3117"/>
        <w:gridCol w:w="2119"/>
        <w:tblGridChange w:id="0">
          <w:tblGrid>
            <w:gridCol w:w="1978"/>
            <w:gridCol w:w="2410"/>
            <w:gridCol w:w="3117"/>
            <w:gridCol w:w="211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Стек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Указатель стека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Переменная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Значение переменной при инициализации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 →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0x0018FEEC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bp – 4) 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 (мл. байт)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0x0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0x0018FF30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0x0018FF31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0x0018FF32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i (ст. байт)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0x0018FF33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bp 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old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0x0018FF80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0x0018FF34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Найдите и отметьте в дизассемблере все команды, которые обращаются к этим переменным, для каждой команды укажите, к какой именно переменной она обращается.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листинга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Все команды, которые обращаются к переменной i, используют абсолютную адресацию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и с помощью регистра %rip + адрес смещения, обращаются к переменной в памяти, которая лежит по адресу 0x4068. Аналогично для массива cMas[]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листинга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обращения к итератору (i), расположенному в сетке, используется косвенно-регистровая адресация со смещением, и в поле одного из операндов используется запись [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bp-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Для обращения к массиву cMas, используется как в 1-ом листинге абсолютный адрес, который через регистр %rip + адрес смещения позволяет к нему обращаться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Найдите команды обращения к данным, в которых используется многокомпонентная адресация. Проинтерпретируйте значения отдельных компонент в этих командах.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Например,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0"/>
        </w:rPr>
        <w:t xml:space="preserve">00402743 8B 45 F8     mov         eax,dword ptr [ebp-8]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 ; заносим в регистр eax значение переменной i, расположенной в стеке</w:t>
      </w:r>
    </w:p>
    <w:tbl>
      <w:tblPr>
        <w:tblStyle w:val="Table4"/>
        <w:tblW w:w="4312.0" w:type="dxa"/>
        <w:jc w:val="left"/>
        <w:tblInd w:w="704.0" w:type="dxa"/>
        <w:tblLayout w:type="fixed"/>
        <w:tblLook w:val="0400"/>
      </w:tblPr>
      <w:tblGrid>
        <w:gridCol w:w="1432"/>
        <w:gridCol w:w="1448"/>
        <w:gridCol w:w="1432"/>
        <w:tblGridChange w:id="0">
          <w:tblGrid>
            <w:gridCol w:w="1432"/>
            <w:gridCol w:w="1448"/>
            <w:gridCol w:w="14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308.0" w:type="dxa"/>
              <w:jc w:val="center"/>
              <w:tblLayout w:type="fixed"/>
              <w:tblLook w:val="0400"/>
            </w:tblPr>
            <w:tblGrid>
              <w:gridCol w:w="1308"/>
              <w:tblGridChange w:id="0">
                <w:tblGrid>
                  <w:gridCol w:w="130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2e49c" w:val="clear"/>
                </w:tcPr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0"/>
                      <w:i w:val="0"/>
                      <w:smallCaps w:val="0"/>
                      <w:strike w:val="0"/>
                      <w:color w:val="00b05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1184.0" w:type="dxa"/>
                    <w:jc w:val="center"/>
                    <w:tblLayout w:type="fixed"/>
                    <w:tblLook w:val="0400"/>
                  </w:tblPr>
                  <w:tblGrid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tblGridChange w:id="0">
                      <w:tblGrid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21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22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23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24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25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26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27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28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29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2A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2B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2C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2D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2E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2F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30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31">
                  <w:pPr>
                    <w:spacing w:after="0" w:before="0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3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3e7ff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324.0" w:type="dxa"/>
              <w:jc w:val="center"/>
              <w:tblLayout w:type="fixed"/>
              <w:tblLook w:val="0400"/>
            </w:tblPr>
            <w:tblGrid>
              <w:gridCol w:w="1324"/>
              <w:tblGridChange w:id="0">
                <w:tblGrid>
                  <w:gridCol w:w="132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df6ff" w:val="clear"/>
                </w:tcPr>
                <w:p w:rsidR="00000000" w:rsidDel="00000000" w:rsidP="00000000" w:rsidRDefault="00000000" w:rsidRPr="00000000" w14:paraId="000001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"/>
                    <w:tblW w:w="1199.9999999999998" w:type="dxa"/>
                    <w:jc w:val="center"/>
                    <w:tblLayout w:type="fixed"/>
                    <w:tblLook w:val="0400"/>
                  </w:tblPr>
                  <w:tblGrid>
                    <w:gridCol w:w="156"/>
                    <w:gridCol w:w="156"/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tblGridChange w:id="0">
                      <w:tblGrid>
                        <w:gridCol w:w="156"/>
                        <w:gridCol w:w="156"/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35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36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37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38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39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3A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3B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3C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3D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3E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3F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40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41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42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43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44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gridSpan w:val="2"/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df6ff" w:val="clear"/>
                        <w:vAlign w:val="center"/>
                      </w:tcPr>
                      <w:p w:rsidR="00000000" w:rsidDel="00000000" w:rsidP="00000000" w:rsidRDefault="00000000" w:rsidRPr="00000000" w14:paraId="00000145">
                        <w:pPr>
                          <w:spacing w:after="0" w:before="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Del="00000000" w:rsidR="00000000" w:rsidRPr="00000000">
                          <w:rPr>
                            <w:sz w:val="12"/>
                            <w:szCs w:val="12"/>
                            <w:rtl w:val="0"/>
                          </w:rPr>
                          <w:t xml:space="preserve">MOD</w:t>
                        </w:r>
                      </w:p>
                    </w:tc>
                    <w:tc>
                      <w:tcPr>
                        <w:gridSpan w:val="3"/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df6ff" w:val="clear"/>
                        <w:vAlign w:val="center"/>
                      </w:tcPr>
                      <w:p w:rsidR="00000000" w:rsidDel="00000000" w:rsidP="00000000" w:rsidRDefault="00000000" w:rsidRPr="00000000" w14:paraId="00000147">
                        <w:pPr>
                          <w:spacing w:after="0" w:before="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Del="00000000" w:rsidR="00000000" w:rsidRPr="00000000">
                          <w:rPr>
                            <w:sz w:val="12"/>
                            <w:szCs w:val="12"/>
                            <w:rtl w:val="0"/>
                          </w:rPr>
                          <w:t xml:space="preserve">REG</w:t>
                        </w:r>
                      </w:p>
                    </w:tc>
                    <w:tc>
                      <w:tcPr>
                        <w:gridSpan w:val="3"/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df6ff" w:val="clear"/>
                        <w:vAlign w:val="center"/>
                      </w:tcPr>
                      <w:p w:rsidR="00000000" w:rsidDel="00000000" w:rsidP="00000000" w:rsidRDefault="00000000" w:rsidRPr="00000000" w14:paraId="0000014A">
                        <w:pPr>
                          <w:spacing w:after="0" w:before="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Del="00000000" w:rsidR="00000000" w:rsidRPr="00000000">
                          <w:rPr>
                            <w:sz w:val="12"/>
                            <w:szCs w:val="12"/>
                            <w:rtl w:val="0"/>
                          </w:rPr>
                          <w:t xml:space="preserve">R/M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4D">
                  <w:pPr>
                    <w:spacing w:after="0" w:before="0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mod-reg-r/m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8886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308.0" w:type="dxa"/>
              <w:jc w:val="center"/>
              <w:tblLayout w:type="fixed"/>
              <w:tblLook w:val="0400"/>
            </w:tblPr>
            <w:tblGrid>
              <w:gridCol w:w="1308"/>
              <w:tblGridChange w:id="0">
                <w:tblGrid>
                  <w:gridCol w:w="130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c4c3" w:val="clear"/>
                </w:tcPr>
                <w:p w:rsidR="00000000" w:rsidDel="00000000" w:rsidP="00000000" w:rsidRDefault="00000000" w:rsidRPr="00000000" w14:paraId="000001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"/>
                    <w:tblW w:w="1184.0" w:type="dxa"/>
                    <w:jc w:val="center"/>
                    <w:tblLayout w:type="fixed"/>
                    <w:tblLook w:val="0400"/>
                  </w:tblPr>
                  <w:tblGrid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tblGridChange w:id="0">
                      <w:tblGrid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51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52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53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54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55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56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57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58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59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5A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5B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5C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5D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5E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5F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60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61">
                  <w:pPr>
                    <w:spacing w:after="0" w:before="0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62">
            <w:pPr>
              <w:spacing w:after="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Displacement</w:t>
            </w:r>
          </w:p>
        </w:tc>
      </w:tr>
    </w:tbl>
    <w:p w:rsidR="00000000" w:rsidDel="00000000" w:rsidP="00000000" w:rsidRDefault="00000000" w:rsidRPr="00000000" w14:paraId="00000163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mov %ecx,(%rdx,%rax,1)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Команда перемещает содержимое регистра ecx по адресу rdx + rax * 1, т.е. по адресу rdx + rax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movl $0x0,0x2f41(%rip)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Команда перемещает значение нуля по адресу из регистра rip + 0x2f41, чтобы получить целевой адрес глобальной или статической переменной, относительно следующей ассемблерной команды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mov 0x2efc(%rip), %eax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Команда точно так же как и выше, находит адрес путем прибавления некой константы к адресу из регистра, только далее, полученное значение сразу загружается в регистр eax.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lea</w:t>
        <w:tab/>
        <w:t xml:space="preserve">0x0(,%rax,4),%rdx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Аналогично первому пункту, только уже используется множитель 4, из чего получается 0 + rax * 4, где rax содержит кол-во смещений, а 4 - величина шага, в данном случае для int, в данном случае адрес относительный, так как нет начала массива, поэтому в rdx мы просто загружаем адрес смещения для i-го элемента.</w:t>
      </w:r>
    </w:p>
    <w:p w:rsidR="00000000" w:rsidDel="00000000" w:rsidP="00000000" w:rsidRDefault="00000000" w:rsidRPr="00000000" w14:paraId="00000167">
      <w:pPr>
        <w:spacing w:after="0" w:before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 Опишите способы адресации в командах перехода, которые использовал компилятор.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команды перехода, используемые в программе, используют относительную адресацию  (относительно текущего значения счетчика команд IP)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Например,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ff0000"/>
          <w:sz w:val="24"/>
          <w:szCs w:val="24"/>
          <w:highlight w:val="white"/>
          <w:u w:val="none"/>
          <w:vertAlign w:val="baseline"/>
          <w:rtl w:val="0"/>
        </w:rPr>
        <w:t xml:space="preserve">0040277A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55555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b050"/>
          <w:sz w:val="24"/>
          <w:szCs w:val="24"/>
          <w:highlight w:val="white"/>
          <w:u w:val="none"/>
          <w:vertAlign w:val="baseline"/>
          <w:rtl w:val="0"/>
        </w:rPr>
        <w:t xml:space="preserve">75 BB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555555"/>
          <w:sz w:val="24"/>
          <w:szCs w:val="24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jne    main+17h (0402737h)</w:t>
      </w:r>
      <w:r w:rsidDel="00000000" w:rsidR="00000000" w:rsidRPr="00000000">
        <w:rPr>
          <w:rtl w:val="0"/>
        </w:rPr>
      </w:r>
    </w:p>
    <w:tbl>
      <w:tblPr>
        <w:tblStyle w:val="Table11"/>
        <w:tblW w:w="2864.0" w:type="dxa"/>
        <w:jc w:val="left"/>
        <w:tblInd w:w="704.0" w:type="dxa"/>
        <w:tblLayout w:type="fixed"/>
        <w:tblLook w:val="0400"/>
      </w:tblPr>
      <w:tblGrid>
        <w:gridCol w:w="1432"/>
        <w:gridCol w:w="1432"/>
        <w:tblGridChange w:id="0">
          <w:tblGrid>
            <w:gridCol w:w="1432"/>
            <w:gridCol w:w="14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308.0" w:type="dxa"/>
              <w:jc w:val="center"/>
              <w:tblLayout w:type="fixed"/>
              <w:tblLook w:val="0400"/>
            </w:tblPr>
            <w:tblGrid>
              <w:gridCol w:w="1308"/>
              <w:tblGridChange w:id="0">
                <w:tblGrid>
                  <w:gridCol w:w="130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2e49c" w:val="clear"/>
                </w:tcPr>
                <w:p w:rsidR="00000000" w:rsidDel="00000000" w:rsidP="00000000" w:rsidRDefault="00000000" w:rsidRPr="00000000" w14:paraId="000001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"/>
                    <w:tblW w:w="1184.0" w:type="dxa"/>
                    <w:jc w:val="center"/>
                    <w:tblLayout w:type="fixed"/>
                    <w:tblLook w:val="0400"/>
                  </w:tblPr>
                  <w:tblGrid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tblGridChange w:id="0">
                      <w:tblGrid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6E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6F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70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71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72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73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74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75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76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77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78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79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7A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7B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7C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7D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7E">
                  <w:pPr>
                    <w:spacing w:after="0" w:before="0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7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8886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1308.0" w:type="dxa"/>
              <w:jc w:val="center"/>
              <w:tblLayout w:type="fixed"/>
              <w:tblLook w:val="0400"/>
            </w:tblPr>
            <w:tblGrid>
              <w:gridCol w:w="1308"/>
              <w:tblGridChange w:id="0">
                <w:tblGrid>
                  <w:gridCol w:w="130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c4c3" w:val="clear"/>
                </w:tcPr>
                <w:p w:rsidR="00000000" w:rsidDel="00000000" w:rsidP="00000000" w:rsidRDefault="00000000" w:rsidRPr="00000000" w14:paraId="000001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"/>
                    <w:tblW w:w="1184.0" w:type="dxa"/>
                    <w:jc w:val="center"/>
                    <w:tblLayout w:type="fixed"/>
                    <w:tblLook w:val="0400"/>
                  </w:tblPr>
                  <w:tblGrid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gridCol w:w="148"/>
                    <w:tblGridChange w:id="0">
                      <w:tblGrid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  <w:gridCol w:w="148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82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83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84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85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86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87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88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d9d9d9" w:val="clear"/>
                        <w:vAlign w:val="center"/>
                      </w:tcPr>
                      <w:p w:rsidR="00000000" w:rsidDel="00000000" w:rsidP="00000000" w:rsidRDefault="00000000" w:rsidRPr="00000000" w14:paraId="00000189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8A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8B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8C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8D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8E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8F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90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  <w:shd w:fill="ffffff" w:val="clear"/>
                        <w:vAlign w:val="center"/>
                      </w:tcPr>
                      <w:p w:rsidR="00000000" w:rsidDel="00000000" w:rsidP="00000000" w:rsidRDefault="00000000" w:rsidRPr="00000000" w14:paraId="00000191">
                        <w:pPr>
                          <w:spacing w:after="0" w:before="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sz w:val="18"/>
                            <w:szCs w:val="18"/>
                            <w:rtl w:val="0"/>
                          </w:rPr>
                          <w:t xml:space="preserve">1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92">
                  <w:pPr>
                    <w:spacing w:after="0" w:before="0" w:lineRule="auto"/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93">
            <w:pPr>
              <w:spacing w:after="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Displacement</w:t>
            </w:r>
          </w:p>
        </w:tc>
      </w:tr>
    </w:tbl>
    <w:p w:rsidR="00000000" w:rsidDel="00000000" w:rsidP="00000000" w:rsidRDefault="00000000" w:rsidRPr="00000000" w14:paraId="00000194">
      <w:pPr>
        <w:spacing w:after="0" w:before="0" w:line="240" w:lineRule="auto"/>
        <w:ind w:firstLine="709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before="0" w:line="240" w:lineRule="auto"/>
        <w:ind w:firstLine="709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onsolas" w:cs="Consolas" w:eastAsia="Consolas" w:hAnsi="Consolas"/>
          <w:sz w:val="19"/>
          <w:szCs w:val="19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jbe 0x1156 &lt;main+61&gt;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- конструкция jbe дословно означает - «jump if below or equal». Данная конструкция используется только для беззнаковых чисел. И не смотря на то, что в исходном коде сигнатуры условий различны               (i &gt;= 4 и i &lt; 9) тем не менее в обоих конструкциях используется jbe, как наиболее оптимизированный по мнению компилятора. После конструкции идет адрес перехода - 0x1156 и условная метка &lt;main+61&gt;, показывающая, что команда удалена от начала main на 61 байт.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567" w:top="567" w:left="851" w:right="217.5374578177733" w:header="17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nsolas"/>
  <w:font w:name="Cambria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spacing w:after="60" w:before="120" w:line="240" w:lineRule="auto"/>
      <w:ind w:left="284" w:right="284" w:firstLine="0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