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75" w:rsidRPr="00605587" w:rsidRDefault="00605587" w:rsidP="00605587">
      <w:pPr>
        <w:pStyle w:val="Ttulo1"/>
        <w:spacing w:line="240" w:lineRule="auto"/>
        <w:rPr>
          <w:rFonts w:cs="Times New Roman"/>
          <w:szCs w:val="24"/>
          <w:lang w:val="en-US"/>
        </w:rPr>
      </w:pPr>
      <w:r w:rsidRPr="00605587">
        <w:rPr>
          <w:rFonts w:cs="Times New Roman"/>
          <w:szCs w:val="24"/>
          <w:lang w:val="en-US"/>
        </w:rPr>
        <w:t>Synopsis</w:t>
      </w:r>
      <w:bookmarkStart w:id="0" w:name="_GoBack"/>
      <w:bookmarkEnd w:id="0"/>
    </w:p>
    <w:p w:rsidR="006E7075" w:rsidRPr="00605587" w:rsidRDefault="006E7075" w:rsidP="00605587">
      <w:pPr>
        <w:pStyle w:val="NormalWeb"/>
        <w:shd w:val="clear" w:color="auto" w:fill="FFFFFF"/>
        <w:spacing w:before="120" w:after="120"/>
        <w:rPr>
          <w:color w:val="202122"/>
          <w:lang w:val="en-US"/>
        </w:rPr>
      </w:pPr>
      <w:r w:rsidRPr="00605587">
        <w:rPr>
          <w:color w:val="202122"/>
          <w:lang w:val="en-US"/>
        </w:rPr>
        <w:t>The film chronicles the time trial run of Alan Turing (Benedict Cumberbatch) and his code breaking team as they attempt to break the encryption of the Nazi Germany Enigma machine at the top</w:t>
      </w:r>
      <w:r w:rsidRPr="00605587">
        <w:rPr>
          <w:color w:val="202122"/>
          <w:lang w:val="en-US"/>
        </w:rPr>
        <w:t>-</w:t>
      </w:r>
      <w:r w:rsidRPr="00605587">
        <w:rPr>
          <w:color w:val="202122"/>
          <w:lang w:val="en-US"/>
        </w:rPr>
        <w:t>secret UK Government Headquarters for Communications, located in the Bletchley Park mansion during the darkest days of World War II. The diverse group of academics, mathematicians, linguists, chess champions and intelligence officers had a powerful ally in Prime Minister Winston Churchill, who issued them a "blank check", authorizing in advance the provision of any resources they needed.</w:t>
      </w:r>
    </w:p>
    <w:p w:rsidR="00C2352A" w:rsidRDefault="006E7075" w:rsidP="00605587">
      <w:pPr>
        <w:pStyle w:val="NormalWeb"/>
        <w:shd w:val="clear" w:color="auto" w:fill="FFFFFF"/>
        <w:spacing w:before="120" w:beforeAutospacing="0" w:after="120" w:afterAutospacing="0"/>
        <w:rPr>
          <w:color w:val="202122"/>
        </w:rPr>
      </w:pPr>
      <w:r w:rsidRPr="00605587">
        <w:rPr>
          <w:color w:val="202122"/>
          <w:lang w:val="en-US"/>
        </w:rPr>
        <w:t>The film covers the key periods in Turing's life: his unhappy teenage years at boarding school, the triumph of his secret work during the war in the construction of the revolutionary electromechanical "bombe", which was able to break 3,000 naval codes generated by Enigma, and the tragedy of his fall from grace during the postwar period, after his conviction for "serious indecency" for admitting to having maintained a homosexual relationship, something that soon after was no longer a crime</w:t>
      </w:r>
      <w:r w:rsidR="00C2352A" w:rsidRPr="00605587">
        <w:rPr>
          <w:color w:val="202122"/>
          <w:lang w:val="en-US"/>
        </w:rPr>
        <w:t>.</w:t>
      </w:r>
      <w:sdt>
        <w:sdtPr>
          <w:rPr>
            <w:color w:val="202122"/>
          </w:rPr>
          <w:id w:val="468329159"/>
          <w:citation/>
        </w:sdtPr>
        <w:sdtContent>
          <w:r w:rsidR="00C2352A" w:rsidRPr="00605587">
            <w:rPr>
              <w:color w:val="202122"/>
            </w:rPr>
            <w:fldChar w:fldCharType="begin"/>
          </w:r>
          <w:r w:rsidR="00C2352A" w:rsidRPr="00605587">
            <w:rPr>
              <w:color w:val="202122"/>
              <w:lang w:val="en-US"/>
            </w:rPr>
            <w:instrText xml:space="preserve"> CITATION Fun20 \l 12298 </w:instrText>
          </w:r>
          <w:r w:rsidR="00C2352A" w:rsidRPr="00605587">
            <w:rPr>
              <w:color w:val="202122"/>
            </w:rPr>
            <w:fldChar w:fldCharType="separate"/>
          </w:r>
          <w:r w:rsidR="00C2352A" w:rsidRPr="00605587">
            <w:rPr>
              <w:noProof/>
              <w:color w:val="202122"/>
              <w:lang w:val="en-US"/>
            </w:rPr>
            <w:t xml:space="preserve"> (Fundación Wikimedia, 2020)</w:t>
          </w:r>
          <w:r w:rsidR="00C2352A" w:rsidRPr="00605587">
            <w:rPr>
              <w:color w:val="202122"/>
            </w:rPr>
            <w:fldChar w:fldCharType="end"/>
          </w:r>
        </w:sdtContent>
      </w:sdt>
    </w:p>
    <w:p w:rsidR="00605587" w:rsidRPr="00605587" w:rsidRDefault="00605587" w:rsidP="00605587">
      <w:pPr>
        <w:pStyle w:val="NormalWeb"/>
        <w:shd w:val="clear" w:color="auto" w:fill="FFFFFF"/>
        <w:spacing w:before="120" w:beforeAutospacing="0" w:after="120" w:afterAutospacing="0"/>
        <w:rPr>
          <w:color w:val="202122"/>
          <w:lang w:val="en-US"/>
        </w:rPr>
      </w:pPr>
    </w:p>
    <w:p w:rsidR="00CB60EE" w:rsidRPr="00605587" w:rsidRDefault="00CB60EE" w:rsidP="00605587">
      <w:pPr>
        <w:spacing w:line="240" w:lineRule="auto"/>
        <w:rPr>
          <w:rFonts w:cs="Times New Roman"/>
          <w:szCs w:val="24"/>
          <w:lang w:val="en-US"/>
        </w:rPr>
      </w:pPr>
    </w:p>
    <w:p w:rsidR="00AA338F" w:rsidRDefault="00AA338F" w:rsidP="00605587">
      <w:pPr>
        <w:pStyle w:val="Ttulo1"/>
        <w:spacing w:line="240" w:lineRule="auto"/>
        <w:rPr>
          <w:rFonts w:cs="Times New Roman"/>
          <w:szCs w:val="24"/>
          <w:lang w:val="en-US"/>
        </w:rPr>
      </w:pPr>
      <w:r w:rsidRPr="00605587">
        <w:rPr>
          <w:rFonts w:cs="Times New Roman"/>
          <w:szCs w:val="24"/>
          <w:lang w:val="en-US"/>
        </w:rPr>
        <w:t>Vision as a software engineer</w:t>
      </w:r>
    </w:p>
    <w:p w:rsidR="00605587" w:rsidRPr="00605587" w:rsidRDefault="00605587" w:rsidP="00605587">
      <w:pPr>
        <w:rPr>
          <w:lang w:val="en-US"/>
        </w:rPr>
      </w:pPr>
    </w:p>
    <w:p w:rsidR="00AA338F" w:rsidRPr="00605587" w:rsidRDefault="00AA338F" w:rsidP="00605587">
      <w:pPr>
        <w:spacing w:line="240" w:lineRule="auto"/>
        <w:rPr>
          <w:rFonts w:cs="Times New Roman"/>
          <w:szCs w:val="24"/>
          <w:lang w:val="en-US"/>
        </w:rPr>
      </w:pPr>
      <w:r w:rsidRPr="00605587">
        <w:rPr>
          <w:rFonts w:cs="Times New Roman"/>
          <w:szCs w:val="24"/>
          <w:lang w:val="en-US"/>
        </w:rPr>
        <w:t>In terms of the career that I follow, this film teaches me things like that one always has to be subject to innovation, that teamwork always brings better results than working alone, always believing in your projects.</w:t>
      </w:r>
    </w:p>
    <w:p w:rsidR="00AA338F" w:rsidRDefault="00AA338F" w:rsidP="00605587">
      <w:pPr>
        <w:spacing w:line="240" w:lineRule="auto"/>
        <w:rPr>
          <w:rFonts w:cs="Times New Roman"/>
          <w:szCs w:val="24"/>
          <w:lang w:val="en-US"/>
        </w:rPr>
      </w:pPr>
    </w:p>
    <w:p w:rsidR="00605587" w:rsidRPr="00605587" w:rsidRDefault="00605587" w:rsidP="00605587">
      <w:pPr>
        <w:spacing w:line="240" w:lineRule="auto"/>
        <w:rPr>
          <w:rFonts w:cs="Times New Roman"/>
          <w:szCs w:val="24"/>
          <w:lang w:val="en-US"/>
        </w:rPr>
      </w:pPr>
    </w:p>
    <w:p w:rsidR="00605587" w:rsidRDefault="00605587" w:rsidP="00605587">
      <w:pPr>
        <w:pStyle w:val="Ttulo1"/>
        <w:spacing w:line="240" w:lineRule="auto"/>
        <w:rPr>
          <w:rFonts w:cs="Times New Roman"/>
          <w:szCs w:val="24"/>
          <w:lang w:val="en-US"/>
        </w:rPr>
      </w:pPr>
      <w:r w:rsidRPr="00605587">
        <w:rPr>
          <w:rFonts w:cs="Times New Roman"/>
          <w:szCs w:val="24"/>
          <w:lang w:val="en-US"/>
        </w:rPr>
        <w:t>Personal vision</w:t>
      </w:r>
    </w:p>
    <w:p w:rsidR="00605587" w:rsidRPr="00605587" w:rsidRDefault="00605587" w:rsidP="00605587">
      <w:pPr>
        <w:rPr>
          <w:lang w:val="en-US"/>
        </w:rPr>
      </w:pPr>
    </w:p>
    <w:p w:rsidR="00AA338F" w:rsidRPr="00605587" w:rsidRDefault="00605587" w:rsidP="00605587">
      <w:pPr>
        <w:spacing w:line="240" w:lineRule="auto"/>
        <w:rPr>
          <w:rFonts w:cs="Times New Roman"/>
          <w:szCs w:val="24"/>
          <w:lang w:val="en-US"/>
        </w:rPr>
      </w:pPr>
      <w:r w:rsidRPr="00605587">
        <w:rPr>
          <w:rFonts w:cs="Times New Roman"/>
          <w:szCs w:val="24"/>
          <w:lang w:val="en-US"/>
        </w:rPr>
        <w:t>This film teaches me that I must never stop fighting for my dreams, that I must be fair in the face of adversity, that violence is not the best way of doing things, that teamwork is more satisfying in all the annals of humanity. Although as I read there are many things in the life of Alan Turin that are not seen in the cinematographic tape but I did not like that in the end he gave up his sexual preference according to the film to continue working on his machine, where I think that he stopped being happy for being well with society back then and ended up committing suicide.</w:t>
      </w:r>
    </w:p>
    <w:sectPr w:rsidR="00AA338F" w:rsidRPr="00605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EE"/>
    <w:rsid w:val="00605587"/>
    <w:rsid w:val="006E7075"/>
    <w:rsid w:val="00AA338F"/>
    <w:rsid w:val="00C2352A"/>
    <w:rsid w:val="00C6313B"/>
    <w:rsid w:val="00CB60EE"/>
    <w:rsid w:val="00E03D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3DF3"/>
  <w15:chartTrackingRefBased/>
  <w15:docId w15:val="{1E4143D9-00BC-4D90-A8B3-10C6CE9F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DBC"/>
    <w:pPr>
      <w:spacing w:after="0" w:line="360" w:lineRule="auto"/>
      <w:ind w:firstLine="284"/>
    </w:pPr>
    <w:rPr>
      <w:rFonts w:ascii="Times New Roman" w:hAnsi="Times New Roman"/>
      <w:sz w:val="24"/>
    </w:rPr>
  </w:style>
  <w:style w:type="paragraph" w:styleId="Ttulo1">
    <w:name w:val="heading 1"/>
    <w:basedOn w:val="Normal"/>
    <w:next w:val="Normal"/>
    <w:link w:val="Ttulo1Car"/>
    <w:uiPriority w:val="9"/>
    <w:qFormat/>
    <w:rsid w:val="00E03DBC"/>
    <w:pPr>
      <w:keepNext/>
      <w:keepLines/>
      <w:spacing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3DBC"/>
    <w:pPr>
      <w:keepNext/>
      <w:keepLines/>
      <w:spacing w:line="480" w:lineRule="auto"/>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03DBC"/>
    <w:pPr>
      <w:keepNext/>
      <w:keepLines/>
      <w:spacing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DBC"/>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E03DBC"/>
    <w:rPr>
      <w:rFonts w:ascii="Times New Roman" w:eastAsiaTheme="majorEastAsia" w:hAnsi="Times New Roman" w:cstheme="majorBidi"/>
      <w:b/>
      <w:sz w:val="24"/>
      <w:szCs w:val="24"/>
    </w:rPr>
  </w:style>
  <w:style w:type="character" w:customStyle="1" w:styleId="Ttulo2Car">
    <w:name w:val="Título 2 Car"/>
    <w:basedOn w:val="Fuentedeprrafopredeter"/>
    <w:link w:val="Ttulo2"/>
    <w:uiPriority w:val="9"/>
    <w:rsid w:val="00E03DBC"/>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2352A"/>
    <w:pPr>
      <w:spacing w:before="100" w:beforeAutospacing="1" w:after="100" w:afterAutospacing="1" w:line="240" w:lineRule="auto"/>
      <w:ind w:firstLine="0"/>
    </w:pPr>
    <w:rPr>
      <w:rFonts w:eastAsia="Times New Roman" w:cs="Times New Roman"/>
      <w:szCs w:val="24"/>
      <w:lang w:eastAsia="es-EC"/>
    </w:rPr>
  </w:style>
  <w:style w:type="character" w:styleId="Hipervnculo">
    <w:name w:val="Hyperlink"/>
    <w:basedOn w:val="Fuentedeprrafopredeter"/>
    <w:uiPriority w:val="99"/>
    <w:semiHidden/>
    <w:unhideWhenUsed/>
    <w:rsid w:val="00C235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7134">
      <w:bodyDiv w:val="1"/>
      <w:marLeft w:val="0"/>
      <w:marRight w:val="0"/>
      <w:marTop w:val="0"/>
      <w:marBottom w:val="0"/>
      <w:divBdr>
        <w:top w:val="none" w:sz="0" w:space="0" w:color="auto"/>
        <w:left w:val="none" w:sz="0" w:space="0" w:color="auto"/>
        <w:bottom w:val="none" w:sz="0" w:space="0" w:color="auto"/>
        <w:right w:val="none" w:sz="0" w:space="0" w:color="auto"/>
      </w:divBdr>
    </w:div>
    <w:div w:id="8691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Fun20</b:Tag>
    <b:SourceType>InternetSite</b:SourceType>
    <b:Guid>{DCB9E065-01F9-4284-930B-9633A2E9B82D}</b:Guid>
    <b:Title>Wikipedia</b:Title>
    <b:Year>2020</b:Year>
    <b:Author>
      <b:Author>
        <b:NameList>
          <b:Person>
            <b:Last>Fundación Wikimedia</b:Last>
            <b:First>Inc.,</b:First>
          </b:Person>
        </b:NameList>
      </b:Author>
    </b:Author>
    <b:InternetSiteTitle>Wikipedia</b:InternetSiteTitle>
    <b:Month>febrero</b:Month>
    <b:Day>22</b:Day>
    <b:URL>https://es.wikipedia.org/wiki/The_Imitation_Game</b:URL>
    <b:RefOrder>1</b:RefOrder>
  </b:Source>
</b:Sources>
</file>

<file path=customXml/itemProps1.xml><?xml version="1.0" encoding="utf-8"?>
<ds:datastoreItem xmlns:ds="http://schemas.openxmlformats.org/officeDocument/2006/customXml" ds:itemID="{26FB0628-2A1D-4E80-A971-CCA0A488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3566</TotalTime>
  <Pages>1</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Edilberto Blez</dc:creator>
  <cp:keywords/>
  <dc:description/>
  <cp:lastModifiedBy>Edilberto Blez</cp:lastModifiedBy>
  <cp:revision>1</cp:revision>
  <dcterms:created xsi:type="dcterms:W3CDTF">2020-06-26T15:58:00Z</dcterms:created>
  <dcterms:modified xsi:type="dcterms:W3CDTF">2020-06-29T03:24:00Z</dcterms:modified>
</cp:coreProperties>
</file>