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C876" w14:textId="77777777" w:rsidR="00A45BBA" w:rsidRDefault="00A45BBA" w:rsidP="00A45B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A45BBA" w14:paraId="3110EB7A" w14:textId="77777777" w:rsidTr="00A45BBA">
        <w:tc>
          <w:tcPr>
            <w:tcW w:w="1588" w:type="dxa"/>
            <w:vAlign w:val="center"/>
            <w:hideMark/>
          </w:tcPr>
          <w:p w14:paraId="769E393F" w14:textId="11BBEB1A" w:rsidR="00A45BBA" w:rsidRDefault="00A45BBA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898158" wp14:editId="2AE441C5">
                  <wp:extent cx="723900" cy="828675"/>
                  <wp:effectExtent l="0" t="0" r="0" b="9525"/>
                  <wp:docPr id="1405933839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2F0712C2" w14:textId="77777777" w:rsidR="00A45BBA" w:rsidRDefault="00A45BBA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3D677378" w14:textId="77777777" w:rsidR="00A45BBA" w:rsidRDefault="00A45BBA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>образовательного учреждения высшего образования</w:t>
            </w:r>
          </w:p>
          <w:p w14:paraId="44C59803" w14:textId="77777777" w:rsidR="00A45BBA" w:rsidRDefault="00A45BBA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B6587A0" w14:textId="77777777" w:rsidR="00A45BBA" w:rsidRDefault="00A45BBA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712685F4" w14:textId="77777777" w:rsidR="00A45BBA" w:rsidRDefault="00A45BBA" w:rsidP="00A45BBA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ИУК «Информатика и </w:t>
      </w:r>
      <w:proofErr w:type="gramStart"/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_____________</w:t>
      </w:r>
    </w:p>
    <w:p w14:paraId="6DEDCB49" w14:textId="77777777" w:rsidR="00A45BBA" w:rsidRDefault="00A45BBA" w:rsidP="00A45BBA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ИУК5 «Системы обработки </w:t>
      </w:r>
      <w:proofErr w:type="gramStart"/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информации»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_</w:t>
      </w:r>
      <w:proofErr w:type="gramEnd"/>
    </w:p>
    <w:p w14:paraId="569CB437" w14:textId="77777777" w:rsidR="00A45BBA" w:rsidRDefault="00A45BBA" w:rsidP="00A45B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4BA9631" w14:textId="77777777" w:rsidR="00A45BBA" w:rsidRDefault="00A45BBA" w:rsidP="00A45B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20CB71" w14:textId="77777777" w:rsidR="00A45BBA" w:rsidRDefault="00A45BBA" w:rsidP="00A45B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6296846" w14:textId="77777777" w:rsidR="00A45BBA" w:rsidRDefault="00A45BBA" w:rsidP="00A45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D91FE14" w14:textId="5C69E6A6" w:rsidR="00A45BBA" w:rsidRPr="002530E0" w:rsidRDefault="00A45BBA" w:rsidP="00A45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5B0BC3" w:rsidRPr="002530E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0428C934" w14:textId="77777777" w:rsidR="00B03DE7" w:rsidRDefault="00B03DE7" w:rsidP="00A45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846CD7C" w14:textId="77777777" w:rsidR="00A45BBA" w:rsidRDefault="00A45BBA" w:rsidP="00A45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45F61F" w14:textId="05CE86EA" w:rsidR="00A45BBA" w:rsidRDefault="00A45BBA" w:rsidP="00A45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2530E0" w:rsidRPr="002530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РЕКУРРЕНТНЫЕ НЕЙРОННЫЕ СЕТИ.УЛУЧШЕННЫЕ МЕТОДЫ РЕКУРРЕНТНЫХ НЕЙРОННЫХ СЕТЕЙ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9FFE891" w14:textId="77777777" w:rsidR="00A45BBA" w:rsidRDefault="00A45BBA" w:rsidP="00A45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9CC55" w14:textId="27830BAC" w:rsidR="00A45BBA" w:rsidRDefault="00A45BBA" w:rsidP="00A45BB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77506F" w:rsidRPr="00775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глубокого обучения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670A190" w14:textId="77777777" w:rsidR="00A45BBA" w:rsidRDefault="00A45BBA" w:rsidP="00A45B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F2CC22" w14:textId="77777777" w:rsidR="00A45BBA" w:rsidRDefault="00A45BBA" w:rsidP="00A45B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8DFE61" w14:textId="77777777" w:rsidR="00A45BBA" w:rsidRDefault="00A45BBA" w:rsidP="00A45B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A45BBA" w14:paraId="33DCC2E4" w14:textId="77777777" w:rsidTr="00A45BB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BAC2" w14:textId="10AB18BD" w:rsidR="00A45BBA" w:rsidRDefault="00A45BBA">
            <w:pPr>
              <w:snapToGrid w:val="0"/>
              <w:spacing w:before="200"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ИУК5-21М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F5D976B" w14:textId="5CEEF638" w:rsidR="00A45BBA" w:rsidRDefault="00A45BBA">
            <w:pPr>
              <w:keepLines/>
              <w:spacing w:before="240"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Дармограй А. Э.)</w:t>
            </w:r>
          </w:p>
          <w:p w14:paraId="0486AFED" w14:textId="77777777" w:rsidR="00A45BBA" w:rsidRDefault="00A45BBA">
            <w:pPr>
              <w:keepLine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Ф.И.О.)</w:t>
            </w:r>
          </w:p>
          <w:p w14:paraId="3E17D896" w14:textId="77777777" w:rsidR="00A45BBA" w:rsidRDefault="00A45BBA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5BBA" w14:paraId="5B449D7C" w14:textId="77777777" w:rsidTr="00A45BB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2D7AD9" w14:textId="77777777" w:rsidR="00A45BBA" w:rsidRDefault="00A45BBA">
            <w:pPr>
              <w:snapToGrid w:val="0"/>
              <w:spacing w:before="200"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6CE9E63" w14:textId="416F1114" w:rsidR="00A45BBA" w:rsidRDefault="00A45BBA">
            <w:pPr>
              <w:keepLines/>
              <w:spacing w:before="240"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        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Белов Ю. 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F9F27B7" w14:textId="77777777" w:rsidR="00A45BBA" w:rsidRDefault="00A45BBA">
            <w:pPr>
              <w:keepLines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Ф.И.О.)</w:t>
            </w:r>
          </w:p>
          <w:p w14:paraId="37C3529A" w14:textId="77777777" w:rsidR="00A45BBA" w:rsidRDefault="00A45BBA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5BBA" w14:paraId="687EAE04" w14:textId="77777777" w:rsidTr="00A45BBA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A7915" w14:textId="77777777" w:rsidR="00A45BBA" w:rsidRDefault="00A45B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E40F12" w14:textId="77777777" w:rsidR="00A45BBA" w:rsidRDefault="00A45B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F22E382" w14:textId="77777777" w:rsidR="00A45BBA" w:rsidRDefault="00A45B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A45BBA" w14:paraId="34A2649C" w14:textId="77777777" w:rsidTr="00A45BBA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EE6CDB5" w14:textId="77777777" w:rsidR="00A45BBA" w:rsidRDefault="00A45B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6E7511" w14:textId="77777777" w:rsidR="00A45BBA" w:rsidRDefault="00A45BBA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38DDE9F" w14:textId="77777777" w:rsidR="00A45BBA" w:rsidRDefault="00A45BBA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1B267C42" w14:textId="77777777" w:rsidR="0077506F" w:rsidRDefault="0077506F" w:rsidP="00A45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6C7F8" w14:textId="77777777" w:rsidR="00A45BBA" w:rsidRDefault="00A45BBA" w:rsidP="00A45B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F97075" w14:textId="6B9CA495" w:rsidR="00B03DE7" w:rsidRPr="00B03DE7" w:rsidRDefault="00A45BBA" w:rsidP="00B03D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14:paraId="4516757F" w14:textId="07FB596E" w:rsidR="00A45BBA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Цель: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6467"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практических навыков построения глубоких рекуррентных нейронных сетей.</w:t>
      </w:r>
    </w:p>
    <w:p w14:paraId="20F9BECF" w14:textId="77777777" w:rsidR="00B03DE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5B4D0" w14:textId="76A655D8" w:rsidR="002C6467" w:rsidRPr="002C646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Задачи: </w:t>
      </w:r>
    </w:p>
    <w:p w14:paraId="369E8001" w14:textId="15C4F7DA" w:rsidR="00B03DE7" w:rsidRDefault="00B03DE7" w:rsidP="002C64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2C6467"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глубокой рекуррентной нейронной сети.</w:t>
      </w:r>
    </w:p>
    <w:p w14:paraId="44C2D0EC" w14:textId="77777777" w:rsidR="00B03DE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B864BB" w14:textId="70FD2888" w:rsidR="002C6467" w:rsidRPr="002C646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711956" w14:textId="65D00A41" w:rsidR="00522C22" w:rsidRPr="002C6467" w:rsidRDefault="002C6467" w:rsidP="002C64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модель глубокой рекуррентной нейронной сети, используя набор данных, согласно варианту:</w:t>
      </w:r>
    </w:p>
    <w:p w14:paraId="3B96F403" w14:textId="77777777" w:rsidR="002C6467" w:rsidRPr="002C6467" w:rsidRDefault="002C646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55579" w14:textId="18A05DDF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 w:rsidRPr="002C64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2C64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Динамика продаж в супермаркете. Ссылка для скачивания: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drive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spellStart"/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WsA</w:t>
      </w:r>
      <w:proofErr w:type="spellEnd"/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proofErr w:type="spellStart"/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MPyuKG</w:t>
      </w:r>
      <w:proofErr w:type="spellEnd"/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proofErr w:type="spellStart"/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naFrSPxtQroD</w:t>
      </w:r>
      <w:proofErr w:type="spellEnd"/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proofErr w:type="spellStart"/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</w:t>
      </w:r>
      <w:proofErr w:type="spellEnd"/>
    </w:p>
    <w:p w14:paraId="63A63898" w14:textId="1636150B" w:rsid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view?usp</w:t>
      </w:r>
      <w:proofErr w:type="spellEnd"/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drive_link</w:t>
      </w:r>
      <w:proofErr w:type="spellEnd"/>
    </w:p>
    <w:p w14:paraId="02721011" w14:textId="5068A24E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График точности на этапах обучения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A0B006" w14:textId="59276479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График изменения по набору данных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AEF149" w14:textId="162BCF2F" w:rsid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График потерь на этапах обучения и проверки простой </w:t>
      </w:r>
      <w:proofErr w:type="spellStart"/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полносвязной</w:t>
      </w:r>
      <w:proofErr w:type="spellEnd"/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в задаче.</w:t>
      </w:r>
    </w:p>
    <w:p w14:paraId="2CC54A08" w14:textId="424CCF24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DCD28" w14:textId="5B3E0409" w:rsidR="0026413F" w:rsidRPr="002C6467" w:rsidRDefault="0026413F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F93CC3" w14:textId="3BD9E798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</w:p>
    <w:p w14:paraId="78F7DC90" w14:textId="77777777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B8772B" w14:textId="0AB7B82E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доступен в репозитории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26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EC482A4" w14:textId="77777777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DB58E" w14:textId="2AF37DFD" w:rsidR="0026413F" w:rsidRPr="002530E0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hyperlink r:id="rId8" w:history="1"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proofErr w:type="spellEnd"/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</w:hyperlink>
    </w:p>
    <w:p w14:paraId="682CCBEC" w14:textId="77777777" w:rsidR="00016111" w:rsidRDefault="0001611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5417CE7" w14:textId="3A830861" w:rsidR="002C6467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лабораторной работы №2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DD6E34" w14:textId="77777777" w:rsidR="002C6467" w:rsidRPr="002C6467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5FCFCCF" w14:textId="032388BD" w:rsidR="002C6467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9" w:history="1"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proofErr w:type="spellEnd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blob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src</w:t>
        </w:r>
        <w:proofErr w:type="spellEnd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LAB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2/</w:t>
        </w:r>
        <w:proofErr w:type="spellStart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bigmart</w:t>
        </w:r>
        <w:proofErr w:type="spellEnd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rnn</w:t>
        </w:r>
        <w:proofErr w:type="spellEnd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ip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nb</w:t>
        </w:r>
        <w:proofErr w:type="spellEnd"/>
      </w:hyperlink>
    </w:p>
    <w:p w14:paraId="560A038B" w14:textId="77777777" w:rsidR="002C6467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7B4159" w14:textId="77777777" w:rsidR="00E00F51" w:rsidRPr="00E00F51" w:rsidRDefault="00E00F51" w:rsidP="00E00F51">
      <w:pPr>
        <w:shd w:val="clear" w:color="auto" w:fill="FFFFFF"/>
        <w:spacing w:before="218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00F51">
        <w:rPr>
          <w:rFonts w:ascii="Segoe UI" w:eastAsia="Times New Roman" w:hAnsi="Segoe UI" w:cs="Segoe UI"/>
          <w:sz w:val="36"/>
          <w:szCs w:val="36"/>
          <w:lang w:eastAsia="ru-RU"/>
        </w:rPr>
        <w:t>Реализация модели RNN</w:t>
      </w:r>
    </w:p>
    <w:p w14:paraId="0086E36E" w14:textId="77777777" w:rsidR="00E00F51" w:rsidRPr="00E00F51" w:rsidRDefault="00E00F51" w:rsidP="00E00F5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В данной работе необходимо реализовать модель глубокой рекуррентной нейронной сети, используя набор данных продаж в супермаркете по наименованию.</w:t>
      </w:r>
    </w:p>
    <w:p w14:paraId="45EB3A20" w14:textId="5700A623" w:rsidR="00E00F51" w:rsidRPr="00E00F51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Подключаем модули и задаем название файла с данными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F51" w14:paraId="0503A782" w14:textId="77777777" w:rsidTr="00E00F51">
        <w:tc>
          <w:tcPr>
            <w:tcW w:w="9016" w:type="dxa"/>
          </w:tcPr>
          <w:p w14:paraId="215FFD3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pandas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pd</w:t>
            </w:r>
          </w:p>
          <w:p w14:paraId="7A82524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numpy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np</w:t>
            </w:r>
          </w:p>
          <w:p w14:paraId="749ADD6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matplotlib.pyplot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proofErr w:type="spellEnd"/>
          </w:p>
          <w:p w14:paraId="742BDAF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sklearn.preprocessing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LabelEncoder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StandardScaler</w:t>
            </w:r>
            <w:proofErr w:type="spellEnd"/>
          </w:p>
          <w:p w14:paraId="517CBC0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sklearn.model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_selection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train_test_split</w:t>
            </w:r>
            <w:proofErr w:type="spellEnd"/>
          </w:p>
          <w:p w14:paraId="39473C1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keras.models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Sequential</w:t>
            </w:r>
          </w:p>
          <w:p w14:paraId="7CD8A0A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keras.layers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SimpleRNN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Flatten</w:t>
            </w:r>
          </w:p>
          <w:p w14:paraId="1D99361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keras.optimizers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RMSprop</w:t>
            </w:r>
          </w:p>
          <w:p w14:paraId="19BDB69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Input</w:t>
            </w:r>
          </w:p>
          <w:p w14:paraId="1E12F10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sklearn.metrics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mean_absolute_error</w:t>
            </w:r>
            <w:proofErr w:type="spellEnd"/>
          </w:p>
          <w:p w14:paraId="57B5BDD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04C952D" w14:textId="724187B9" w:rsidR="00E00F51" w:rsidRDefault="00E00F51" w:rsidP="00E00F5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fname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data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/bigmart.csv'</w:t>
            </w:r>
          </w:p>
        </w:tc>
      </w:tr>
    </w:tbl>
    <w:p w14:paraId="25E9BE28" w14:textId="77777777" w:rsidR="002C6467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5FE8A9" w14:textId="77777777" w:rsidR="00E00F51" w:rsidRPr="00E00F51" w:rsidRDefault="00E00F51" w:rsidP="00E00F51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Выводим верхние строчки таблицы и распределение данных</w:t>
      </w:r>
    </w:p>
    <w:p w14:paraId="346D3E89" w14:textId="77777777" w:rsidR="00E00F51" w:rsidRPr="00E00F51" w:rsidRDefault="00E00F51" w:rsidP="00E00F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Данные здесь содержат записи о продаже в супермаркете по наименованию продукта.</w:t>
      </w:r>
    </w:p>
    <w:p w14:paraId="5E04EEE1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Item_Identifier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ID продукта</w:t>
      </w:r>
    </w:p>
    <w:p w14:paraId="7E4D07C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Item_Weight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Вес продукта</w:t>
      </w:r>
    </w:p>
    <w:p w14:paraId="6C312A0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Item_Fat_Content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Содержание жиров (</w:t>
      </w: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Low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 xml:space="preserve"> Far - низкие жиры, </w:t>
      </w: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Regular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 xml:space="preserve"> - обычный)</w:t>
      </w:r>
    </w:p>
    <w:p w14:paraId="352701D3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Item_Visibility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Процент от общей площади магазина, выделенный под данный продукт</w:t>
      </w:r>
    </w:p>
    <w:p w14:paraId="347DD20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Item_Type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Категория, к которой принадлежит продукт</w:t>
      </w:r>
    </w:p>
    <w:p w14:paraId="59EFDA65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Item_MRP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Макисмальная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 xml:space="preserve"> розничная цена</w:t>
      </w:r>
    </w:p>
    <w:p w14:paraId="619A2BD5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Outlet_Identifier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ID магазина</w:t>
      </w:r>
    </w:p>
    <w:p w14:paraId="72906DBB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Outlet_Establishment_Year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Год открытия магазина</w:t>
      </w:r>
    </w:p>
    <w:p w14:paraId="29CE9998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Outlet_Size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Размер магазина по его площади</w:t>
      </w:r>
    </w:p>
    <w:p w14:paraId="75E71D07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Outlet_Location_Type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Тип города, в котором находится магазин</w:t>
      </w:r>
    </w:p>
    <w:p w14:paraId="3E519A51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Outlet_Type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Тип магазина (Овощной, супермаркет)</w:t>
      </w:r>
    </w:p>
    <w:p w14:paraId="5B99EA2B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Item_Outlet_Sales</w:t>
      </w:r>
      <w:proofErr w:type="spellEnd"/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: Продажи данного продукта в данном магазине</w:t>
      </w:r>
    </w:p>
    <w:p w14:paraId="0004DE8A" w14:textId="2F6362F5" w:rsidR="00E00F51" w:rsidRPr="00E00F51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14:paraId="7797B99A" w14:textId="77777777" w:rsidTr="00E00F51">
        <w:tc>
          <w:tcPr>
            <w:tcW w:w="9918" w:type="dxa"/>
          </w:tcPr>
          <w:p w14:paraId="12D80C3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Загрузка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очистка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данных</w:t>
            </w:r>
          </w:p>
          <w:p w14:paraId="0558C70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read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csv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'data/bigmart.csv'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sep</w:t>
            </w:r>
            <w:proofErr w:type="spellEnd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','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decimal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'.'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encoding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'utf-8'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9D87B3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dropna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44BB626" w14:textId="40FAAEE3" w:rsidR="00E00F51" w:rsidRDefault="00E00F51" w:rsidP="00E00F5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head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2B05F1A0" w14:textId="77777777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7A1BAD" w14:textId="77777777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23A161" w14:textId="2201DD96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0F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C9E8BA6" wp14:editId="7F4E4E56">
            <wp:extent cx="5656042" cy="1713230"/>
            <wp:effectExtent l="0" t="0" r="1905" b="1270"/>
            <wp:docPr id="16490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0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103" cy="17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B94C" w14:textId="77777777" w:rsidR="00E00F51" w:rsidRDefault="00E00F51" w:rsidP="00E00F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BEFA938" w14:textId="55BE1C20" w:rsidR="00E00F51" w:rsidRDefault="00E00F51" w:rsidP="00E00F51">
      <w:pPr>
        <w:tabs>
          <w:tab w:val="left" w:pos="267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0F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7B514D4" wp14:editId="7FB0BCCD">
            <wp:extent cx="2724150" cy="1654169"/>
            <wp:effectExtent l="0" t="0" r="0" b="3810"/>
            <wp:docPr id="132795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4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221" cy="16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DF26" w14:textId="77777777" w:rsidR="00E00F51" w:rsidRDefault="00E00F51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75B7E8" w14:textId="521D1C1E" w:rsidR="00E00F51" w:rsidRPr="00E00F51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Распределение данных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00F51" w14:paraId="227CCB99" w14:textId="77777777" w:rsidTr="00E00F51">
        <w:tc>
          <w:tcPr>
            <w:tcW w:w="9634" w:type="dxa"/>
          </w:tcPr>
          <w:p w14:paraId="5D3C85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#График изменения продаж в зависимости от видимости товара</w:t>
            </w:r>
          </w:p>
          <w:p w14:paraId="75D456F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6E19EF7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scatter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Item_Visibility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Item_Outlet_Sales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alpha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0.3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404940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'Зависимость продаж от видимости товара 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Item_Visibility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EB09F3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xlabel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Item_Visibility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8DA1CB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ylabel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Item_Outlet_Sales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28C507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</w:p>
          <w:p w14:paraId="483B3569" w14:textId="4BF73FEA" w:rsidR="00E00F51" w:rsidRDefault="00E00F51" w:rsidP="00E00F51">
            <w:pPr>
              <w:tabs>
                <w:tab w:val="left" w:pos="267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show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41310285" w14:textId="03B2F0C5" w:rsidR="00E00F51" w:rsidRDefault="00E00F51" w:rsidP="00E00F51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CB6EF7" w14:textId="77777777" w:rsidR="00E00F51" w:rsidRDefault="00E00F5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58D87951" w14:textId="11248D27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D8C1D47" wp14:editId="4AE0CD85">
            <wp:extent cx="4343400" cy="3318296"/>
            <wp:effectExtent l="0" t="0" r="0" b="0"/>
            <wp:docPr id="126790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01" cy="33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A52E" w14:textId="1305711C" w:rsidR="00E00F51" w:rsidRPr="00E00F51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Создадим RNN-модель и выведем график средней абсолютной ошибки для обучения и проверки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14:paraId="36013999" w14:textId="77777777" w:rsidTr="00E00F51">
        <w:tc>
          <w:tcPr>
            <w:tcW w:w="9918" w:type="dxa"/>
          </w:tcPr>
          <w:p w14:paraId="06858E4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Кодирование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категориальных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признаков</w:t>
            </w:r>
          </w:p>
          <w:p w14:paraId="4CB0314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categorical_cols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Item_Fat_Content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Item_Type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Outlet_Identifier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1E604C5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Outlet_Size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Outlet_Location_Type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Outlet_Type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</w:p>
          <w:p w14:paraId="6F5C5DC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5863E0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label_encoders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{}</w:t>
            </w:r>
          </w:p>
          <w:p w14:paraId="4A07AA1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col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categorical_cols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231498E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le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LabelEncoder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83BD03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fit_transform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59B0453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label_encoders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col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le</w:t>
            </w:r>
            <w:proofErr w:type="spellEnd"/>
          </w:p>
          <w:p w14:paraId="5A5D453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4736670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#Подготовка признаков</w:t>
            </w:r>
          </w:p>
          <w:p w14:paraId="0D1BCCB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features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Item_Weight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Item_Visibility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Item_MRP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Outlet_Establishment_Year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categorical_cols</w:t>
            </w:r>
            <w:proofErr w:type="spellEnd"/>
          </w:p>
          <w:p w14:paraId="7E89596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target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Item_Outlet_Sales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</w:p>
          <w:p w14:paraId="7637A4D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FBC10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features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values</w:t>
            </w:r>
            <w:proofErr w:type="gramEnd"/>
          </w:p>
          <w:p w14:paraId="7CCBCF0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y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df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target</w:t>
            </w:r>
            <w:proofErr w:type="spellEnd"/>
            <w:proofErr w:type="gramStart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values</w:t>
            </w:r>
            <w:proofErr w:type="spellEnd"/>
            <w:proofErr w:type="gramEnd"/>
          </w:p>
          <w:p w14:paraId="31D1BE7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5685D34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#Первые 50 значений набора</w:t>
            </w:r>
          </w:p>
          <w:p w14:paraId="6707D72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32D718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range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Item_Outlet_Sales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0CD9B8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изменения продаж (первые 50 значений)'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AD415F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'Индекс образца'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55B2D4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Item_Outlet_Sales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5E4B09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156983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21A8BC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show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F70958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D242B4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Масштабирование</w:t>
            </w:r>
          </w:p>
          <w:p w14:paraId="6F9D7CE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scaler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StandardScaler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7CDFE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X_scaled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scaler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fit_transform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4A327A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lastRenderedPageBreak/>
              <w:t>X_rnn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reshape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</w:t>
            </w:r>
          </w:p>
          <w:p w14:paraId="0234CF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EFD540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Разделение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выборки</w:t>
            </w:r>
          </w:p>
          <w:p w14:paraId="178C95F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X_test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y_train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y_test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train_test_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X_rnn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test_size</w:t>
            </w:r>
            <w:proofErr w:type="spellEnd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random_state</w:t>
            </w:r>
            <w:proofErr w:type="spellEnd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761E8E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52313E1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Модель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глубокой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RNN</w:t>
            </w:r>
          </w:p>
          <w:p w14:paraId="4627AD1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model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Sequential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B28B9D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gramStart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rnn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])))</w:t>
            </w:r>
          </w:p>
          <w:p w14:paraId="646EC04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SimpleRNN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64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return_sequences</w:t>
            </w:r>
            <w:proofErr w:type="spellEnd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07D2525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SimpleRNN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2AAE579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7D63BA6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compile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rmsprop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mae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metrics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mae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75F2431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6A042B4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Обучение</w:t>
            </w:r>
          </w:p>
          <w:p w14:paraId="3CFE55D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history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y_train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42FA7F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epochs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334AA10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5110EA5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validation_split</w:t>
            </w:r>
            <w:proofErr w:type="spellEnd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0FA6F5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28EE3E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График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MAE</w:t>
            </w:r>
          </w:p>
          <w:p w14:paraId="6EC9F9B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57D07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mae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'g'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'MAE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обучении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88F812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val_mae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'b'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'MAE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проверке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45B7CC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средней абсолютной ошибки (точности)'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4CDD70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'Эпоха'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17BFC69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333289F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34E38CE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ECB3D72" w14:textId="18A1D217" w:rsid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show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()</w:t>
            </w:r>
          </w:p>
        </w:tc>
      </w:tr>
    </w:tbl>
    <w:p w14:paraId="01CAB1D2" w14:textId="77777777" w:rsidR="00E00F51" w:rsidRPr="00E00F51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5FD1B9A" w14:textId="6813DEF9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51B7530" wp14:editId="440C4685">
            <wp:extent cx="4191000" cy="3288092"/>
            <wp:effectExtent l="0" t="0" r="0" b="7620"/>
            <wp:docPr id="12323801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28" cy="32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F7B5" w14:textId="77777777" w:rsidR="00E00F51" w:rsidRDefault="00E00F5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910E452" w14:textId="10A099C0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A15F131" wp14:editId="135A7C01">
            <wp:extent cx="4880505" cy="3829050"/>
            <wp:effectExtent l="0" t="0" r="0" b="0"/>
            <wp:docPr id="13204595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29" cy="383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6F32" w14:textId="7B26870A" w:rsidR="00E00F51" w:rsidRPr="00E00F51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В срав</w:t>
      </w:r>
      <w:r>
        <w:rPr>
          <w:rFonts w:ascii="Segoe UI" w:eastAsia="Times New Roman" w:hAnsi="Segoe UI" w:cs="Segoe UI"/>
          <w:sz w:val="30"/>
          <w:szCs w:val="30"/>
          <w:lang w:eastAsia="ru-RU"/>
        </w:rPr>
        <w:t>н</w:t>
      </w: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 xml:space="preserve">ении с </w:t>
      </w:r>
      <w:proofErr w:type="spellStart"/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полносвязной</w:t>
      </w:r>
      <w:proofErr w:type="spellEnd"/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 xml:space="preserve"> моделью в данной задаче</w:t>
      </w:r>
    </w:p>
    <w:p w14:paraId="48DC2A07" w14:textId="273AD5B8" w:rsidR="00E00F51" w:rsidRPr="000F4F22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55AA"/>
          <w:sz w:val="20"/>
          <w:szCs w:val="20"/>
          <w:lang w:eastAsia="ru-RU"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14:paraId="09AE4317" w14:textId="77777777" w:rsidTr="000F4F22">
        <w:tc>
          <w:tcPr>
            <w:tcW w:w="9918" w:type="dxa"/>
          </w:tcPr>
          <w:p w14:paraId="1725CD9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#Для сравнения обучим простую модель (без RNN)</w:t>
            </w:r>
          </w:p>
          <w:p w14:paraId="204DA46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Sequential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DA7D46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gramStart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rnn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])))</w:t>
            </w:r>
          </w:p>
          <w:p w14:paraId="0A8BA7D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Flatten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2AB1CC3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activation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relu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01F3A11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</w:t>
            </w:r>
          </w:p>
          <w:p w14:paraId="7A788E2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compile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RMSprop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mae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DF360D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CD6F8A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history_dense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y_train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5E0F570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epochs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D8A47F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CF881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validation_split</w:t>
            </w:r>
            <w:proofErr w:type="spellEnd"/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486A49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2C6457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2071F10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'loss'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Потери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обучении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(Dense)'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E39826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history_</w:t>
            </w:r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val_loss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'r'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Потери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проверке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(Dense)'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F4C548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потерь на этапах обучения и проверки (</w:t>
            </w:r>
            <w:proofErr w:type="spellStart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полносвязная</w:t>
            </w:r>
            <w:proofErr w:type="spellEnd"/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 xml:space="preserve"> модель)'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E529D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'Эпоха'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426B39E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2699DD7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77D0EF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4CC38DC" w14:textId="25754561" w:rsid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show</w:t>
            </w:r>
            <w:proofErr w:type="spellEnd"/>
            <w:proofErr w:type="gramEnd"/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()</w:t>
            </w:r>
          </w:p>
        </w:tc>
      </w:tr>
    </w:tbl>
    <w:p w14:paraId="04299BC7" w14:textId="77777777" w:rsidR="00E00F51" w:rsidRPr="00E00F51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A9C9B2A" w14:textId="22C4D3C0" w:rsidR="000F4F22" w:rsidRDefault="000F4F2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3FC374D" w14:textId="0DD383F0" w:rsidR="00E00F51" w:rsidRDefault="000F4F22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AE3F318" wp14:editId="78D90563">
            <wp:extent cx="5086350" cy="3596398"/>
            <wp:effectExtent l="0" t="0" r="0" b="4445"/>
            <wp:docPr id="16779020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12" cy="35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AC57" w14:textId="77777777" w:rsidR="00C65699" w:rsidRDefault="00C65699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D8A54" w14:textId="77777777" w:rsidR="00C65699" w:rsidRDefault="00C65699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A97CAA" w14:textId="77777777" w:rsidR="00C65699" w:rsidRDefault="00C65699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D329F" w14:textId="77777777" w:rsidR="00C65699" w:rsidRDefault="00C65699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F3C4BA" w14:textId="77777777" w:rsidR="005547F0" w:rsidRDefault="005547F0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8B73F3" w14:textId="77777777" w:rsidR="005547F0" w:rsidRDefault="005547F0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66FD6" w14:textId="77777777" w:rsidR="005547F0" w:rsidRDefault="005547F0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E5EF5" w14:textId="77777777" w:rsidR="005547F0" w:rsidRDefault="005547F0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D514D" w14:textId="77777777" w:rsidR="005547F0" w:rsidRDefault="005547F0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9E829" w14:textId="77777777" w:rsidR="005547F0" w:rsidRDefault="005547F0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C75C1" w14:textId="77777777" w:rsid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C0D48" w14:textId="77777777" w:rsidR="00C65699" w:rsidRP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была реализована</w:t>
      </w:r>
    </w:p>
    <w:p w14:paraId="74964983" w14:textId="77777777" w:rsidR="00C65699" w:rsidRP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рекуррентная нейронная сеть, а также были построены графики потерь на</w:t>
      </w:r>
    </w:p>
    <w:p w14:paraId="1D211E25" w14:textId="448F15EF" w:rsidR="00C65699" w:rsidRPr="00E00F51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 и тестовом наборах данных по эпохам</w:t>
      </w:r>
    </w:p>
    <w:sectPr w:rsidR="00C65699" w:rsidRPr="00E0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11BDC" w14:textId="77777777" w:rsidR="006A4B97" w:rsidRDefault="006A4B97" w:rsidP="00755228">
      <w:pPr>
        <w:spacing w:after="0" w:line="240" w:lineRule="auto"/>
      </w:pPr>
      <w:r>
        <w:separator/>
      </w:r>
    </w:p>
  </w:endnote>
  <w:endnote w:type="continuationSeparator" w:id="0">
    <w:p w14:paraId="374E0FAB" w14:textId="77777777" w:rsidR="006A4B97" w:rsidRDefault="006A4B97" w:rsidP="0075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02192" w14:textId="77777777" w:rsidR="006A4B97" w:rsidRDefault="006A4B97" w:rsidP="00755228">
      <w:pPr>
        <w:spacing w:after="0" w:line="240" w:lineRule="auto"/>
      </w:pPr>
      <w:r>
        <w:separator/>
      </w:r>
    </w:p>
  </w:footnote>
  <w:footnote w:type="continuationSeparator" w:id="0">
    <w:p w14:paraId="71EB16F9" w14:textId="77777777" w:rsidR="006A4B97" w:rsidRDefault="006A4B97" w:rsidP="0075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0A8"/>
    <w:multiLevelType w:val="multilevel"/>
    <w:tmpl w:val="B11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62846"/>
    <w:multiLevelType w:val="multilevel"/>
    <w:tmpl w:val="A19E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D1B71"/>
    <w:multiLevelType w:val="hybridMultilevel"/>
    <w:tmpl w:val="54526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00AD"/>
    <w:multiLevelType w:val="multilevel"/>
    <w:tmpl w:val="1328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802A3"/>
    <w:multiLevelType w:val="hybridMultilevel"/>
    <w:tmpl w:val="A17A6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30FD4"/>
    <w:multiLevelType w:val="hybridMultilevel"/>
    <w:tmpl w:val="D1122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45AC9"/>
    <w:multiLevelType w:val="hybridMultilevel"/>
    <w:tmpl w:val="D6889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73803">
    <w:abstractNumId w:val="1"/>
  </w:num>
  <w:num w:numId="2" w16cid:durableId="53282772">
    <w:abstractNumId w:val="0"/>
  </w:num>
  <w:num w:numId="3" w16cid:durableId="2045908725">
    <w:abstractNumId w:val="6"/>
  </w:num>
  <w:num w:numId="4" w16cid:durableId="1977956060">
    <w:abstractNumId w:val="4"/>
  </w:num>
  <w:num w:numId="5" w16cid:durableId="376125224">
    <w:abstractNumId w:val="2"/>
  </w:num>
  <w:num w:numId="6" w16cid:durableId="822236514">
    <w:abstractNumId w:val="5"/>
  </w:num>
  <w:num w:numId="7" w16cid:durableId="132678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BF"/>
    <w:rsid w:val="00016111"/>
    <w:rsid w:val="000F4F22"/>
    <w:rsid w:val="002530E0"/>
    <w:rsid w:val="0026413F"/>
    <w:rsid w:val="00291D59"/>
    <w:rsid w:val="002C6467"/>
    <w:rsid w:val="002E00E2"/>
    <w:rsid w:val="00323F00"/>
    <w:rsid w:val="00522C22"/>
    <w:rsid w:val="005547F0"/>
    <w:rsid w:val="005B0BC3"/>
    <w:rsid w:val="00625E87"/>
    <w:rsid w:val="00693CE8"/>
    <w:rsid w:val="006A4B97"/>
    <w:rsid w:val="00755228"/>
    <w:rsid w:val="00760608"/>
    <w:rsid w:val="0077506F"/>
    <w:rsid w:val="00876284"/>
    <w:rsid w:val="00940A26"/>
    <w:rsid w:val="009F298B"/>
    <w:rsid w:val="00A137FE"/>
    <w:rsid w:val="00A33DC2"/>
    <w:rsid w:val="00A45BBA"/>
    <w:rsid w:val="00AC7E25"/>
    <w:rsid w:val="00B03DE7"/>
    <w:rsid w:val="00B73437"/>
    <w:rsid w:val="00B968E8"/>
    <w:rsid w:val="00BF2697"/>
    <w:rsid w:val="00C50482"/>
    <w:rsid w:val="00C65699"/>
    <w:rsid w:val="00D90B5B"/>
    <w:rsid w:val="00E00F51"/>
    <w:rsid w:val="00E64C64"/>
    <w:rsid w:val="00ED29BF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DB25"/>
  <w15:chartTrackingRefBased/>
  <w15:docId w15:val="{30BFF9F0-E18A-4A66-82A4-D1F6424B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B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9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9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9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9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9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9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2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2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9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9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9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9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29B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5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55228"/>
  </w:style>
  <w:style w:type="paragraph" w:styleId="af">
    <w:name w:val="footer"/>
    <w:basedOn w:val="a"/>
    <w:link w:val="af0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55228"/>
  </w:style>
  <w:style w:type="character" w:styleId="af1">
    <w:name w:val="Hyperlink"/>
    <w:basedOn w:val="a0"/>
    <w:uiPriority w:val="99"/>
    <w:unhideWhenUsed/>
    <w:rsid w:val="0026413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413F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64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31572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419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8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123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21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2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346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357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0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82597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913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755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8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63991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807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071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8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4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419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707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7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8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91432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16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3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7436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927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80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29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5631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50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5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75915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09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9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4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7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71495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832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12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33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00079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865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8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8557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232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37848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557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68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382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97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29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29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74966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973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4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50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30262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071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531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5101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54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9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323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7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iarty/Deep_Learning_Method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arty/Deep_Learning_Methods/blob/main/src/LAB2/bigmart_rnn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Darmogray</dc:creator>
  <cp:keywords/>
  <dc:description/>
  <cp:lastModifiedBy>Artem Darmogray</cp:lastModifiedBy>
  <cp:revision>23</cp:revision>
  <dcterms:created xsi:type="dcterms:W3CDTF">2025-05-10T15:17:00Z</dcterms:created>
  <dcterms:modified xsi:type="dcterms:W3CDTF">2025-05-10T19:09:00Z</dcterms:modified>
</cp:coreProperties>
</file>