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Arial" w:cs="Arial" w:eastAsia="Arial" w:hAnsi="Arial"/>
          <w:b/>
          <w:bCs/>
          <w:color w:val="122E46"/>
          <w:sz w:val="36"/>
          <w:szCs w:val="36"/>
        </w:rPr>
        <w:t xml:space="preserve">ПЕДАГОГИЧЕСКОЕ ОБОСНОВАНИЕ ПАСПОРТА МЕТОДИЧЕСКОГО ПОСОБИЯ</w:t>
      </w:r>
    </w:p>
    <w:p>
      <w:pPr>
        <w:spacing w:after="160"/>
      </w:pPr>
      <w:r>
        <w:rPr>
          <w:rFonts w:ascii="Arial" w:cs="Arial" w:eastAsia="Arial" w:hAnsi="Arial"/>
          <w:color w:val="24465F"/>
          <w:sz w:val="26"/>
          <w:szCs w:val="26"/>
        </w:rPr>
        <w:t xml:space="preserve">«РАДОСТЬ ЗА ДРУГОГО» — Киноурок для 2–4 классов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ОБЩИЕ СВЕДЕНИЯ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655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Название пособия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Методическое пособие по проведению киноурока «Радость за другого»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Автор рассказа/фильма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Е. Дубровская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Название произведения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«Мандарин»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Тип пособия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Методическая разработка киноурока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Целевая аудитория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Обучающиеся 2–4 классов (8–10 лет)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Базовый материал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Фильм/рассказ «Мандарин» (Е. Дубровская)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Сквозная метафора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Корабль «Дружба»: три паруса и ветер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Ключевое качество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Антипод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Условия формирования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Воля + искренность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Общая продолжительность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День киноурока (этапы 1–6, с просмотром фильма) — около 85 минут; этап 7 «Воодушевление — Праздник успехов» — 30 минут после общего дела класса (через 1–2 недели)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Формат проведения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Очный, групповой (25–30 человек)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Вариативность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Адаптация под тип класса через параллельные модули; вариант «Цикл» из четырёх занятий</w:t>
            </w:r>
          </w:p>
        </w:tc>
      </w:tr>
    </w:tbl>
    <w:p>
      <w:pPr>
        <w:spacing w:after="80"/>
      </w:pP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ЦЕЛИ И ЗАДАЧИ (СИСТЕМНОЕ ОБОСНОВАНИЕ)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2.1. Обоснование стратегической цели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2.1.1. Формулировка стратегической цели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Сформировать у обучающихся ценностно-мотивационную установку на радость за другого как внутренний регулятор поведения; перевести абстрактное понятие в личный эмоциональный, когнитивный и деятельностный план — от узнавания чувства в героях фильма к различению радости и зависти в себе — и завершить процесс реальным общим делом класса, приносящим радость другим людям.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2.1.2. Теоретико-методологические основания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Основание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Как реализуется в цели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Культурно-историческая теория (Л. С. Выготский)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Качество сначала существует во внешнем плане — в поступках Насти, Тимофея и Кристины, — затем через совместную деятельность класса переходит во внутренний план ребёнка. Цель описывает именно этот переход: от героя фильма к «я сам»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Теория поэтапного формирования умственных действий (П. Я. Гальперин)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Установка формируется по ступеням: материализованное действие (двуручное рисование, «Живые картинки»), громкая речь (обсуждение поступков, речёвка), внутренняя речь (самодиагностика), свёрнутое действие (Договор с собой)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Концепция эмоционального интеллекта (П. Сэловей, Дж. Майер)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— эмоциональное качество. Цель требует сначала распознать чувство (своё и героя), назвать его, а затем управлять им — заменить «лимон» на «мандарин»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Деятельностный подход (А. Н. Леонтьев, Д. Б. Эльконин, В. В. Давыдов)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Установка закрепляется только в деятельности. Поэтому цель завершается не выводом, а общим делом класса, которое приносит радость реальным людям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Гуманная педагогика (Ш. А. Амонашвили, В. А. Сухомлинский)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Младший школьник принимает ценность через радость и доброжелательное отношение взрослого, а не через назидание. Цель формулируется как проживание, а не как усвоение правила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2.1.3. Структурный анализ стратегической цели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цели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Ценностно-мотивационная установка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знание о качестве, а готовность действовать из него. По Л. И. Божович, именно установка становится «внутренней позицией» ребёнка, которая работает без внешнего контроля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Внутренний регулятор поведения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Регулятор — это то, что срабатывает в момент выбора: порадоваться за товарища или позавидовать. Пособие даёт ребёнку ясный различитель — «мандарин или лимон» — и образ силы, которая помогает выбрать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Личный эмоциональный план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Возраст 8–10 лет — период конкретно-образного мышления (Ж. Пиаже). Абстрактное определение усваивается только через прожитое чувство: цвет, смайлик, поза героя, тёплый лучик в ладошках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Личный когнитивный план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должен понимать, из чего состоит качество (три паруса) и что помогает его проявить (воля и искренность). Без понимания чувство остаётся случайным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Личный деятельностный план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Понимание переводится в поступок: «Кому вы готовы подарить свою радость сегодня?» — вопрос, требующий не рассуждения, а действия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общее дело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Социальная практика — единственная проверка того, что установка сформирована. Дело выбирают дети, роли распределяют дети, результат видят реальные люди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2.1.4. Итоговое обоснование стратегической цели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Цель построена как замкнутый цикл: чувство → понимание → выбор → действие → радость от результата. Ключевое отличие от традиционного «урока доброты» — цикл завершается не словами, а делом, а дело — не отчётом, а «Праздником успехов», где дети заново проживают радость за других и за себя. Именно так, по Выготскому, внешнее становится внутренним.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2.2. Обоснование тактических задач по этапам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2.2.1. Общая логика построения этапов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Семь этапов пособия отражают естественный путь интериоризации ценности: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ВНЕШНЕЕ (герои фильма, этап «Просмотр фильма») → ЭМОЦИОНАЛЬНОЕ (этап «Чувство») → СМЫСЛОВОЕ (этап «Мысль») → ЛИЧНОСТНОЕ (этап «Осознание») → ПРОЕКТНОЕ (этап «Воображение») → ДЕЯТЕЛЬНОСТНОЕ (общее дело класса) → ЦЕННОСТНОЕ (этап «Воодушевление») → ВНУТРЕННЕЕ (установка-регулятор).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Методологический принцип: каждый этап выполняет уникальную функцию, без которой процесс интериоризации не может быть завершён. Пропуск любого этапа приводит к неполной установке, которая легко разрушается под внешним давлением — например, при первом же соперничестве в классе.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Пять фаз этого пути — чувства, осмысление, осознание, воображение, вдохновение — заложены в самой методике киноуроков: они повторяются внутри каждого занятия исходного пособия по фильму «Мандарин». Семичастная структура собирает их в один цикл, добавляет организационный вход — «Введение» — и выделяет просмотр фильма в самостоятельный этап. Шесть этапов проводятся в день киноурока. Между «Воображением» и «Воодушевлением» класс выполняет общее дело, а «Воодушевление» проводится после него — так же, как в исходном пособии, где рефлексия по итогам дела составляла отдельное четвёртое занятие.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2.2.2. Обоснование задачи этапа «Введение»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настроить внимание и «чувствование» цвета; ввести образ корабля «Дружба»; познакомить с антиподом (зависть); провести первичную диагностику (Точка А).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 внимания (двуручные упражнения)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Младший школьник не может включиться в нравственный разговор «с холодного старта». Упражнения на межполушарную координацию концентрируют внимание, снимают моторное напряжение и в игровой форме дают новые ощущения. Они обязательны: закладывают основу дальнейшей работы и обладают диагностическим потенциалом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«Чувствование» цвета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связывает визуальный стимул с внутренним ощущением — базовый навык распознавания собственных эмоций. Оранжевый цвет становится телесно-образным якорем всего киноурока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 корабля «Дружба»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Согласно теории концептуальной метафоры (Дж. Лакофф, М. Джонсон), абстрактное понятие усваивается через конкретный образ. Корабль, паруса и ветер — образы, доступные ребёнку 8 лет и вмещающие всю структуру качества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Знакомство с антиподом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должна быть названа до просмотра, чтобы ребёнок узнал её в Кристине. Образ «мандарин и лимон» даёт различитель без морализаторства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Первичная диагностика фиксирует стартовое состояние. Без Точки А невозможно увидеть движение — ни ребёнку, ни педагогу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На этапе «Введение» не пересказывается сюжет и не называется финал. Интрига («как один маленький фрукт смог многое изменить») — двигатель внимания на весь просмотр.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«Введение» создаёт три условия для всей работы — рабочее внимание, общий образ и честную стартовую точку.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2.2.3. Обоснование задачи этапа «Просмотр фильма»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обеспечить целостное эмоциональное восприятие фильма, создать единый эмоциональный опыт класса и зафиксировать первый отклик без анализа.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без остановок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Художественное произведение воздействует как целое. Остановки и комментарии разрывают переживание и превращают фильм в иллюстрацию к уроку. Единый опыт класса — общая опора для всех следующих этапов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 без заданий на запись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Одна установка — «смотреть сердцем; где мандарин, а где лимон» — направляет внимание, но не отвлекает от чувства. Запись по ходу фильма для 8–10 лет конкурирует с переживанием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«Оранжевое настроение»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Первый отклик фиксируется через настроение и самые яркие кадры, а не через пересказ. Повторное обращение к кадрам, вызывающим радость, закладывает связь дружбы с умением радоваться за другого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После просмотра педагог не спрашивает «о чём фильм?». Разбор сцен — задача следующего этапа; здесь важен только отклик.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«Просмотр фильма» даёт классу общий эмоциональный опыт, из которого будут работать все следующие этапы.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2.2.4. Обоснование задачи этапа «Чувство»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создать эмоционально-чувственный образ радости за другого через проживание 7 сцен фильма и «Путь Кристины» — пять моментов, пять чувств.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Эмоционально-чувственный образ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Согласно принципу эмоционального предшествования (Р. Зайонц), эмоция возникает раньше когнитивной оценки. Если пропустить эмоциональный план, знание остаётся «холодным». Радость за другого должна быть прочувствована — в улыбках героев в финале, в «оранжевом настроении» класса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Проживание 7 сцен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Семь сцен фильма — семь шагов трансформации: от отвергнутого мандарина до мандаринового друга. Каждая сцена даёт микро-переживание, которые складываются в целостный образ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«Путь Кристины»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Пять моментов и пять чувств (высокомерие → презрение → зависть → грусть → радость) — это доступная ребёнку карта внутреннего изменения человека. Она показывает: чувства меняются, и человек может их менять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Правило «Буфера»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Дети 8–10 лет не готовы говорить о своей зависти. Герой — безопасный буфер: «Что чувствовала Кристина?» — а не «Ты завидовал?»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На этапе «Чувство» запрещён анализ мыслей и мотивов. Если начать объяснять, почему Кристина так поступила, ребёнок «перепрыгнет» чувство и уйдёт в рассуждение. Смешение уровней — чувства и мысли — создаёт путаницу и обесценивает переживание.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«Чувство» переводит радость за другого из слова в переживание. Без него следующие этапы работают с «пустым» понятием.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2.2.5. Обоснование задачи этапа «Мысль»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раскрыть «секрет трёх парусов» (синтез качества) и «секрет Кристины» (воля + искренность); научить различать радость за другого и зависть («мандарин или лимон»).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Секрет трёх парусов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Синтез «Радость за другого = Доброжелательность + Чуткость + Великодушие» превращает размытое чувство в понятную конструкцию. Ребёнок видит, что качество состоит из частей, каждую из которых можно тренировать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Секрет Кристины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Воля и искренность — условия формирования любого нравственного качества. Образы «воля живёт в голове, искренность — в сердце» дают ребёнку два опорных места, к которым он может обратиться в трудный момент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Различение «мандарин / лимон»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 Л. Кольбергу, ребёнок 8–10 лет находится на переходе от доконвенционального к конвенциональному уровню морали: ему нужны ясные критерии «хорошо — плохо». Различитель даёт критерий, привязанный к вкусу и ощущению, а не к абстракции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Сильный человек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Замена физической силы на силу духа — центральный сдвиг понятия. «Сильный — не тот, у кого мышцы, а тот, кто справился с собой» — так ребёнок получает новую модель силы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«Мысль» — единственный этап, где допускается разговор о мотивах героев. При этом мотив всегда формулируется как предположение и опирается на наблюдаемое действие, а не на домысел.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«Мысль» даёт ребёнку инструмент: из чего состоит радость за другого, что её питает и как отличить её от зависти.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2.2.6. Обоснование задачи этапа «Осознание»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перенести опыт на свою жизнь — пирамида уровней, поступки Насти, собственные примеры; «антидот зависти»; заключить «Договор с собой».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Сила может быть проявлена на разном уровне — от друга до мира. Пирамида масштабирует качество и показывает: маленькое дело во дворе и большое дело для страны — одна и та же сила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Замена «качества» на «силу»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Слово «сила» понятно младшему школьнику и привлекательно для него. Так закладывается верное отношение к нравственности: это не правило, а мощь человека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Собственные примеры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Обращение к личному опыту — момент переноса. Ребёнок соотносит поступки героев с собственными реакциями (рефлексия по Выготскому)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Антидот зависти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Разрушительная мысль («у меня всё есть, а у тебя даже телефон кнопочный») заменяется созидательной («она умеет придумывать!»). Ребёнок учится не подавлять зависть, а перестраивать мысль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Договор с собой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Микро-шаг «кому я подарю свою радость сегодня» — по Гальперину, первое самостоятельное действие в новой установке. Оно должно быть маленьким, конкретным и выполнимым сегодня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Соревнование с мячом строится на «обратной модели победителя»: сначала победители поддерживают тех, кто финишировал позже, и только потом класс поздравляет победителей. Дети проживают ситуацию, когда разные успехи не разделяют, а объединяют. Это ключевой поведенческий образец этапа.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«Осознание» переводит понимание в личный выбор и первый поступок.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2.2.7. Обоснование задачи этапа «Воображение»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перевести воображение и понимание последствий выбора в плоскость проектирования; создать Паспорт общего дела класса.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Превращение мандарина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Творческое задание в начале этапа — это модель самого фильма: мандарин, отвергнутый Кристиной, превращается в капитана и в друга. Ребёнок повторяет превращение своими руками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«Остров сокровищ»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Выбор двух предметов на корабль — упражнение на различение эгоистичных и альтруистичных мотивов: «брать для себя» или «брать для команды». Правило выбора озвучивается после того, как дети его сделали, — так возникает самоанализ, а не подчинение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Паспорт общего дела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Проектирование по структуре «что мешает радости — как вырастет радость» переводит мечту в план: получатель, результат, роли, срок. По Д. Б. Эльконину, для младшего школьника план дела — первая форма учебной самостоятельности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Выбор детьми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Дело, выбранное голосованием команд, а не назначенное взрослым, — условие мотивации. Подсказки педагога остаются подсказками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«Клубок дружбы» и напутствие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Ритуал, в котором каждый ребёнок слышит, почему его участие важно, — прямое проживание радости за другого в классе, здесь и сейчас. День киноурока заканчивается не выводом, а напутствием на дело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Паспорт дела заполняется как общий документ класса, а не как индивидуальное задание. Каждая команда выполняет свою часть — так возникает и командное единение, и дух доброжелательного соревнования.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«Воображение» превращает установку в проект, который класс может выполнить.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2.2.8. Обоснование задачи этапа «Воодушевление — Праздник успехов»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после выполнения общего дела класса провести «Праздник успехов»: прожить радость за других и за себя по итогам реального поступка, закрепить образ качества («Цветок чувств», «Сад»), показать историческую глубину качества через Аллею рекордов, поставить Точку Б и посеять «семена» новых дел.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дело класса перед этапом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 деятельностному подходу установка закрепляется только в деятельности с реальным результатом для реальных людей. Дело, выбранное детьми, — единственная проверка того, что пять фаз завершились не словами, а поступком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«Праздник успехов»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требует повода. Праздник возвращает класс к тому, что уже сделано, и даёт каждому увидеть вклад товарища; по Выготскому именно здесь внешнее (общее дело) становится внутренним (личная радость за другого)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«Лучик радости»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Телесный якорь этапа: тёплое, полученное от товарища и отданное дальше, — образ качества, который ребёнок ощущает ладонями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«Цветок чувств» после дела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 по цветной легенде переводит пережитое в образ и одновременно даёт педагогу диагностику: есть ли дети, оставшиеся равнодушными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«Сад»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Стебель — доброжелательность, корни — воля и искренность, листья — чуткость и великодушие. Рисунок собирает всю структуру качества в один образ, который ребёнок сделал своими руками после поступка, а не до него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Историческая глубина показывает: радость за другого — не детская наивность, а качество, которым жили великие люди. Семь рекордов по семи уровням пирамиды; четыре линзы разбора повторяют путь, который ребёнок прошёл сам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Б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Ставится после дела, а не после урока: расстояние от Точки А отражает реальное движение, а не впечатление от разговора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«Семена» новых дел и трюизм «Я всё могу! Я всё хочу!»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Установка-регулятор проверяется продолжением: ребёнок сам называет, кому и как он готов подарить радость дальше. Хоровое троекратное повторение с движением даёт телесный якорь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Этап не может быть проведён в день киноурока и не может быть заменён обсуждением плана: его содержание — итог реального поступка. Между этапами «Воображение» и «Воодушевление» лежит дело класса (1–2 недели); педагог фиксирует ход дела в «Дневнике дела», а не оценивает детей.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«Воодушевление» закрывает цикл: ребёнок радуется за других, за класс и за себя по поводу того, что сделано, — и уносит образ того, кем он может стать.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2.2.9. Сводная таблица взаимосвязи этапов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1735"/>
        <w:gridCol w:w="2699"/>
        <w:gridCol w:w="2602"/>
        <w:gridCol w:w="2602"/>
      </w:tblGrid>
      <w:tr>
        <w:trPr>
          <w:tblHeader/>
        </w:trPr>
        <w:tc>
          <w:tcPr>
            <w:tcW w:type="dxa" w:w="173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269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даёт ребёнку</w:t>
            </w:r>
          </w:p>
        </w:tc>
        <w:tc>
          <w:tcPr>
            <w:tcW w:type="dxa" w:w="260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получает следующий этап</w:t>
            </w:r>
          </w:p>
        </w:tc>
        <w:tc>
          <w:tcPr>
            <w:tcW w:type="dxa" w:w="260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Без этого этапа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Внимание, образ, стартовую точку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Готовность смотреть и чувствовать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«как кино», без задачи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Целостное переживание фильма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Общий эмоциональный опыт класса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Разбор сцен без пережитого целого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Прожитое переживание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Материал для осмысления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«Холодное» знание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Структуру качества и различитель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Инструмент для выбора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 без понимания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Личный выбор и микро-шаг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Мотив для общего дела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Понимание без поступка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План общего дела и напутствие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дело класса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Поступок без продолжения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результат, образ великих, образ будущего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Установку-регулятор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Действие без закрепления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2.3. Обоснование ожидаемых результатов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2.3.1. Общая логика результатов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Результаты пособия распределены по трём группам, соответствующим требованиям ФГОС начального общего образования: личностные, метапредметные, предметные (воспитательные). Четвёртая группа — социальные результаты — описывает эффект общего дела за пределами класса.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2.3.2. Обоснование личностных результатов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470"/>
        <w:gridCol w:w="6168"/>
      </w:tblGrid>
      <w:tr>
        <w:trPr>
          <w:tblHeader/>
        </w:trPr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  <w:tc>
          <w:tcPr>
            <w:tcW w:type="dxa" w:w="616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Умение распознавать радость за другого и зависть в героях и в себе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Распознавание — первая ступень эмоционального интеллекта. Тренируется на «Пути Кристины», смайликах героев и различителе «мандарин / лимон»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Умение называть чувства и подбирать для них слова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с цветами и словарь новых слов расширяют эмоциональный словарь ребёнка; по М. Хоффману, называние чувства — условие развития эмпатии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Осознанный нравственный выбор «думать о себе или о других»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Формируется в «Острове сокровищ», где ребёнок сначала выбирает, а затем сверяет выбор с правилом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Готовность к общему делу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Возникает из выбора дела детьми и распределения посильных ролей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2.3.3. Обоснование метапредметных результатов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470"/>
        <w:gridCol w:w="6168"/>
      </w:tblGrid>
      <w:tr>
        <w:trPr>
          <w:tblHeader/>
        </w:trPr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  <w:tc>
          <w:tcPr>
            <w:tcW w:type="dxa" w:w="616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Внимание и концентрация, межполушарная координация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 на каждом этапе; переносятся в учёбу, спорт и творчество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 и самонаблюдение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 на каждом этапе, «Цветок чувств», Точки А и Б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Командное взаимодействие, поддержка товарищей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Речёвка по слову, «Ритм-старт», соревнование с обратной моделью победителя, «Клубок дружбы»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Планирование общего дела и распределение ролей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Паспорт общего дела: получатель, результат, роли, срок, признак пользы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2.3.4. Обоснование предметных (воспитательных) результатов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470"/>
        <w:gridCol w:w="6168"/>
      </w:tblGrid>
      <w:tr>
        <w:trPr>
          <w:tblHeader/>
        </w:trPr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  <w:tc>
          <w:tcPr>
            <w:tcW w:type="dxa" w:w="616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Знание формулы синтеза «Д + Ч + В»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Ключевая когнитивная опора качества; проверяется на этапе «Мысль» и закрепляется в «Саду»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Знание условий формирования: воля + искренность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Образы «в голове» и «в сердце» делают условия запоминаемыми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Понимание семи уровней силы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применяется на трёх этапах: «Осознание», «Воображение», «Воодушевление»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Знание «Пути Кристины»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Пять моментов и пять чувств — образ того, что человек может измениться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Знание рекордов радости за другого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связывает личный опыт с историей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2.3.5. Обоснование социальных результатов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Общее дело класса выходит за пределы урока: открытки получают работники школы, концерт — родители или учителя на пенсии, плакат о чистоте — школа и улица. Радость за другого становится радостью для других. Это единственный вид результата, который виден не только ребёнку и педагогу, но и внешним людям.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2.3.6. Сводная таблица результатов по ФГОС НОО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3855"/>
        <w:gridCol w:w="2892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 ФГОС НОО</w:t>
            </w:r>
          </w:p>
        </w:tc>
        <w:tc>
          <w:tcPr>
            <w:tcW w:type="dxa" w:w="289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Как обеспечивается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Личностные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Уважительное отношение к другому человеку, доброжелательность, сопереживание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Работа через героев, «Живые картинки», «Клубок дружбы»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Метапредметные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Регулятивные, познавательные, коммуникативные УУД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Самодиагностика, различение, командная работа, планирование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Предметные (воспитательные)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Первоначальные представления о нравственных нормах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Синтез качества, антипод, условия формирования, пирамида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Социальные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Опыт социально значимой деятельности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Общее дело класса и «Праздник успехов» (этап «Воодушевление»)</w:t>
            </w:r>
          </w:p>
        </w:tc>
      </w:tr>
    </w:tbl>
    <w:p>
      <w:pPr>
        <w:spacing w:after="80"/>
      </w:pP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СТРУКТУРА ПОСОБИЯ (СИСТЕМНОЕ ОБОСНОВАНИЕ)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3.1. Обоснование основных разделов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3.1.1. Формулировка разделов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771"/>
        <w:gridCol w:w="2313"/>
        <w:gridCol w:w="6554"/>
      </w:tblGrid>
      <w:tr>
        <w:trPr>
          <w:tblHeader/>
        </w:trPr>
        <w:tc>
          <w:tcPr>
            <w:tcW w:type="dxa" w:w="77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</w:t>
            </w:r>
          </w:p>
        </w:tc>
        <w:tc>
          <w:tcPr>
            <w:tcW w:type="dxa" w:w="655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Условная функция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Организационный блок, ввод метафоры, антипод, первичная диагностика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Настройка, фильм целиком без остановок, «Оранжевое настроение»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 сцен, «Путь Кристины», телесные и эмоциональные якоря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Секрет трёх парусов, секрет Кристины, различитель «мандарин / лимон»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уровней, перенос на свою жизнь, антидот зависти, Договор с собой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Творческое превращение, Остров сокровищ, проектирование общего дела, Клубок дружбы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 — Праздник успехов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После общего дела: лучик, Цветок чувств, Сад, Аллея рекордов, Точка Б, семена новых дел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3.1.2. Теоретическое обоснование семичастной структуры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Теория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Соответствие структуре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Интериоризация (Л. С. Выготский)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Семь этапов — путь от внешнего (фильм и герои) к внутреннему (установка); каждый этап — ступень перехода, а седьмой — осмысление реального поступка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Поэтапное формирование (П. Я. Гальперин)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Ориентировочная основа (Введение, Просмотр фильма, Чувство) → материализованное действие (Мысль, Осознание) → проект и внешнее действие с реальным результатом (Воображение, общее дело) → внутреннее действие (Воодушевление)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Стадии морального развития (Л. Кольберг)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Для 8–10 лет ведущий мотив — одобрение значимых людей и следование образцу. Структура даёт образец (Настя), одобрение (Клубок дружбы, хор, Праздник успехов) и постепенно переводит мотив внутрь (Договор с собой, семена новых дел)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Таксономия целей (Б. Блум)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Знание (Введение, Просмотр фильма) → понимание (Чувство) → применение (Мысль) → анализ (Осознание) → синтез и создание (Воображение, общее дело) → оценка (Воодушевление)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3.1.3. Системные свойства структуры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Эмерджентность: установка возникает только при прохождении всех семи этапов; ни один этап сам по себе её не создаёт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Незаменимость: пропуск этапа даёт предсказуемый дефект — разбор без пережитого целого, «холодное» знание, поступок без понимания, план без действия, действие без закрепления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Преемственность: каждый этап начинается с мостика от предыдущего и заканчивается мостиком к следующему; между «Воображением» и «Воодушевлением» мостиком служит само дело класса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Модульность: при варианте «Цикл» этапы проводятся отдельными занятиями без потери целостности; «Воодушевление» всегда проводится отдельно, после дела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3.1.4. Итоговое обоснование разделов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Семь разделов — не перечень тем, а последовательность превращений одного и того же материала: фильм становится общим переживанием, сцена — чувством, чувство — пониманием, понимание — выбором, выбор — планом, план — делом, дело — радостью.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3.2. Обоснование методической структуры каждого этапа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3.2.1. Формулировка единой формулы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Каждый этап построен по единой формуле: Метафора → Активность → Самодиагностика → Трюизм → Мостик.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3.2.2. Теоретическое обоснование формулы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Единая формула основана на циклической модели обучения (Д. Колб), адаптированной для нравственного воспитания: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2891"/>
        <w:gridCol w:w="3856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 цикла Колба</w:t>
            </w:r>
          </w:p>
        </w:tc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Соответствие в формуле</w:t>
            </w:r>
          </w:p>
        </w:tc>
        <w:tc>
          <w:tcPr>
            <w:tcW w:type="dxa" w:w="385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Конкретный опыт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Образное вхождение в тему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Рефлексивное наблюдение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Активность / проживание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Деятельностное присвоение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Абстрактная концептуализация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Личностное осмысление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Активное экспериментирование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 + Мостик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Закрепление и перенос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Каждый этап — микро-цикл, а семь этапов вместе — макро-цикл. Это создаёт фрактальную структуру: этап повторяет строение всего киноурока.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3.2.3. Обоснование каждого компонента формулы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751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Корабль, паруса, ветер, мандарин, лимон, цветок, сад — образы, которые ребёнок 8–10 лет может нарисовать. Метафора снимает абстракцию и создаёт эмоциональный контакт с темой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Активность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Двуручное рисование, «Живые картинки», выбор на острове, соревнование, клубок — деятельность, а не слушание. Младший школьник усваивает то, что сделал руками и телом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на шкале от −10 до +10 — честный «градусник», который никто не проверяет. Учит замечать своё состояние без оценки извне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Короткая хоровая формула с движением: «Мы — дружные!», «Я всё могу! Я всё хочу!». Телесно закрепляет смысл этапа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Мостик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Одна фраза, соединяющая этапы, создаёт ощущение пути, а не набора заданий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3.2.4. Системные свойства формулы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Фрактальность — каждый этап повторяет строение целого; модульность — компонент можно усилить параллельным модулем; преемственность — мостик передаёт результат этапа дальше.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3.3. Обоснование ключевых методических инструментов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3.3.1. Общая характеристика инструментов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Пособие использует двенадцать инструментов. Их ровно столько, сколько нужно для полной интериоризации: меньше — недостаточно, больше — перегрузка для 8–10 лет.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3.3.2. Обоснование каждого инструмента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Инструмент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 «Корабль „Дружба“: три паруса и ветер»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Даёт целостный образ качества: паруса — три составляющих, ветер — само чувство, корабль — дружба, которую это чувство движет. Один образ вмещает синтез, метафору и цель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Формула синтеза «Д + Ч + В»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Раскладывает качество на три тренируемых составляющих; каждая привязана к поступку Насти в фильме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«Секрет Кристины»: воля + искренность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Показывает, откуда берётся сила измениться; образы «в голове» и «в сердце» дают телесную опору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«Путь Кристины» — 5 моментов, 5 чувств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Карта изменения человека, которую ребёнок собирает сам, восстанавливая порядок кадров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Различитель «Мандарин или лимон»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Критерий различения качества и антипода, привязанный к вкусу — самому раннему и надёжному ощущению ребёнка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 (7)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Масштабирует силу от друга до мира; связывает маленькое дело с большим смыслом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Шкала измерения (−10…+10), Точка А / Точка Б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Единая метрика всех этапов; делает движение видимым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Правило выбора «думать о себе или о других»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Формирует осознанный нравственный выбор через самоанализ, а не через указание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Паспорт общего дела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Переводит намерение в план с получателем, результатом, ролями и сроком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«Цветок чувств» и «Сад»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 после дела в образе (этап «Воодушевление»); одновременно диагностика равнодушия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радости за другого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Историческая глубина: семь людей, для которых радость за другого стала поступком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Трюизмы с движением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Телесное закрепление смыслов; хоровое единство класса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3.3.3. Системные свойства инструментов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Инструменты взаимодополнительны (метафора без шкалы не измерима, шкала без метафоры не понятна), иерархичны (корабль — сквозной образ, остальные — его части) и минимально достаточны.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МЕТОДОЛОГИЧЕСКАЯ ОСНОВА (СИСТЕМНОЕ ОБОСНОВАНИЕ)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Обоснование теоретических оснований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Основание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 выбора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Киноуроки в школе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Художественный фильм даёт готовый эмоциональный образ качества; методика киноуроков строится на просмотре с последующей рефлексией и социальной практикой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Духовно-нравственное воспитание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Ценность принимается через проживание, а не назидание; педагог — «старший друг», а не судья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Деятельностный подход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Цикл завершается реальным общим делом; без дела установка не проверяется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Эмоционально-образная педагогика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Цвет, поза, рисунок, лучик в ладошках — каналы, через которые младший школьник воспринимает нравственный смысл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Когнитивная педагогика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Формула синтеза, различитель, правило выбора — ясные критерии для возраста конкретных операций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Социальное проектирование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Команды, голосование, роли — первый опыт совместного проектирования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Нейропедагогика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 усиливают межполушарные связи, развивают внимание и готовят ребёнка к сложным задачам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Обоснование принципов построения пособия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Принцип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Интегративность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— одновременно чувство, понимание и поступок; пособие работает на всех трёх уровнях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Системность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Семь этапов с единой метафорой и единой шкалой; шесть — в день киноурока, седьмой — после реального дела класса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Тень, работа через героев, принятие любых ответов — условия, при которых ребёнок 8–10 лет говорит искренне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Практико-ориентированность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дело класса между днём киноурока и «Праздником успехов»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Гибкость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Параллельные модули и вариант «Цикл» позволяют педагогу подобрать формат под класс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Межпоколенность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Семья включается через вопросы в чате и домашние задания; радость за другого начинается дома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Историческая глубина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показывает, что качество имеет традицию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Возрастная адекватность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Образы, задания и язык рассчитаны на 8–10 лет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«Сила», а не «качество»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Слово «сила» делает нравственность привлекательной для ребёнка и закладывает верное отношение к ней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Обоснование психологических механизмов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Механизм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Интериоризация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 поступков Насти к собственному микро-шагу: внешнее становится внутренним через совместную деятельность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Идентификация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проживает чувства героев в «Живых картинках» и на карте отклика; герой — безопасный буфер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 на каждом этапе; «Цветок чувств» после дела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Телесное закрепление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упражнения, позы, движения к трюизмам — по Гальперину, материализованное действие предшествует внутреннему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Социальное подкрепление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Клубок дружбы, хор, обратная модель победителя — класс подкрепляет новую установку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Проекция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«Семена радости» и мечта — ребёнок видит себя взрослым, умеющим радоваться за других</w:t>
            </w:r>
          </w:p>
        </w:tc>
      </w:tr>
    </w:tbl>
    <w:p>
      <w:pPr>
        <w:spacing w:after="80"/>
      </w:pP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СОДЕРЖАНИЕ ПО ЭТАПАМ (СИСТЕМНОЕ ОБОСНОВАНИЕ)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5.0. Общая логика содержания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5.0.1. Архитектура содержания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Содержание строится вокруг одной истории — превращения мандарина и превращения Кристины. Каждый этап берёт из истории свой слой: чувство героев, устройство качества, перенос на себя, проект дела, образ великих, реальное дело и праздник результата.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5.0.2. Временная архитектура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506"/>
        <w:gridCol w:w="1735"/>
        <w:gridCol w:w="5397"/>
      </w:tblGrid>
      <w:tr>
        <w:trPr>
          <w:tblHeader/>
        </w:trPr>
        <w:tc>
          <w:tcPr>
            <w:tcW w:type="dxa" w:w="250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173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539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 внимания требует времени; сокращать нельзя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Фильм ≈15 мин целиком и «Оранжевое настроение»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Самый эмоциональный этап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Ключевой этап: три паруса и секрет Кристины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Перенос и микро-шаг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Остров, выбор дела, Клубок дружбы и напутствие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Общее дело класса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 сроку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 недели после киноурока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 — Праздник успехов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Только после выполнения дела; сокращать нельзя — это единственный этап, где ребёнок радуется за результат, а не за план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5.0.3. Три сквозные линии содержания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Линия образа: корабль → паруса → ветер → остров → сад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Линия героя: Кристина — от высокомерия к радости за другого; Настя — образец трёх парусов; Тимофей — достоинство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Линия ребёнка: Точка А → «оранжевое настроение» → выбор на острове → Договор с собой → план дела → общее дело → Цветок чувств → Точка Б → семена новых дел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5.1. Обоснование этапа 1: Введение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5.1.1.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Цель — настроить внимание и «чувствование» цвета, ввести образ корабля, познакомить с антиподом, провести Точку А. Пять действий за десять минут возможны потому, что каждое короткое и телесное.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5.1.2. Обоснование ключевых блоков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Обязательны: концентрируют внимание, дают новые ощущения, обладают диагностическим потенциалом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«Почувствуй цвет»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Связывает цвет с ощущением; оранжевый становится якорем киноурока; рекомендуется присутствие школьного психолога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 корабля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Даётся кратко, как обещание: «какие паруса — узнаем в пути»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«Мандарин и лимон»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Антипод назван до просмотра; образ греков — злобная старуха — запоминается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Стартовая точка честности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Мостик к фильму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Интрига без пересказа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5.1.3. Обоснование определений качества и антипода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Определение качества сохраняется дословно: «способность искренне переживать позитивные эмоции… в ответ на успех, удачу, счастье или благо другого человека, воспринимая его достижения или радость как свои собственные или как общую ценность». Ключевые слова для ребёнка — «искренне» и «как свои собственные». Определение антипода строится на словах Насти из фильма: «злятся, что у них такого нет», — и на образе древних греков. Оба определения даются через героев, а не через мораль.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5.1.4. Итог этапа и переход к этапу 2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Внимание собрано, образ введён, антипод назван, Точка А поставлена. Переход — интрига: «как один маленький фрукт смог многое изменить».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5.2. Обоснование этапа 2: Просмотр фильма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5.2.1.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Обеспечить целостное эмоциональное восприятие фильма. Фильм — единое переживание: один показ без остановок создаёт общий опыт класса, на который опираются все следующие этапы.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5.2.2. Обоснование блоков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Одна установка без записи: «где мандарин, а где лимон»; интрига сохраняется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Целиком, без комментариев; педагог наблюдает за классом, а не за экраном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«Оранжевое настроение»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Первый отклик через настроение и яркие кадры (слайды 3–7), без пересказа и анализа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 «Радость за другого — ветер в наших парусах!»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Связывает фильм с метафорой корабля и готовит переход к чувствам героев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5.2.3. Итог этапа и переход к этапу 3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Фильм прожит целиком, настроение названо. Переход — «вернёмся к героям и послушаем их сердца».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 Обоснование этапа 3: Чувство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Создать эмоционально-чувственный образ радости за другого. Цель достигается не объяснением, а повторным обращением к кадрам, вызывающим положительные эмоции, — так закладывается связь дружбы с умением радоваться за другого.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5.3.2. Обоснование правил этапа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Правило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Запрещён анализ мыслей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Смешение чувства и мысли обесценивает переживание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Правило «Буфера»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Безопасность: говорим о Кристине, Насте, Тимофее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«Тень»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может не отвечать и не заполнять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Любые ответы принимаются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Оценка высказываниям не даётся; чувства не бывают «неправильными»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5.3.3. Обоснование 7 сцен фильма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578"/>
        <w:gridCol w:w="2506"/>
        <w:gridCol w:w="3084"/>
        <w:gridCol w:w="3470"/>
      </w:tblGrid>
      <w:tr>
        <w:trPr>
          <w:tblHeader/>
        </w:trPr>
        <w:tc>
          <w:tcPr>
            <w:tcW w:type="dxa" w:w="57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250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Сцена</w:t>
            </w:r>
          </w:p>
        </w:tc>
        <w:tc>
          <w:tcPr>
            <w:tcW w:type="dxa" w:w="308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Ключевая трансформация</w:t>
            </w:r>
          </w:p>
        </w:tc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 выбора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Двор и качели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Высокомерие Кристины (−8) → Доброта Тимофея (+5)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Стартовая точка: отвергнутый дар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 и кораблик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Уныние (−5) → Радостное удивление (+7)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Первое превращение — образ фильма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Классный час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— названа (−8) → Радость за другого — найдена (+6)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 сам находит слово для качества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Дружба и конфликт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Кристины (−10) → Достоинство Тимофея (+7)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Рождение дружбы и кульминация антипода; ответ достоинством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Совместные занятия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и грусть (−7) → Желание дружить (+3)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 видит дружбу со стороны и хочет её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Разговор с учительницей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Стыд (−3) → Надежда и решимость (+8)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Поворот: признание и желание измениться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Новое представление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Волнение (−3) → Радость за другого (+10)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Завершение трансформации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Логика последовательности: сцены 1–2 — личный уровень (дар и уныние); 3–4 — уровень класса и дружбы, включая кульминацию антипода; 5–6 — взгляд со стороны и поворот; 7 — интегральный уровень: радость за другого как поступок.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5.3.4. Обоснование «Пути Кристины»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Пять моментов и пять чувств — высокомерие, презрение, зависть, грусть, радость — восстанавливаются детьми до показа слайда с ответом. Самостоятельная попытка важнее правильного ответа: ребёнок сам выстраивает логику изменения человека.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5.3.5. Итог этапа и переход к этапу 4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Чувства героев прожиты, путь Кристины восстановлен. Переход — вопрос: «Как ей удалось измениться? Узнаем её секрет».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5.4. Обоснование этапа 4: Мысль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Раскрыть «секрет трёх парусов» и «секрет Кристины», научить различать радость и зависть. Это ключевой этап: он даёт ребёнку то, что можно унести с урока и применить.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5.4.2. Обоснование «Секрета трёх парусов»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Каждый парус привязан к конкретному поступку Насти: доброжелательность — заметила грустного Тимофея и сделала сюрприз; великодушие — пошла с Кристиной, не держа обиды; чуткость — разделила радость Кристины от сильного поступка. Так синтез качества становится наблюдаемым.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5.4.3. Обоснование «Секрета Кристины»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Алгоритм «заметить → признаться → захотеть → сделать» собран из слов учительницы в фильме: признаться себе — «большая молодец», захотеть исправиться — «значит, сильная девочка». Ребёнок получает последовательность шагов, а не требование «не завидовать».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5.4.4. Обоснование различителя «Мандарин или лимон»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Вкус — самое раннее и надёжное ощущение ребёнка. Сладкий мандарин и кислый лимон дают телесный критерий различения; ситуации на рисунках переводят критерий в наблюдение.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5.4.5. Обоснование «Двух берегов»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 конце этапа класс видит две среды наглядно: на одном берегу — мучительные чувства и мысли зависти, собранные на предыдущих этапах, на другом — чувства и мысли радости за другого. Выбор делается разумом, через сравнение, а не по указанию педагога: ребёнок сам видит, на каком берегу человеку хорошо и где у Кристины появились друзья. Берега остаются на доске и связывают этап «Мысль» с «Осознанием» и «Воображением».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5.4.6. Итог этапа и переход к этапу 5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Ребёнок знает, из чего состоит качество и что его питает. Переход — «проявлять новые качества — значит действовать».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5.5. Обоснование этапа 5: Осознание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5.5.1.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Перенести опыт на свою жизнь. Перенос строится через пирамиду уровней, собственные примеры и первый микро-шаг.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5.5.2. Обоснование «Антидота зависти»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Форма «уровень → враг → диверсия → антидот → план действий» учит не подавлять зависть, а перестраивать мысль. Примеры берутся из фильма: диверсия — «у тебя даже телефон кнопочный», антидот — «она умеет придумывать!».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5.5.3. Обоснование Договора с собой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Микро-шаг должен быть конкретным и выполнимым сегодня: «подарю свою радость маме — обниму и помогу вымыть посуду». По Гальперину, первое самостоятельное действие закрепляет новую установку сильнее любого объяснения.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5.5.4. Обоснование обратной модели победителя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 соревновании с мячом победители сначала поддерживают остальных и только потом принимают поздравления. Традиционно чествуют победителей, оставляя остальных без внимания; обратная модель даёт детям прожить ситуацию, когда разные успехи объединяют.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5.5.5. Итог этапа и переход к этапу 6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Личный выбор сделан, микро-шаг назначен. Переход — «самые сильные люди — те, кто может дарить красоту своих поступков».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5.6. Обоснование этапа 6: Воображение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Перевести воображение в проектирование. Этап начинается с творчества (превращение мандарина), проходит через нравственный выбор (остров) и завершается планом общего дела.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5.6.2. Обоснование Паспорта общего дела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Две части паспорта — «что мешает радости» и «как вырастет радость» — повторяют структуру фильма: проблема (зависть, одиночество) и её решение (дружба, дело для других). Поля получателя, результата, ролей и срока делают план выполнимым.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5.6.3. Обоснование вариантов общего дела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2120"/>
        <w:gridCol w:w="462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Вариант</w:t>
            </w:r>
          </w:p>
        </w:tc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462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Открытки с благодарностью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Школа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Простое дело с ясным получателем; ценность труда людей рядом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Концерт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Семья / Школа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команда готовит свой номер — дух доброжелательного соревнования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Акция «Чистота — в наших руках!»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 / Школа / Малая родина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Общий плакат из частей команд; уважение к чужому труду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Как в фильме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Двор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Рисовать мелом, запускать змея, показать представление малышам — прямое продолжение истории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5.6.4. Обоснование голосования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Дело выбирается голосованием команд после того, как все идеи записаны на доске. Выбор детей — условие мотивации; подсказки педагога остаются подсказками.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5.6.5. Обоснование «Клубка дружбы» и финального хора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«Клубок дружбы» — единственный момент дня, когда каждый ребёнок слышит от товарища, почему он нужен классу: радость за другого произносится вслух и адресно. Финальный хор с трюизмом закрепляет это телесно. Оба ритуала готовят класс к делу, где эта радость должна стать поступком.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5.6.6. Итог этапа и переход к этапу 7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План дела составлен, роли распределены, напутствие дано. День киноурока закончен, цикл — нет: класс выполняет дело, а возвращение к его результату происходит на этапе «Воодушевление».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5.7. Обоснование этапа 7: Воодушевление — Праздник успехов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Выполнить реальное дело класса и прожить радость за других и за себя по его итогам; собрать структуру качества в образ, сделанный своими руками; провести итоговую диагностику и открыть будущее — «семена» новых дел. Этап отделён от дня киноурока временем и поступком: в исходном пособии по фильму рефлексия после дела составляла отдельное занятие, а в структуре киноурока «Воодушевление» является его завершением, а не дополнением. Здесь же показывается историческая глубина качества — Аллея рекордов.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5.7.2. Обоснование двух частей этапа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Часть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Часть 1. Дело класса (1–2 недели)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действие с реальным получателем: открытки, концерт, плакат, помощь. Педагог — организатор, а не исполнитель; дети — авторы дела. «Дневник дела» фиксирует ход, а не оценивает участников. Без выполненного дела вторая часть не проводится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Часть 2. «Праздник успехов» (30 минут)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Возвращение к сделанному. Радость за другого требует повода: класс видит результат, вспоминает вклад каждого и радуется вслух. Праздник проводится в тетради и в кругу, а не в форме отчёта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5.7.3. Обоснование «Лучика радости»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Ребёнок получает «тёплое» от товарища в ладони и передаёт дальше. Простейшее телесное действие даёт образ качества, который не нуждается в объяснении: радость за другого — это то, что получаешь и отдаёшь.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5.7.4. Обоснование «Цветка чувств» и «Сада»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«Цветок чувств» переводит пережитое в образ по цветной легенде и одновременно показывает педагогу, есть ли дети, оставшиеся равнодушными к делу (фиолетовые лепестки). «Сад» собирает всю структуру качества — стебель, корни, листья — в один рисунок, сделанный после поступка, а не до него: ребёнок рисует не то, что ему объяснили, а то, что он сделал.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5.7.5. Обоснование Аллеи рекордов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1542"/>
        <w:gridCol w:w="2120"/>
        <w:gridCol w:w="2891"/>
        <w:gridCol w:w="3085"/>
      </w:tblGrid>
      <w:tr>
        <w:trPr>
          <w:tblHeader/>
        </w:trPr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Герой</w:t>
            </w:r>
          </w:p>
        </w:tc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Рекорд</w:t>
            </w:r>
          </w:p>
        </w:tc>
        <w:tc>
          <w:tcPr>
            <w:tcW w:type="dxa" w:w="308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 выбора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Друг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Василий Жуковский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«Победителю-ученику от побеждённого учителя»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Классический пример радости учителя за ученика, превзошедшего его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Семья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Сёстры Склодовские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Уступить очередь и радоваться за сестру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Пример семейной поддержки: сначала одна сестра учится, другая работает, потом наоборот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Класс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Антон Дельвиг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Первым воспеть дар товарища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Лицейское братство: радость за друга без ревности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Школа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Василий Сухомлинский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«Школа радости»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учителя за рост каждого ребёнка как основа школы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5. Малая родина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Ярославль и Валентина Терешкова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Город радуется за землячку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Пример радости земляков за успех одного человека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 Страна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Сергей Королёв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первого космонавта, оставаясь в тени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Пример великодушия: слава — другому, радость — своя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7. Мир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Луц Лонг и Джесси Оуэнс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Соперник первым поздравляет соперника и становится его другом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Пример радости за другого поверх соперничества и вражды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5.7.6. Обоснование четырёх линз анализа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Чувство, мысль, осознание, воображение — четыре линзы повторяют этапы киноурока. Разбор рекорда по линзам — это «эстафета этапов» на историческом материале.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5.7.7. Обоснование Точки Б и «Семян»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Точка Б на шкале ставится после дела, а не после урока: только так расстояние от Точки А до Точки Б отражает реальное движение, а не впечатление от разговора. «Семена радости» — ответ ребёнка на вопрос, кому и как он подарит радость дальше, — переводят киноурок в жизнь класса и открывают следующий цикл.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5.7.8. Итог этапа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Цикл замкнут: чувство → понимание → выбор → план → дело → радость. Ребёнок уносит образ того, кем он может стать, и первое реальное подтверждение, что может.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5.8. Системные свойства содержания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Сквозные линии: образ, герой, ребёнок — проходят через все семь этапов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Накопительный эффект: каждый этап добавляет слой к одной истории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Принцип незавершённости дня: день киноурока заканчивается не выводом, а делом, которое ещё предстоит выполнить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Принцип завершённости цикла: пособие заканчивается не планом, а праздником по итогам сделанного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ДИАГНОСТИЧЕСКИЙ ИНСТРУМЕНТАРИЙ (СИСТЕМНОЕ ОБОСНОВАНИЕ)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6.0. Общая логика диагностического инструментария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Диагностика в пособии — не контроль, а зеркало. Она работает на двух уровнях: ребёнок видит своё движение (Точка А на «Введении» → точки этапов → Точка Б после дела), педагог видит класс (карта коллективного отклика, индивидуальная матрица, «Цветок чувств»). Ни одна форма не превращается в отметку.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6.1. Обоснование диагностических карт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Карта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Диагностическая карта «Мой корабль»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Единая шкала на все этапы; ребёнок ставит точку сам, никто не проверяет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Трекер роста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Визуализация движения по этапам (кроме просмотра); движение важнее значения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Карта коллективного отклика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Педагог фиксирует реакцию класса по блокам — основа для выбора параллельных модулей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Индивидуальная матрица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Экспресс-диагностика каждого ребёнка без вмешательства в его работу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«Почувствуй цвет»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Богатство или бедность эмоционального отклика, доминирующий фон, «блоки»; рекомендуется присутствие школьного психолога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«Цветок чувств»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Фиолетовые лепестки показывают, есть ли дети, оставшиеся равнодушными к делу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6.2. Обоснование шкалы измерения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Шкала от −10 до +10 удерживает обе стороны: зависть и радость за другого. Словесные ориентиры («пусть у него этого не будет» — «мы вместе») делают числа понятными ребёнку 8–10 лет. Нулевая точка — «пока не знаю» — легитимна и не считается ошибкой.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6.3. Обоснование красных флагов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2891"/>
        <w:gridCol w:w="3470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Сигнал</w:t>
            </w:r>
          </w:p>
        </w:tc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означает</w:t>
            </w:r>
          </w:p>
        </w:tc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 тактики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Выбор «для себя» на острове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Эгоистичный мотив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оценивать личность; вернуть к силе Кристины и секрету трёх парусов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Фиолетовый цветок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Равнодушие к делу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замечание, а разговор о его части дела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Ярлык «Кристина плохая»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Оценка человека вместо поступка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Вернуть к конкретному моменту и к пути героини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Односложные ответы о цвете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Возможная зажатость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Принять; наблюдать; не требовать развёрнутости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Пустая шкала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Тень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Тихая поддержка без замечания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Молчание в «Живых картинках»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Внутренний барьер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Роль наблюдателя; не закреплять роль «обидчика»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6.4. Обоснование правила «Права на Тень»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Право на Тень — условие безусловного принятия (К. Роджерс): ребёнок, который может не отвечать, отвечает искреннее. Формулировка «твой корабль стоит в гавани, чтобы набраться сил» сохраняет метафору и снимает тревогу.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6.5. Системные свойства диагностического инструментария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Взаимодополнительность (карта ребёнка + карта педагога), два контура (индивидуальный и коллективный), минимальная достаточность, безопасность.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МАТЕРИАЛЬНО-ТЕХНИЧЕСКОЕ ОБЕСПЕЧЕНИЕ (ОБОСНОВАНИЕ)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Материалы пособия минимальны и доступны любой школе: тетради, цветные карандаши, проектор, мячик, клубок, мандарины. Три уровня обеспечения: обязательный (фильм, тетради, карандаши), желательный (презентация, клубок, мяч), праздничный (мандарины, сертификаты). Каждый материал привязан к конкретному действию ребёнка, а не к оформлению.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 ОСОБЕННОСТИ И ПРЕИМУЩЕСТВА ПОСОБИЯ (ОБОСНОВАНИЕ)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Ключевое преимущество — качество, доступное младшему школьнику через вкус, цвет, позу и рисунок, и одновременно структурированное: три паруса, два условия, семь уровней. Пособие не объясняет радость за другого — оно даёт её прожить, разобрать и совершить.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 ЗАКЛЮЧЕНИЕ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Методическое пособие «Радость за другого» представляет собой целостную педагогическую систему: семь этапов с единой метафорой, единой формулой и единой шкалой — шесть в день киноурока и седьмой, «Воодушевление — Праздник успехов», по итогам реального дела класса; двенадцать инструментов минимальной достаточности; диагностика как зеркало, а не контроль; реальное общее дело как проверка результата. Каждый элемент обоснован теоретически, функционально и системно и соответствует возрасту 8–10 лет.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Дата составления обоснования: 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Составитель: 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Подпись: _______________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86B7D"/>
        <w:sz w:val="16"/>
        <w:szCs w:val="16"/>
      </w:rPr>
      <w:t xml:space="preserve">Методическое обоснование «Радость за другого» · стр. </w:t>
    </w:r>
    <w:r>
      <w:rPr>
        <w:rFonts w:ascii="Arial" w:cs="Arial" w:eastAsia="Arial" w:hAnsi="Arial"/>
        <w:color w:val="586B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20"/>
      <w:outlineLvl w:val="0"/>
    </w:pPr>
    <w:rPr>
      <w:rFonts w:ascii="Arial" w:cs="Arial" w:eastAsia="Arial" w:hAnsi="Arial"/>
      <w:b/>
      <w:bCs/>
      <w:color w:val="122E4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4465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Arial" w:cs="Arial" w:eastAsia="Arial" w:hAnsi="Arial"/>
      <w:b/>
      <w:bCs/>
      <w:color w:val="1F4E9C"/>
      <w:sz w:val="21"/>
      <w:szCs w:val="21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446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ПЕДАГОГИЧЕСКОЕ ОБОСНОВАНИЕ ПАСПОРТА МЕТОДИЧЕСКОГО ПОСОБИЯ — «РАДОСТЬ ЗА ДРУГОГО» — Киноурок для 2–4 классов</dc:title>
  <dc:creator>AI-студия Киноуроков (Claude)</dc:creator>
  <cp:lastModifiedBy>Un-named</cp:lastModifiedBy>
  <cp:revision>1</cp:revision>
  <dcterms:created xsi:type="dcterms:W3CDTF">2026-09-28T16:00:13.193Z</dcterms:created>
  <dcterms:modified xsi:type="dcterms:W3CDTF">2026-09-28T16:00:13.193Z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