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ПОЛОЖЕНИЕ</w:t>
      </w:r>
    </w:p>
    <w:p>
      <w:pPr>
        <w:spacing w:after="60"/>
        <w:jc w:val="center"/>
      </w:pPr>
      <w:r>
        <w:rPr>
          <w:sz w:val="28"/>
          <w:szCs w:val="28"/>
        </w:rPr>
        <w:t xml:space="preserve">о Всероссийском конкурсе культурного наследия</w:t>
      </w:r>
    </w:p>
    <w:p>
      <w:pPr>
        <w:spacing w:after="60"/>
        <w:jc w:val="center"/>
      </w:pPr>
      <w:r>
        <w:rPr>
          <w:b/>
          <w:bCs/>
          <w:sz w:val="32"/>
          <w:szCs w:val="32"/>
        </w:rPr>
        <w:t xml:space="preserve">«ЖИВОЕ СЛОВО»</w:t>
      </w:r>
    </w:p>
    <w:p>
      <w:pPr>
        <w:spacing w:after="360"/>
        <w:jc w:val="center"/>
      </w:pPr>
      <w:r>
        <w:rPr>
          <w:sz w:val="28"/>
          <w:szCs w:val="28"/>
        </w:rPr>
        <w:t xml:space="preserve">2026–2027 гг.</w:t>
      </w:r>
    </w:p>
    <w:p>
      <w:pPr>
        <w:pStyle w:val="Heading1"/>
      </w:pPr>
      <w:r>
        <w:t xml:space="preserve">Введение</w:t>
      </w:r>
    </w:p>
    <w:p>
      <w:pPr>
        <w:spacing w:after="200" w:line="360"/>
        <w:ind w:firstLine="708"/>
      </w:pPr>
      <w:r>
        <w:t xml:space="preserve">Русский язык — живой, образный и многослойный. Он формировался вместе с историей народа, и каждая эпоха оставляла в нём свой след. В современном языке заметна тенденция к упрощению форм и сокращению смысловых оттенков — это естественный процесс ускоренной коммуникации.</w:t>
      </w:r>
    </w:p>
    <w:p>
      <w:pPr>
        <w:spacing w:after="200" w:line="360"/>
        <w:ind w:firstLine="708"/>
      </w:pPr>
      <w:r>
        <w:t xml:space="preserve">Изучение исторических форм языка (древнерусской, церковнославянской, книжной традиций) позволяет увидеть, как в прошлом фиксировались и передавались смыслы. Рассматривая азбуку как ценное культурное наследие, мы получаем ключ к пониманию того, как менялись смыслы базовых понятий на протяжении веков. Это позволяет глубже понять историю слов и, соответственно, историю нашего народа. Важную роль здесь играла буквица как элемент книжной культуры. Считается, что она рассматривалась не только как знак, обозначающий звук, но и как носитель образного ряда. Через буквицу раскрывается связь графики, смысла и мировоззрения.</w:t>
      </w:r>
    </w:p>
    <w:p>
      <w:pPr>
        <w:spacing w:after="200" w:line="360"/>
        <w:ind w:firstLine="708"/>
      </w:pPr>
      <w:r>
        <w:t xml:space="preserve">Цель конкурса — не утверждение спорных теорий, а возвращение к богатству и многообразию русского слова.</w:t>
      </w:r>
    </w:p>
    <w:p>
      <w:pPr>
        <w:spacing w:after="200" w:line="360"/>
        <w:ind w:firstLine="708"/>
      </w:pPr>
      <w:r>
        <w:rPr>
          <w:b/>
          <w:bCs/>
        </w:rPr>
        <w:t xml:space="preserve">Тема конкурса — многообразие слова «МИР».</w:t>
      </w:r>
    </w:p>
    <w:p>
      <w:pPr>
        <w:spacing w:after="200" w:line="360"/>
        <w:ind w:firstLine="708"/>
      </w:pPr>
      <w:r>
        <w:t xml:space="preserve">В русском языке одно слово может нести несколько смыслов. Яркий пример — «мир». Исторически эти смыслы различались и письменно, и по содержанию. Мы опираемся на значения, которые достоверно существовали и существуют в древнерусской, церковнославянской и современной традиции:</w:t>
      </w:r>
    </w:p>
    <w:p>
      <w:pPr>
        <w:spacing w:after="120" w:line="360"/>
        <w:ind w:left="360"/>
      </w:pPr>
      <w:r>
        <w:rPr>
          <w:b/>
          <w:bCs/>
        </w:rPr>
        <w:t xml:space="preserve">1. Миръ</w:t>
      </w:r>
      <w:r>
        <w:t xml:space="preserve"> — согласие, отсутствие вражды, гармония, объединяющее начало (противоборствующие стороны приходят к равновесию).</w:t>
      </w:r>
    </w:p>
    <w:p>
      <w:pPr>
        <w:spacing w:after="120" w:line="360"/>
        <w:ind w:left="360"/>
      </w:pPr>
      <w:r>
        <w:rPr>
          <w:b/>
          <w:bCs/>
        </w:rPr>
        <w:t xml:space="preserve">2. Міръ / Мiръ</w:t>
      </w:r>
      <w:r>
        <w:t xml:space="preserve"> — Вселенная, мироздание, весь тварный мир (от земной природы до космических просторов).</w:t>
      </w:r>
    </w:p>
    <w:p>
      <w:pPr>
        <w:spacing w:after="120" w:line="360"/>
        <w:ind w:left="360"/>
      </w:pPr>
      <w:r>
        <w:rPr>
          <w:b/>
          <w:bCs/>
        </w:rPr>
        <w:t xml:space="preserve">3. Міръ</w:t>
      </w:r>
      <w:r>
        <w:t xml:space="preserve"> (в социальном ключе) — община, общество, люди, связанные общей культурой, устоями и традициями.</w:t>
      </w:r>
    </w:p>
    <w:p>
      <w:pPr>
        <w:spacing w:after="200" w:line="360"/>
        <w:ind w:left="360"/>
      </w:pPr>
      <w:r>
        <w:rPr>
          <w:b/>
          <w:bCs/>
        </w:rPr>
        <w:t xml:space="preserve">4. Миро / Мѵро</w:t>
      </w:r>
      <w:r>
        <w:t xml:space="preserve"> — благость, духовный покой, благовонное масло (в церковной традиции — миро для помазания); живое, деятельное умиротворение (радость, доброта, милосердие, целостность).</w:t>
      </w:r>
    </w:p>
    <w:p>
      <w:pPr>
        <w:spacing w:after="300" w:line="360"/>
        <w:ind w:firstLine="708"/>
      </w:pPr>
      <w:r>
        <w:t xml:space="preserve">Участники исследуют эти смыслы, раскрывают их через слово, образ и творчество.</w:t>
      </w:r>
    </w:p>
    <w:p>
      <w:pPr>
        <w:pStyle w:val="Heading1"/>
      </w:pPr>
      <w:r>
        <w:t xml:space="preserve">1. Общие положения</w:t>
      </w:r>
    </w:p>
    <w:p>
      <w:pPr>
        <w:spacing w:after="160" w:line="360"/>
      </w:pPr>
      <w:r>
        <w:t xml:space="preserve">1.1. Настоящее Положение определяет порядок и условия проведения Всероссийского детско-юношеского конкурса культурного наследия «Живое Слово» (далее — Конкурс).</w:t>
      </w:r>
    </w:p>
    <w:p>
      <w:pPr>
        <w:spacing w:after="160" w:line="360"/>
      </w:pPr>
      <w:r>
        <w:t xml:space="preserve">1.2. Учредитель и организатор Конкурса: Русское Космическое общество (РКО) — cosmatica.org.</w:t>
      </w:r>
    </w:p>
    <w:p>
      <w:pPr>
        <w:spacing w:after="100" w:line="360"/>
      </w:pPr>
      <w:r>
        <w:t xml:space="preserve">1.3. Соорганизаторы:</w:t>
      </w:r>
    </w:p>
    <w:p>
      <w:pPr>
        <w:spacing w:after="60" w:line="360"/>
        <w:ind w:left="360"/>
      </w:pPr>
      <w:r>
        <w:t xml:space="preserve">– Конгресс по Буквице (vk.com/kongress49);</w:t>
      </w:r>
    </w:p>
    <w:p>
      <w:pPr>
        <w:spacing w:after="60" w:line="360"/>
        <w:ind w:left="360"/>
      </w:pPr>
      <w:r>
        <w:t xml:space="preserve">– Клуб Светогорье (svetogorie.ru);</w:t>
      </w:r>
    </w:p>
    <w:p>
      <w:pPr>
        <w:spacing w:after="160" w:line="360"/>
        <w:ind w:left="360"/>
      </w:pPr>
      <w:r>
        <w:t xml:space="preserve">(и другие партнёры по согласованию).</w:t>
      </w:r>
    </w:p>
    <w:p>
      <w:pPr>
        <w:spacing w:after="300" w:line="360"/>
      </w:pPr>
      <w:r>
        <w:t xml:space="preserve">1.4. Конкурс направлен на постижение глубин русского языка, изучение культурного наследия славянских народов и приобщение подрастающего поколения к духовно-нравственным ценностям и смыслам через историю слова.</w:t>
      </w:r>
    </w:p>
    <w:p>
      <w:pPr>
        <w:pStyle w:val="Heading1"/>
      </w:pPr>
      <w:r>
        <w:t xml:space="preserve">2. Цели и задачи Конкурса</w:t>
      </w:r>
    </w:p>
    <w:p>
      <w:pPr>
        <w:spacing w:after="100" w:line="360"/>
      </w:pPr>
      <w:r>
        <w:rPr>
          <w:b/>
          <w:bCs/>
        </w:rPr>
        <w:t xml:space="preserve">2.1. Цели:</w:t>
      </w:r>
    </w:p>
    <w:p>
      <w:pPr>
        <w:spacing w:after="60" w:line="360"/>
        <w:ind w:left="360"/>
      </w:pPr>
      <w:r>
        <w:t xml:space="preserve">• Популяризация богатства и многообразия русского слова;</w:t>
      </w:r>
    </w:p>
    <w:p>
      <w:pPr>
        <w:spacing w:after="60" w:line="360"/>
        <w:ind w:left="360"/>
      </w:pPr>
      <w:r>
        <w:t xml:space="preserve">• Просвещение в области культурных взаимосвязей славянских народов и истории языка;</w:t>
      </w:r>
    </w:p>
    <w:p>
      <w:pPr>
        <w:spacing w:after="160" w:line="360"/>
        <w:ind w:left="360"/>
      </w:pPr>
      <w:r>
        <w:t xml:space="preserve">• Продвижение в общество духовно-нравственных ценностей через осмысление исторических смыслов слов.</w:t>
      </w:r>
    </w:p>
    <w:p>
      <w:pPr>
        <w:spacing w:after="100" w:line="360"/>
      </w:pPr>
      <w:r>
        <w:rPr>
          <w:b/>
          <w:bCs/>
        </w:rPr>
        <w:t xml:space="preserve">2.2. Задачи:</w:t>
      </w:r>
    </w:p>
    <w:p>
      <w:pPr>
        <w:spacing w:after="60" w:line="360"/>
        <w:ind w:left="360"/>
      </w:pPr>
      <w:r>
        <w:t xml:space="preserve">• Воспитание высоких нравственных качеств и образного мышления у подрастающего поколения;</w:t>
      </w:r>
    </w:p>
    <w:p>
      <w:pPr>
        <w:spacing w:after="60" w:line="360"/>
        <w:ind w:left="360"/>
      </w:pPr>
      <w:r>
        <w:t xml:space="preserve">• Стимулирование творческой деятельности и исследовательского интереса к истории родного языка;</w:t>
      </w:r>
    </w:p>
    <w:p>
      <w:pPr>
        <w:spacing w:after="60" w:line="360"/>
        <w:ind w:left="360"/>
      </w:pPr>
      <w:r>
        <w:t xml:space="preserve">• Расширение художественного и культурного кругозора участников;</w:t>
      </w:r>
    </w:p>
    <w:p>
      <w:pPr>
        <w:spacing w:after="300" w:line="360"/>
        <w:ind w:left="360"/>
      </w:pPr>
      <w:r>
        <w:t xml:space="preserve">• Патриотическое воспитание через изучение культурного наследия.</w:t>
      </w:r>
    </w:p>
    <w:p>
      <w:pPr>
        <w:pStyle w:val="Heading1"/>
      </w:pPr>
      <w:r>
        <w:t xml:space="preserve">3. Жюри Конкурса</w:t>
      </w:r>
    </w:p>
    <w:p>
      <w:pPr>
        <w:spacing w:after="300" w:line="360"/>
      </w:pPr>
      <w:r>
        <w:t xml:space="preserve">3.1. Жюри формируется Организатором из числа специалистов в области русского языка, истории письменности, профессиональных писателей, исследователей родного языка и культуры. Состав жюри объявляется при подведении итогов.</w:t>
      </w:r>
    </w:p>
    <w:p>
      <w:pPr>
        <w:pStyle w:val="Heading1"/>
      </w:pPr>
      <w:r>
        <w:t xml:space="preserve">4. Порядок и сроки проведения Конкурса</w:t>
      </w:r>
    </w:p>
    <w:p>
      <w:pPr>
        <w:spacing w:after="200" w:line="360"/>
      </w:pPr>
      <w:r>
        <w:t xml:space="preserve">4.1. Конкурс включает два задания.</w:t>
      </w:r>
    </w:p>
    <w:p>
      <w:pPr>
        <w:pStyle w:val="Heading2"/>
      </w:pPr>
      <w:r>
        <w:t xml:space="preserve">ЗАДАНИЕ 1. Исследовательское сочинение «Многогранность МИРА»</w:t>
      </w:r>
    </w:p>
    <w:p>
      <w:pPr>
        <w:spacing w:after="160" w:line="360"/>
      </w:pPr>
      <w:r>
        <w:t xml:space="preserve">Напишите творческое сочинение-исследование, в котором раскрываются основные исторические значения и глубинные смыслы слова «МИР».</w:t>
      </w:r>
    </w:p>
    <w:p>
      <w:pPr>
        <w:spacing w:after="120" w:line="360"/>
      </w:pPr>
      <w:r>
        <w:rPr>
          <w:b/>
          <w:bCs/>
        </w:rPr>
        <w:t xml:space="preserve">Обязательная часть задания:</w:t>
      </w:r>
    </w:p>
    <w:p>
      <w:pPr>
        <w:spacing w:after="100" w:line="360"/>
      </w:pPr>
      <w:r>
        <w:t xml:space="preserve">1. Многомерность понятия в четырёх исторических формах:</w:t>
      </w:r>
    </w:p>
    <w:p>
      <w:pPr>
        <w:spacing w:after="80" w:line="360"/>
        <w:ind w:left="360"/>
      </w:pPr>
      <w:r>
        <w:rPr>
          <w:b/>
          <w:bCs/>
        </w:rPr>
        <w:t xml:space="preserve">• Миръ</w:t>
      </w:r>
      <w:r>
        <w:t xml:space="preserve"> — объединяющее начало, состояние согласия, гармония противоборствующих сторон, отсутствие вражды;</w:t>
      </w:r>
    </w:p>
    <w:p>
      <w:pPr>
        <w:spacing w:after="80" w:line="360"/>
        <w:ind w:left="360"/>
      </w:pPr>
      <w:r>
        <w:rPr>
          <w:b/>
          <w:bCs/>
        </w:rPr>
        <w:t xml:space="preserve">• Міръ / Мiръ</w:t>
      </w:r>
      <w:r>
        <w:t xml:space="preserve"> — Вселенная, мироздание: от земной природы до космических просторов;</w:t>
      </w:r>
    </w:p>
    <w:p>
      <w:pPr>
        <w:spacing w:after="80" w:line="360"/>
        <w:ind w:left="360"/>
      </w:pPr>
      <w:r>
        <w:rPr>
          <w:b/>
          <w:bCs/>
        </w:rPr>
        <w:t xml:space="preserve">• Мїръ</w:t>
      </w:r>
      <w:r>
        <w:t xml:space="preserve"> — общество людей, объединённых общей культурой, устоями и традициями;</w:t>
      </w:r>
    </w:p>
    <w:p>
      <w:pPr>
        <w:spacing w:after="160" w:line="360"/>
        <w:ind w:left="360"/>
      </w:pPr>
      <w:r>
        <w:rPr>
          <w:b/>
          <w:bCs/>
        </w:rPr>
        <w:t xml:space="preserve">• Мѵро / Миро</w:t>
      </w:r>
      <w:r>
        <w:t xml:space="preserve"> — внутреннее состояние человека: блаженство, благодать, мир с самим собой в триединстве (тело — душа — дух), живое и деятельное умиротворение.</w:t>
      </w:r>
    </w:p>
    <w:p>
      <w:pPr>
        <w:spacing w:after="160" w:line="360"/>
      </w:pPr>
      <w:r>
        <w:t xml:space="preserve">2. Лингвистическая практика. Подберите современные и устаревшие слова с корнем «мир» и определите, к какой или каким смысловым группам они относятся. Одно и то же слово может относиться сразу к нескольким смыслам. Объясните свой выбор.</w:t>
      </w:r>
    </w:p>
    <w:p>
      <w:pPr>
        <w:spacing w:after="120" w:line="360"/>
      </w:pPr>
      <w:r>
        <w:rPr>
          <w:b/>
          <w:bCs/>
        </w:rPr>
        <w:t xml:space="preserve">Творческо-исследовательская часть (выберите один или несколько пунктов по желанию):</w:t>
      </w:r>
    </w:p>
    <w:p>
      <w:pPr>
        <w:spacing w:after="80" w:line="360"/>
        <w:ind w:left="360"/>
      </w:pPr>
      <w:r>
        <w:t xml:space="preserve">• Проследите, как исторически менялось слово, и приведите документальные подтверждения этих изменений (в летописях, старинных книгах, словарях);</w:t>
      </w:r>
    </w:p>
    <w:p>
      <w:pPr>
        <w:spacing w:after="80" w:line="360"/>
        <w:ind w:left="360"/>
      </w:pPr>
      <w:r>
        <w:t xml:space="preserve">• Проанализируйте разное написание слова через рассмотрение смыслов отдельных буквиц, входящих в состав того или иного варианта написания;</w:t>
      </w:r>
    </w:p>
    <w:p>
      <w:pPr>
        <w:spacing w:after="80" w:line="360"/>
        <w:ind w:left="360"/>
      </w:pPr>
      <w:r>
        <w:t xml:space="preserve">• Подберите русские пословицы и поговорки со словом «мир» и объясните, в каком именно из четырёх смыслов оно там употребляется (или как в нём соединяются несколько смыслов);</w:t>
      </w:r>
    </w:p>
    <w:p>
      <w:pPr>
        <w:spacing w:after="80" w:line="360"/>
        <w:ind w:left="360"/>
      </w:pPr>
      <w:r>
        <w:t xml:space="preserve">• Найдите редкие или почти исчезнувшие слова-понятия с корнем «мир» и дайте им толкование;</w:t>
      </w:r>
    </w:p>
    <w:p>
      <w:pPr>
        <w:spacing w:after="160" w:line="360"/>
        <w:ind w:left="360"/>
      </w:pPr>
      <w:r>
        <w:t xml:space="preserve">• Придумайте новые слова с корнем «мир», которые были бы актуальны в современности.</w:t>
      </w:r>
    </w:p>
    <w:p>
      <w:pPr>
        <w:spacing w:after="100" w:line="360"/>
      </w:pPr>
      <w:r>
        <w:rPr>
          <w:b/>
          <w:bCs/>
        </w:rPr>
        <w:t xml:space="preserve">Особые условия и рекомендации:</w:t>
      </w:r>
    </w:p>
    <w:p>
      <w:pPr>
        <w:spacing w:after="80" w:line="360"/>
        <w:ind w:left="360"/>
      </w:pPr>
      <w:r>
        <w:t xml:space="preserve">• Самостоятельность: приветствуется 100 % авторский текст. Использование искусственного интеллекта допускается не более чем на 20 %;</w:t>
      </w:r>
    </w:p>
    <w:p>
      <w:pPr>
        <w:spacing w:after="200" w:line="360"/>
        <w:ind w:left="360"/>
      </w:pPr>
      <w:r>
        <w:t xml:space="preserve">• Формат: приветствуется рукописное исполнение, дополненное авторскими зарисовками и буквицами. Объём работы: при наборе на компьютере — не менее 1 листа А4 (шрифт 14 пт); при рукописном написании — текст примерно такого же объёма.</w:t>
      </w:r>
    </w:p>
    <w:p>
      <w:pPr>
        <w:pStyle w:val="Heading2"/>
      </w:pPr>
      <w:r>
        <w:t xml:space="preserve">ЗАДАНИЕ 2. Художественная работа «Мира всем мирам»</w:t>
      </w:r>
    </w:p>
    <w:p>
      <w:pPr>
        <w:spacing w:after="160" w:line="360"/>
      </w:pPr>
      <w:r>
        <w:t xml:space="preserve">Создайте цветную композицию (картину), в которой гармонично соединяются и дополняют друг друга все четыре образа и смысла слова «МИР».</w:t>
      </w:r>
    </w:p>
    <w:p>
      <w:pPr>
        <w:spacing w:after="120" w:line="360"/>
      </w:pPr>
      <w:r>
        <w:rPr>
          <w:b/>
          <w:bCs/>
        </w:rPr>
        <w:t xml:space="preserve">Обязательное условие:</w:t>
      </w:r>
    </w:p>
    <w:p>
      <w:pPr>
        <w:spacing w:after="100" w:line="360"/>
      </w:pPr>
      <w:r>
        <w:t xml:space="preserve">В картине должны быть нарисованы сами слова с разным написанием:</w:t>
      </w:r>
    </w:p>
    <w:p>
      <w:pPr>
        <w:spacing w:after="60" w:line="360"/>
        <w:ind w:left="360"/>
      </w:pPr>
      <w:r>
        <w:rPr>
          <w:b/>
          <w:bCs/>
        </w:rPr>
        <w:t xml:space="preserve">• МИРЪ</w:t>
      </w:r>
    </w:p>
    <w:p>
      <w:pPr>
        <w:spacing w:after="60" w:line="360"/>
        <w:ind w:left="360"/>
      </w:pPr>
      <w:r>
        <w:rPr>
          <w:b/>
          <w:bCs/>
        </w:rPr>
        <w:t xml:space="preserve">• МІРЪ</w:t>
      </w:r>
      <w:r>
        <w:t xml:space="preserve"> (или Мiръ)</w:t>
      </w:r>
    </w:p>
    <w:p>
      <w:pPr>
        <w:spacing w:after="60" w:line="360"/>
        <w:ind w:left="360"/>
      </w:pPr>
      <w:r>
        <w:rPr>
          <w:b/>
          <w:bCs/>
        </w:rPr>
        <w:t xml:space="preserve">• МЇРЪ</w:t>
      </w:r>
    </w:p>
    <w:p>
      <w:pPr>
        <w:spacing w:after="120" w:line="360"/>
        <w:ind w:left="360"/>
      </w:pPr>
      <w:r>
        <w:rPr>
          <w:b/>
          <w:bCs/>
        </w:rPr>
        <w:t xml:space="preserve">• МѴРО / МИРО</w:t>
      </w:r>
    </w:p>
    <w:p>
      <w:pPr>
        <w:spacing w:after="160" w:line="360"/>
      </w:pPr>
      <w:r>
        <w:t xml:space="preserve">Слова необходимо выполнить с использованием визуальных образов исторических буквиц.</w:t>
      </w:r>
    </w:p>
    <w:p>
      <w:pPr>
        <w:spacing w:after="120" w:line="360"/>
      </w:pPr>
      <w:r>
        <w:rPr>
          <w:b/>
          <w:bCs/>
        </w:rPr>
        <w:t xml:space="preserve">Что может быть отражено в картине (векторы для вдохновения):</w:t>
      </w:r>
    </w:p>
    <w:p>
      <w:pPr>
        <w:spacing w:after="80" w:line="360"/>
        <w:ind w:left="360"/>
      </w:pPr>
      <w:r>
        <w:t xml:space="preserve">• Цветовое решение — уникальная цветовая гамма для каждого из четырёх слов или единая гармония, связывающая их воедино;</w:t>
      </w:r>
    </w:p>
    <w:p>
      <w:pPr>
        <w:spacing w:after="80" w:line="360"/>
        <w:ind w:left="360"/>
      </w:pPr>
      <w:r>
        <w:t xml:space="preserve">• Объединяющий сюжет — сцена, в которой все четыре значения переплетаются в единую историю;</w:t>
      </w:r>
    </w:p>
    <w:p>
      <w:pPr>
        <w:spacing w:after="80" w:line="360"/>
        <w:ind w:left="360"/>
      </w:pPr>
      <w:r>
        <w:t xml:space="preserve">• Символизм — использование глубоких символов для отражения смыслов;</w:t>
      </w:r>
    </w:p>
    <w:p>
      <w:pPr>
        <w:spacing w:after="160" w:line="360"/>
        <w:ind w:left="360"/>
      </w:pPr>
      <w:r>
        <w:t xml:space="preserve">• Связь времён — отражение смыслов в атмосфере определённой исторической эпохи или параллель между древностью и современностью.</w:t>
      </w:r>
    </w:p>
    <w:p>
      <w:pPr>
        <w:spacing w:after="100" w:line="360"/>
      </w:pPr>
      <w:r>
        <w:rPr>
          <w:b/>
          <w:bCs/>
        </w:rPr>
        <w:t xml:space="preserve">Важные условия выполнения:</w:t>
      </w:r>
    </w:p>
    <w:p>
      <w:pPr>
        <w:spacing w:after="80" w:line="360"/>
        <w:ind w:left="360"/>
      </w:pPr>
      <w:r>
        <w:t xml:space="preserve">• В картине должны быть обязательно нарисованы все четыре варианта написания слова и визуально считываться все четыре основных смысла;</w:t>
      </w:r>
    </w:p>
    <w:p>
      <w:pPr>
        <w:spacing w:after="80" w:line="360"/>
        <w:ind w:left="360"/>
      </w:pPr>
      <w:r>
        <w:t xml:space="preserve">• Ясность образов: не уходите от главной темы задания;</w:t>
      </w:r>
    </w:p>
    <w:p>
      <w:pPr>
        <w:spacing w:after="80" w:line="360"/>
        <w:ind w:left="360"/>
      </w:pPr>
      <w:r>
        <w:t xml:space="preserve">• Исключительно ручной труд: картина должна быть создана самим участником. Использование ИИ-генераторов изображений строго запрещено;</w:t>
      </w:r>
    </w:p>
    <w:p>
      <w:pPr>
        <w:spacing w:after="200" w:line="360"/>
        <w:ind w:left="360"/>
      </w:pPr>
      <w:r>
        <w:t xml:space="preserve">• Принимаются любые художественно-выразительные техники (живопись, графика, граффити, акварель, гуашь, смешанная техника, каллиграфия, вышивка, выжигание и др.).</w:t>
      </w:r>
    </w:p>
    <w:p>
      <w:pPr>
        <w:spacing w:after="160" w:line="360"/>
      </w:pPr>
      <w:r>
        <w:t xml:space="preserve">4.2. Возрастные категории:</w:t>
      </w:r>
    </w:p>
    <w:p>
      <w:pPr>
        <w:spacing w:after="60" w:line="360"/>
        <w:ind w:left="360"/>
      </w:pPr>
      <w:r>
        <w:t xml:space="preserve">1. 9–12 лет;</w:t>
      </w:r>
    </w:p>
    <w:p>
      <w:pPr>
        <w:spacing w:after="160" w:line="360"/>
        <w:ind w:left="360"/>
      </w:pPr>
      <w:r>
        <w:t xml:space="preserve">2. 13–16 лет.</w:t>
      </w:r>
    </w:p>
    <w:p>
      <w:pPr>
        <w:spacing w:after="160" w:line="360"/>
      </w:pPr>
      <w:r>
        <w:t xml:space="preserve">4.3. Участники — дети и подростки из любого региона Российской Федерации.</w:t>
      </w:r>
    </w:p>
    <w:p>
      <w:pPr>
        <w:spacing w:after="160" w:line="360"/>
      </w:pPr>
      <w:r>
        <w:t xml:space="preserve">4.4. Регистрация и подача работ — на сайте конкурса https://bukvica.nbics.net (название сайта будет приведено в соответствие с новым названием Конкурса).</w:t>
      </w:r>
    </w:p>
    <w:p>
      <w:pPr>
        <w:spacing w:after="160" w:line="360"/>
      </w:pPr>
      <w:r>
        <w:t xml:space="preserve">4.5. Каждый участник может подать не более одной работы в каждом задании.</w:t>
      </w:r>
    </w:p>
    <w:p>
      <w:pPr>
        <w:spacing w:after="120" w:line="360"/>
      </w:pPr>
      <w:r>
        <w:rPr>
          <w:b/>
          <w:bCs/>
        </w:rPr>
        <w:t xml:space="preserve">4.6. Критерии оценки</w:t>
      </w:r>
    </w:p>
    <w:p>
      <w:pPr>
        <w:spacing w:after="80" w:line="360"/>
      </w:pPr>
      <w:r>
        <w:rPr>
          <w:i/>
          <w:iCs/>
        </w:rPr>
        <w:t xml:space="preserve">Письменные работы:</w:t>
      </w:r>
    </w:p>
    <w:p>
      <w:pPr>
        <w:spacing w:after="50" w:line="360"/>
        <w:ind w:left="360"/>
      </w:pPr>
      <w:r>
        <w:t xml:space="preserve">1. Соответствие теме и раскрытие четырёх смыслов;</w:t>
      </w:r>
    </w:p>
    <w:p>
      <w:pPr>
        <w:spacing w:after="50" w:line="360"/>
        <w:ind w:left="360"/>
      </w:pPr>
      <w:r>
        <w:t xml:space="preserve">2. Полнота и глубина размышлений;</w:t>
      </w:r>
    </w:p>
    <w:p>
      <w:pPr>
        <w:spacing w:after="50" w:line="360"/>
        <w:ind w:left="360"/>
      </w:pPr>
      <w:r>
        <w:t xml:space="preserve">3. Самостоятельность и оригинальность;</w:t>
      </w:r>
    </w:p>
    <w:p>
      <w:pPr>
        <w:spacing w:after="50" w:line="360"/>
        <w:ind w:left="360"/>
      </w:pPr>
      <w:r>
        <w:t xml:space="preserve">4. Логическая структура изложения;</w:t>
      </w:r>
    </w:p>
    <w:p>
      <w:pPr>
        <w:spacing w:after="50" w:line="360"/>
        <w:ind w:left="360"/>
      </w:pPr>
      <w:r>
        <w:t xml:space="preserve">5. Грамотность и культура речи;</w:t>
      </w:r>
    </w:p>
    <w:p>
      <w:pPr>
        <w:spacing w:after="120" w:line="360"/>
        <w:ind w:left="360"/>
      </w:pPr>
      <w:r>
        <w:t xml:space="preserve">6. (бонус) Использование исторических материалов, пословиц, редких слов.</w:t>
      </w:r>
    </w:p>
    <w:p>
      <w:pPr>
        <w:spacing w:after="80" w:line="360"/>
      </w:pPr>
      <w:r>
        <w:rPr>
          <w:i/>
          <w:iCs/>
        </w:rPr>
        <w:t xml:space="preserve">Творческие работы:</w:t>
      </w:r>
    </w:p>
    <w:p>
      <w:pPr>
        <w:spacing w:after="50" w:line="360"/>
        <w:ind w:left="360"/>
      </w:pPr>
      <w:r>
        <w:t xml:space="preserve">1. Эстетическое выполнение и аккуратность;</w:t>
      </w:r>
    </w:p>
    <w:p>
      <w:pPr>
        <w:spacing w:after="50" w:line="360"/>
        <w:ind w:left="360"/>
      </w:pPr>
      <w:r>
        <w:t xml:space="preserve">2. Художественная выразительность;</w:t>
      </w:r>
    </w:p>
    <w:p>
      <w:pPr>
        <w:spacing w:after="50" w:line="360"/>
        <w:ind w:left="360"/>
      </w:pPr>
      <w:r>
        <w:t xml:space="preserve">3. Ясность и полнота передачи четырёх смыслов;</w:t>
      </w:r>
    </w:p>
    <w:p>
      <w:pPr>
        <w:spacing w:after="50" w:line="360"/>
        <w:ind w:left="360"/>
      </w:pPr>
      <w:r>
        <w:t xml:space="preserve">4. Органичность введения буквиц и написанных слов в композицию;</w:t>
      </w:r>
    </w:p>
    <w:p>
      <w:pPr>
        <w:spacing w:after="200" w:line="360"/>
        <w:ind w:left="360"/>
      </w:pPr>
      <w:r>
        <w:t xml:space="preserve">5. Смысловая цельность работы («Мира всем мирам»).</w:t>
      </w:r>
    </w:p>
    <w:p>
      <w:pPr>
        <w:spacing w:after="100" w:line="360"/>
      </w:pPr>
      <w:r>
        <w:rPr>
          <w:b/>
          <w:bCs/>
        </w:rPr>
        <w:t xml:space="preserve">4.7. Сроки проведения:</w:t>
      </w:r>
    </w:p>
    <w:p>
      <w:pPr>
        <w:spacing w:after="60" w:line="360"/>
        <w:ind w:left="360"/>
      </w:pPr>
      <w:r>
        <w:t xml:space="preserve">• Приём работ: 01.10.2026 – 20.11.2026;</w:t>
      </w:r>
    </w:p>
    <w:p>
      <w:pPr>
        <w:spacing w:after="60" w:line="360"/>
        <w:ind w:left="360"/>
      </w:pPr>
      <w:r>
        <w:t xml:space="preserve">• Оценка работ: 21.11.2026 – 28.12.2026;</w:t>
      </w:r>
    </w:p>
    <w:p>
      <w:pPr>
        <w:spacing w:after="60" w:line="360"/>
        <w:ind w:left="360"/>
      </w:pPr>
      <w:r>
        <w:t xml:space="preserve">• Объявление победителей: 29.12.2026;</w:t>
      </w:r>
    </w:p>
    <w:p>
      <w:pPr>
        <w:spacing w:after="200" w:line="360"/>
        <w:ind w:left="360"/>
      </w:pPr>
      <w:r>
        <w:t xml:space="preserve">• Церемония награждения и поездка в Санкт-Петербург на 10-й Конгресс по буквице: 05–07.02.2027.</w:t>
      </w:r>
    </w:p>
    <w:p>
      <w:pPr>
        <w:spacing w:after="300" w:line="360"/>
      </w:pPr>
      <w:r>
        <w:t xml:space="preserve">4.8. К участию не допускаются произведения, содержащие ненормативную лексику, оскорбления, призывы к разжиганию национальной, религиозной или иной розни.</w:t>
      </w:r>
    </w:p>
    <w:p>
      <w:pPr>
        <w:pStyle w:val="Heading1"/>
      </w:pPr>
      <w:r>
        <w:t xml:space="preserve">5. Подведение итогов и награждение</w:t>
      </w:r>
    </w:p>
    <w:p>
      <w:pPr>
        <w:spacing w:after="160" w:line="360"/>
      </w:pPr>
      <w:r>
        <w:t xml:space="preserve">5.1. Работы оцениваются по 5-балльной шкале по каждому критерию.</w:t>
      </w:r>
    </w:p>
    <w:p>
      <w:pPr>
        <w:spacing w:after="160" w:line="360"/>
      </w:pPr>
      <w:r>
        <w:t xml:space="preserve">5.2. Все участники получают электронный диплом участника.</w:t>
      </w:r>
    </w:p>
    <w:p>
      <w:pPr>
        <w:spacing w:after="120" w:line="360"/>
      </w:pPr>
      <w:r>
        <w:rPr>
          <w:b/>
          <w:bCs/>
        </w:rPr>
        <w:t xml:space="preserve">5.3. Награждение победителей</w:t>
      </w:r>
    </w:p>
    <w:p>
      <w:pPr>
        <w:spacing w:after="120" w:line="360"/>
      </w:pPr>
      <w:r>
        <w:t xml:space="preserve">5.3.1. В каждой возрастной группе определяется 2 (два) победителя. Победители получают диплом I степени в печатном виде, ценное тематическое печатное издание с автографом автора и оплачиваемую поездку в Санкт-Петербург на 10-й Конгресс по буквице (05–07 февраля 2027 г.), где состоится церемония награждения.</w:t>
      </w:r>
    </w:p>
    <w:p>
      <w:pPr>
        <w:spacing w:after="160" w:line="360"/>
      </w:pPr>
      <w:r>
        <w:t xml:space="preserve">5.3.2. В каждой возрастной группе определяется 5 (пять) призёров. Они получают диплом II степени в печатном виде и ценное тематическое печатное издание с автографом автора. Награды отправляются почтой России за счёт организаторов.</w:t>
      </w:r>
    </w:p>
    <w:p>
      <w:pPr>
        <w:spacing w:after="160" w:line="360"/>
      </w:pPr>
      <w:r>
        <w:t xml:space="preserve">5.4. Работы победителей и призёров будут экспонироваться на Конгрессе по буквице в феврале 2027 г.</w:t>
      </w:r>
    </w:p>
    <w:p>
      <w:pPr>
        <w:spacing w:after="300" w:line="360"/>
      </w:pPr>
      <w:r>
        <w:t xml:space="preserve">5.5. Итоги конкурса объявляются 29 декабря 2026 г. в 20:00 и публикуются на сайте конкурса, а также на интернет-ресурсах Организатора и партнёров.</w:t>
      </w:r>
    </w:p>
    <w:p>
      <w:pPr>
        <w:pStyle w:val="Heading1"/>
      </w:pPr>
      <w:r>
        <w:t xml:space="preserve">6. Организационно-правовые вопросы</w:t>
      </w:r>
    </w:p>
    <w:p>
      <w:pPr>
        <w:spacing w:after="160" w:line="360"/>
      </w:pPr>
      <w:r>
        <w:t xml:space="preserve">6.1. Информация о Конкурсе рассылается от имени его Организаторов.</w:t>
      </w:r>
    </w:p>
    <w:p>
      <w:pPr>
        <w:spacing w:after="160" w:line="360"/>
      </w:pPr>
      <w:r>
        <w:t xml:space="preserve">6.2. Организаторы вправе вносить изменения в настоящее Положение исходя из количества поданных заявок и иных обстоятельств. Сроки и место награждения также определяются Организаторами и могут быть изменены.</w:t>
      </w:r>
    </w:p>
    <w:p>
      <w:pPr>
        <w:spacing w:after="160" w:line="360"/>
      </w:pPr>
      <w:r>
        <w:t xml:space="preserve">6.3. Государственные и общественные организации, СМИ, учреждения и творческие союзы могут за свой счёт учредить специальные призы, которые присуждаются Жюри с согласия учредителей.</w:t>
      </w:r>
    </w:p>
    <w:p>
      <w:pPr>
        <w:spacing w:after="160" w:line="360"/>
      </w:pPr>
      <w:r>
        <w:t xml:space="preserve">6.4. Отправляя работы на Конкурс, участники автоматически дают согласие на сбор, хранение, использование, обработку и передачу персональных данных Организаторами.</w:t>
      </w:r>
    </w:p>
    <w:p>
      <w:pPr>
        <w:spacing w:after="160" w:line="360"/>
      </w:pPr>
      <w:r>
        <w:t xml:space="preserve">6.5. Имена, фамилии, отчества (псевдонимы) участников могут быть использованы Организатором в рекламных и просветительских целях без выплаты вознаграждения.</w:t>
      </w:r>
    </w:p>
    <w:p>
      <w:pPr>
        <w:spacing w:after="160" w:line="360"/>
      </w:pPr>
      <w:r>
        <w:t xml:space="preserve">6.6. Организаторы оставляют за собой право использовать работы участников в целях популяризации идей конкурса.</w:t>
      </w:r>
    </w:p>
    <w:p>
      <w:pPr>
        <w:spacing w:after="300" w:line="360"/>
      </w:pPr>
      <w:r>
        <w:t xml:space="preserve">6.7. Положение и все материалы конкурса размещаются на сайте Конкурса и интернет-ресурсах Организатора и партнёров.</w:t>
      </w:r>
    </w:p>
    <w:p>
      <w:pPr>
        <w:pStyle w:val="Heading1"/>
      </w:pPr>
      <w:r>
        <w:t xml:space="preserve">Контакты оргкомитета</w:t>
      </w:r>
    </w:p>
    <w:p>
      <w:pPr>
        <w:spacing w:after="80" w:line="360"/>
      </w:pPr>
      <w:r>
        <w:t xml:space="preserve">Представитель: Губенко Мария Владимировна</w:t>
      </w:r>
    </w:p>
    <w:p>
      <w:pPr>
        <w:spacing w:after="80" w:line="360"/>
      </w:pPr>
      <w:r>
        <w:t xml:space="preserve">Эл. почта: razumplanet@yandex.ru</w:t>
      </w:r>
    </w:p>
    <w:p>
      <w:pPr>
        <w:spacing w:after="200" w:line="360"/>
      </w:pPr>
      <w:r>
        <w:t xml:space="preserve">Тел.: +7 964 390-41-71</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Страница </w:t>
    </w:r>
    <w:r>
      <w:rPr>
        <w:sz w:val="18"/>
        <w:szCs w:val="18"/>
      </w:rPr>
      <w:fldChar w:fldCharType="begin"/>
      <w:instrText xml:space="preserve">PAGE</w:instrText>
      <w:fldChar w:fldCharType="separate"/>
      <w:fldChar w:fldCharType="end"/>
    </w:r>
    <w:r>
      <w:rPr>
        <w:sz w:val="18"/>
        <w:szCs w:val="18"/>
      </w:rPr>
      <w:t xml:space="preserve"> из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Положение о Всероссийском конкурсе «Живое Слово»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2026-09-24T14:43:04.645Z</dcterms:created>
  <dcterms:modified xsi:type="dcterms:W3CDTF">2026-09-24T14:43:04.645Z</dcterms:modified>
</cp:coreProperties>
</file>

<file path=docProps/custom.xml><?xml version="1.0" encoding="utf-8"?>
<Properties xmlns="http://schemas.openxmlformats.org/officeDocument/2006/custom-properties" xmlns:vt="http://schemas.openxmlformats.org/officeDocument/2006/docPropsVTypes"/>
</file>