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ato" w:hAnsi="Lato" w:cs="Lato" w:eastAsia="Lato"/>
          <w:color w:val="E03E2D"/>
          <w:spacing w:val="0"/>
          <w:position w:val="0"/>
          <w:sz w:val="43"/>
          <w:shd w:fill="auto" w:val="clear"/>
        </w:rPr>
      </w:pPr>
      <w:r>
        <w:object w:dxaOrig="5567" w:dyaOrig="1741">
          <v:rect xmlns:o="urn:schemas-microsoft-com:office:office" xmlns:v="urn:schemas-microsoft-com:vml" id="rectole0000000000" style="width:278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color w:val="auto"/>
          <w:spacing w:val="0"/>
          <w:position w:val="0"/>
          <w:sz w:val="48"/>
          <w:shd w:fill="auto" w:val="clear"/>
        </w:rPr>
      </w:pPr>
      <w:r>
        <w:rPr>
          <w:rFonts w:ascii="Lato" w:hAnsi="Lato" w:cs="Lato" w:eastAsia="Lato"/>
          <w:color w:val="FF0000"/>
          <w:spacing w:val="0"/>
          <w:position w:val="0"/>
          <w:sz w:val="43"/>
          <w:shd w:fill="auto" w:val="clear"/>
        </w:rPr>
        <w:t xml:space="preserve">&lt;21/SP-COP-2800-55633&gt; </w:t>
      </w:r>
      <w:r>
        <w:rPr>
          <w:rFonts w:ascii="Lato" w:hAnsi="Lato" w:cs="Lato" w:eastAsia="Lato"/>
          <w:color w:val="000000"/>
          <w:spacing w:val="0"/>
          <w:position w:val="0"/>
          <w:sz w:val="43"/>
          <w:shd w:fill="auto" w:val="clear"/>
        </w:rPr>
        <w:t xml:space="preserve">Java Programming</w:t>
      </w:r>
    </w:p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FF0000"/>
          <w:spacing w:val="0"/>
          <w:position w:val="0"/>
          <w:sz w:val="40"/>
          <w:shd w:fill="auto" w:val="clear"/>
        </w:rPr>
        <w:t xml:space="preserve">&lt;Assignment 1-1&gt;</w:t>
      </w:r>
    </w:p>
    <w:p>
      <w:pPr>
        <w:spacing w:before="0" w:after="160" w:line="259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  <w:t xml:space="preserve">Document Version: 0.1</w:t>
      </w:r>
    </w:p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  <w:t xml:space="preserve">Version Date: </w:t>
      </w:r>
      <w:r>
        <w:rPr>
          <w:rFonts w:ascii="Segoe UI Light" w:hAnsi="Segoe UI Light" w:cs="Segoe UI Light" w:eastAsia="Segoe UI Light"/>
          <w:color w:val="FF0000"/>
          <w:spacing w:val="0"/>
          <w:position w:val="0"/>
          <w:sz w:val="24"/>
          <w:shd w:fill="auto" w:val="clear"/>
        </w:rPr>
        <w:t xml:space="preserve">&lt;September 21, 2021&gt;</w:t>
      </w:r>
    </w:p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  <w:t xml:space="preserve">Created By: </w:t>
      </w:r>
      <w:r>
        <w:rPr>
          <w:rFonts w:ascii="Segoe UI Light" w:hAnsi="Segoe UI Light" w:cs="Segoe UI Light" w:eastAsia="Segoe UI Light"/>
          <w:color w:val="FF0000"/>
          <w:spacing w:val="0"/>
          <w:position w:val="0"/>
          <w:sz w:val="24"/>
          <w:shd w:fill="auto" w:val="clear"/>
        </w:rPr>
        <w:t xml:space="preserve">&lt;Francis Fiskey&gt;</w:t>
      </w:r>
    </w:p>
    <w:p>
      <w:pPr>
        <w:spacing w:before="0" w:after="160" w:line="259"/>
        <w:ind w:right="0" w:left="0" w:firstLine="0"/>
        <w:jc w:val="center"/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59"/>
        <w:ind w:right="0" w:left="360" w:hanging="36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32"/>
          <w:shd w:fill="auto" w:val="clear"/>
        </w:rPr>
        <w:t xml:space="preserve">Document Version Control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233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33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233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Rationale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  <w:tc>
          <w:tcPr>
            <w:tcW w:w="233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2022 Aug 19</w:t>
            </w:r>
          </w:p>
        </w:tc>
        <w:tc>
          <w:tcPr>
            <w:tcW w:w="233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Shadarien Williams</w:t>
            </w:r>
          </w:p>
        </w:tc>
        <w:tc>
          <w:tcPr>
            <w:tcW w:w="233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Draft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360" w:hanging="36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32"/>
          <w:shd w:fill="auto" w:val="clear"/>
        </w:rPr>
        <w:t xml:space="preserve">Document Purpose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 The purpose of this document is to define the current setup for our current coding environment and testing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40" w:after="0" w:line="259"/>
        <w:ind w:right="0" w:left="360" w:hanging="36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32"/>
          <w:shd w:fill="auto" w:val="clear"/>
        </w:rPr>
        <w:t xml:space="preserve">Technical Specifications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  <w:t xml:space="preserve">Purpose of Technical Implementation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The purpose of this implementation is to provide a quick and efficient way to test curent environment by displaying 3 simple message to the console.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2280" w:leader="none"/>
        </w:tabs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  <w:t xml:space="preserve">Technical Implementation Components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&lt;Explain the components of your implementation, this means you classes which are created and what each class, and method is supposed to do&gt;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&lt;</w:t>
      </w:r>
      <w:r>
        <w:rPr>
          <w:rFonts w:ascii="Segoe UI" w:hAnsi="Segoe UI" w:cs="Segoe UI" w:eastAsia="Segoe UI"/>
          <w:b/>
          <w:color w:val="1F3864"/>
          <w:spacing w:val="0"/>
          <w:position w:val="0"/>
          <w:sz w:val="22"/>
          <w:u w:val="single"/>
          <w:shd w:fill="auto" w:val="clear"/>
        </w:rPr>
        <w:t xml:space="preserve">Example</w:t>
      </w: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: Each dynamic page has a corresponding entry in the Seed() located in the EntityFramework project.  The Seed() updates the HLPR_PageContent table within the DICPSubmit Db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DICPSubmitData &gt; Migrations &gt; Configuration.cs &gt; Seed()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  <w:t xml:space="preserve">Technical Implementation Pseudocode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F549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  <w:t xml:space="preserve">Display 3 messages: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  <w:tab/>
        <w:tab/>
        <w:t xml:space="preserve">Welcome to Java</w:t>
      </w:r>
    </w:p>
    <w:p>
      <w:pPr>
        <w:spacing w:before="0" w:after="160" w:line="259"/>
        <w:ind w:right="0" w:left="1440" w:firstLine="0"/>
        <w:jc w:val="left"/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  <w:t xml:space="preserve">Welcome to Computer Science</w:t>
      </w:r>
    </w:p>
    <w:p>
      <w:pPr>
        <w:spacing w:before="0" w:after="160" w:line="259"/>
        <w:ind w:right="0" w:left="1440" w:firstLine="0"/>
        <w:jc w:val="left"/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  <w:t xml:space="preserve">Programming is fun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i/>
          <w:color w:val="2F5496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  <w:t xml:space="preserve">JavaRuntime Enviroment Implementation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&lt;Explain what the code component is supposed to do.  Don’t be afraid to make multiple sections with “Implementation” examples and explanation if required.  For example, if this is a Hello World application, use each method and or class as a section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i/>
          <w:color w:val="FF0000"/>
          <w:spacing w:val="0"/>
          <w:position w:val="0"/>
          <w:sz w:val="22"/>
          <w:shd w:fill="auto" w:val="clear"/>
        </w:rPr>
        <w:t xml:space="preserve">please change the header to match what you are explaining in this section&gt;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&lt;</w:t>
      </w:r>
      <w:r>
        <w:rPr>
          <w:rFonts w:ascii="Segoe UI" w:hAnsi="Segoe UI" w:cs="Segoe UI" w:eastAsia="Segoe UI"/>
          <w:b/>
          <w:color w:val="1F3864"/>
          <w:spacing w:val="0"/>
          <w:position w:val="0"/>
          <w:sz w:val="22"/>
          <w:u w:val="single"/>
          <w:shd w:fill="auto" w:val="clear"/>
        </w:rPr>
        <w:t xml:space="preserve">Example</w:t>
      </w: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: The App.java file contains one main method that presents 3 messages to the console to successfully test the recently made environment.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Light" w:hAnsi="Segoe UI Light" w:cs="Segoe UI Light" w:eastAsia="Segoe UI Light"/>
          <w:color w:val="2F5496"/>
          <w:spacing w:val="0"/>
          <w:position w:val="0"/>
          <w:sz w:val="26"/>
          <w:shd w:fill="auto" w:val="clear"/>
        </w:rPr>
        <w:t xml:space="preserve">Implementing a new Environment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App.Java is elementally unitorm.  Before implementation, ensure the local workstation contains openJDK 17.0.4 2022-07-19, OpenJDK Runtime Environment Temurin-17.0.4+8 (build 17.0.4+8), and OpenJDK 64-Bit Server VM Temurin-17.0.4+8 (build 17.0.4+8, mixed mode, sharing)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To implement the environment:</w:t>
      </w:r>
    </w:p>
    <w:p>
      <w:pPr>
        <w:numPr>
          <w:ilvl w:val="0"/>
          <w:numId w:val="31"/>
        </w:numPr>
        <w:spacing w:before="0" w:after="160" w:line="259"/>
        <w:ind w:right="0" w:left="360" w:hanging="36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Install JDK from oracle via the link here</w:t>
      </w:r>
    </w:p>
    <w:p>
      <w:pPr>
        <w:numPr>
          <w:ilvl w:val="0"/>
          <w:numId w:val="31"/>
        </w:numPr>
        <w:spacing w:before="0" w:after="160" w:line="259"/>
        <w:ind w:right="0" w:left="360" w:hanging="36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  <w:t xml:space="preserve">Install JRE from here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1F3864"/>
          <w:spacing w:val="0"/>
          <w:position w:val="0"/>
          <w:sz w:val="22"/>
          <w:shd w:fill="auto" w:val="clear"/>
        </w:rPr>
        <w:t xml:space="preserve">Example of java version check: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PS C:\Users\The Spider\Desktop\COP-2800-68827\module1&gt; java --version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openjdk 17.0.4 2022-07-19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OpenJDK Runtime Environment Temurin-17.0.4+8 (build 17.0.4+8)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OpenJDK 64-Bit Server VM Temurin-17.0.4+8 (build 17.0.4+8, mixed mode, sharing)</w:t>
      </w:r>
    </w:p>
    <w:p>
      <w:pPr>
        <w:spacing w:before="0" w:after="160" w:line="259"/>
        <w:ind w:right="0" w:left="360" w:firstLine="0"/>
        <w:jc w:val="left"/>
        <w:rPr>
          <w:rFonts w:ascii="Segoe UI" w:hAnsi="Segoe UI" w:cs="Segoe UI" w:eastAsia="Segoe UI"/>
          <w:color w:val="1F3864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3">
    <w:abstractNumId w:val="18"/>
  </w:num>
  <w:num w:numId="15">
    <w:abstractNumId w:val="12"/>
  </w:num>
  <w:num w:numId="21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