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DCF3" w14:textId="77777777" w:rsidR="00D27312" w:rsidRDefault="00D27312">
      <w:pPr>
        <w:pStyle w:val="BodyText"/>
        <w:rPr>
          <w:sz w:val="20"/>
        </w:rPr>
      </w:pPr>
    </w:p>
    <w:p w14:paraId="2DE73A62" w14:textId="77777777" w:rsidR="00D27312" w:rsidRDefault="00D27312">
      <w:pPr>
        <w:pStyle w:val="BodyText"/>
        <w:rPr>
          <w:sz w:val="20"/>
        </w:rPr>
      </w:pPr>
    </w:p>
    <w:p w14:paraId="1AB78EDB" w14:textId="77777777" w:rsidR="00D27312" w:rsidRDefault="00D27312">
      <w:pPr>
        <w:pStyle w:val="BodyText"/>
        <w:rPr>
          <w:sz w:val="20"/>
        </w:rPr>
      </w:pPr>
    </w:p>
    <w:p w14:paraId="0EF02574" w14:textId="77777777" w:rsidR="00D27312" w:rsidRDefault="00D27312">
      <w:pPr>
        <w:pStyle w:val="BodyText"/>
        <w:rPr>
          <w:sz w:val="20"/>
        </w:rPr>
      </w:pPr>
    </w:p>
    <w:p w14:paraId="2DD987F7" w14:textId="77777777" w:rsidR="00D27312" w:rsidRDefault="00D27312">
      <w:pPr>
        <w:pStyle w:val="BodyText"/>
        <w:rPr>
          <w:sz w:val="20"/>
        </w:rPr>
      </w:pPr>
    </w:p>
    <w:p w14:paraId="0D41EABF" w14:textId="77777777" w:rsidR="00D27312" w:rsidRDefault="00D27312">
      <w:pPr>
        <w:pStyle w:val="BodyText"/>
        <w:rPr>
          <w:sz w:val="20"/>
        </w:rPr>
      </w:pPr>
    </w:p>
    <w:p w14:paraId="34D756F6" w14:textId="77777777" w:rsidR="00D27312" w:rsidRDefault="00D27312" w:rsidP="00167D49">
      <w:pPr>
        <w:pStyle w:val="BodyText"/>
        <w:jc w:val="center"/>
        <w:rPr>
          <w:sz w:val="20"/>
        </w:rPr>
      </w:pPr>
    </w:p>
    <w:p w14:paraId="442FF056" w14:textId="77777777" w:rsidR="00D27312" w:rsidRDefault="00D27312">
      <w:pPr>
        <w:pStyle w:val="BodyText"/>
        <w:rPr>
          <w:sz w:val="20"/>
        </w:rPr>
      </w:pPr>
    </w:p>
    <w:p w14:paraId="7E23EC54" w14:textId="77777777" w:rsidR="00D27312" w:rsidRDefault="00D27312">
      <w:pPr>
        <w:pStyle w:val="BodyText"/>
        <w:rPr>
          <w:sz w:val="20"/>
        </w:rPr>
      </w:pPr>
    </w:p>
    <w:p w14:paraId="432E5198" w14:textId="77777777" w:rsidR="00D27312" w:rsidRDefault="00D27312">
      <w:pPr>
        <w:pStyle w:val="BodyText"/>
        <w:rPr>
          <w:sz w:val="20"/>
        </w:rPr>
      </w:pPr>
    </w:p>
    <w:p w14:paraId="62FD1074" w14:textId="77777777" w:rsidR="00D27312" w:rsidRDefault="00D27312">
      <w:pPr>
        <w:pStyle w:val="BodyText"/>
        <w:rPr>
          <w:sz w:val="20"/>
        </w:rPr>
      </w:pPr>
    </w:p>
    <w:p w14:paraId="216D22FC" w14:textId="77777777" w:rsidR="00D27312" w:rsidRDefault="00D27312">
      <w:pPr>
        <w:pStyle w:val="BodyText"/>
        <w:spacing w:before="6"/>
        <w:rPr>
          <w:sz w:val="28"/>
        </w:rPr>
      </w:pPr>
    </w:p>
    <w:p w14:paraId="6F270225" w14:textId="7B20C592" w:rsidR="001B1757" w:rsidRDefault="00FB51BF">
      <w:pPr>
        <w:pStyle w:val="Heading1"/>
        <w:spacing w:before="80" w:line="338" w:lineRule="auto"/>
        <w:ind w:left="3640" w:right="3979" w:firstLine="2"/>
      </w:pPr>
      <w:bookmarkStart w:id="0" w:name="_Toc181682495"/>
      <w:bookmarkStart w:id="1" w:name="_Toc181683012"/>
      <w:r>
        <w:t xml:space="preserve">Case </w:t>
      </w:r>
      <w:proofErr w:type="spellStart"/>
      <w:r>
        <w:t>Stydt</w:t>
      </w:r>
      <w:bookmarkEnd w:id="0"/>
      <w:bookmarkEnd w:id="1"/>
      <w:proofErr w:type="spellEnd"/>
    </w:p>
    <w:p w14:paraId="72E3E626" w14:textId="58BD3F02" w:rsidR="00D27312" w:rsidRDefault="00B573D4">
      <w:pPr>
        <w:pStyle w:val="Heading1"/>
        <w:spacing w:before="80" w:line="338" w:lineRule="auto"/>
        <w:ind w:left="3640" w:right="3979" w:firstLine="2"/>
        <w:rPr>
          <w:spacing w:val="1"/>
        </w:rPr>
      </w:pPr>
      <w:r>
        <w:rPr>
          <w:spacing w:val="1"/>
        </w:rPr>
        <w:t xml:space="preserve"> </w:t>
      </w:r>
      <w:bookmarkStart w:id="2" w:name="_Toc181682496"/>
      <w:bookmarkStart w:id="3" w:name="_Toc181683013"/>
      <w:r w:rsidR="00DD1CFC">
        <w:rPr>
          <w:spacing w:val="1"/>
        </w:rPr>
        <w:t>Group names</w:t>
      </w:r>
      <w:r w:rsidR="00167D49">
        <w:rPr>
          <w:spacing w:val="1"/>
        </w:rPr>
        <w:t xml:space="preserve"> Name:</w:t>
      </w:r>
      <w:bookmarkEnd w:id="2"/>
      <w:bookmarkEnd w:id="3"/>
    </w:p>
    <w:p w14:paraId="373B02C9" w14:textId="076C83F8" w:rsidR="001B1757" w:rsidRPr="00A03F05" w:rsidRDefault="001B1757" w:rsidP="00A03F05">
      <w:pPr>
        <w:spacing w:before="3" w:line="360" w:lineRule="auto"/>
        <w:ind w:left="2362" w:right="2700"/>
        <w:jc w:val="center"/>
        <w:rPr>
          <w:b/>
          <w:sz w:val="40"/>
        </w:rPr>
      </w:pPr>
      <w:r w:rsidRPr="00A03F05">
        <w:rPr>
          <w:b/>
          <w:sz w:val="40"/>
        </w:rPr>
        <w:t>Shadarien Williams</w:t>
      </w:r>
    </w:p>
    <w:p w14:paraId="607E932D" w14:textId="5E614866" w:rsidR="00167D49" w:rsidRDefault="001B1757">
      <w:pPr>
        <w:spacing w:before="3" w:line="360" w:lineRule="auto"/>
        <w:ind w:left="2362" w:right="2700"/>
        <w:jc w:val="center"/>
        <w:rPr>
          <w:b/>
          <w:sz w:val="40"/>
        </w:rPr>
      </w:pPr>
      <w:r>
        <w:rPr>
          <w:b/>
          <w:sz w:val="40"/>
        </w:rPr>
        <w:t>Computer Programming Capstone</w:t>
      </w:r>
    </w:p>
    <w:p w14:paraId="72E0FD63" w14:textId="65296532" w:rsidR="00D27312" w:rsidRDefault="00B573D4">
      <w:pPr>
        <w:spacing w:before="3" w:line="360" w:lineRule="auto"/>
        <w:ind w:left="2362" w:right="2700"/>
        <w:jc w:val="center"/>
        <w:rPr>
          <w:b/>
          <w:sz w:val="40"/>
        </w:rPr>
      </w:pP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2</w:t>
      </w:r>
      <w:r w:rsidR="001B1757">
        <w:rPr>
          <w:b/>
          <w:sz w:val="40"/>
        </w:rPr>
        <w:t>4</w:t>
      </w:r>
      <w:r>
        <w:rPr>
          <w:b/>
          <w:sz w:val="40"/>
        </w:rPr>
        <w:t>/</w:t>
      </w:r>
      <w:r w:rsidR="001B1757">
        <w:rPr>
          <w:b/>
          <w:sz w:val="40"/>
        </w:rPr>
        <w:t xml:space="preserve">Fall </w:t>
      </w:r>
      <w:r>
        <w:rPr>
          <w:b/>
          <w:sz w:val="40"/>
        </w:rPr>
        <w:t>-</w:t>
      </w:r>
    </w:p>
    <w:p w14:paraId="4189F35E" w14:textId="77777777" w:rsidR="001B1757" w:rsidRDefault="00167D49">
      <w:pPr>
        <w:pStyle w:val="Heading1"/>
        <w:spacing w:line="338" w:lineRule="auto"/>
        <w:rPr>
          <w:sz w:val="32"/>
          <w:szCs w:val="32"/>
        </w:rPr>
      </w:pPr>
      <w:bookmarkStart w:id="4" w:name="_Toc181682497"/>
      <w:bookmarkStart w:id="5" w:name="_Toc181683014"/>
      <w:r w:rsidRPr="00167D49">
        <w:rPr>
          <w:sz w:val="32"/>
          <w:szCs w:val="32"/>
        </w:rPr>
        <w:t xml:space="preserve">Instructor: </w:t>
      </w:r>
      <w:r w:rsidR="001B1757" w:rsidRPr="001B1757">
        <w:rPr>
          <w:sz w:val="32"/>
          <w:szCs w:val="32"/>
        </w:rPr>
        <w:t xml:space="preserve">Dr. Mubarak </w:t>
      </w:r>
      <w:proofErr w:type="spellStart"/>
      <w:r w:rsidR="001B1757" w:rsidRPr="001B1757">
        <w:rPr>
          <w:sz w:val="32"/>
          <w:szCs w:val="32"/>
        </w:rPr>
        <w:t>Banisakher</w:t>
      </w:r>
      <w:bookmarkEnd w:id="4"/>
      <w:bookmarkEnd w:id="5"/>
      <w:proofErr w:type="spellEnd"/>
    </w:p>
    <w:p w14:paraId="3C65A937" w14:textId="2D783DA3" w:rsidR="00D27312" w:rsidRDefault="00214D60">
      <w:pPr>
        <w:pStyle w:val="Heading1"/>
        <w:spacing w:line="338" w:lineRule="auto"/>
      </w:pPr>
      <w:bookmarkStart w:id="6" w:name="_Toc181682498"/>
      <w:bookmarkStart w:id="7" w:name="_Toc181683015"/>
      <w:r>
        <w:t>November 5</w:t>
      </w:r>
      <w:r w:rsidR="001B1757">
        <w:t>, 2024</w:t>
      </w:r>
      <w:bookmarkEnd w:id="6"/>
      <w:bookmarkEnd w:id="7"/>
    </w:p>
    <w:p w14:paraId="23196C56" w14:textId="77777777" w:rsidR="00D27312" w:rsidRDefault="00D27312">
      <w:pPr>
        <w:spacing w:line="338" w:lineRule="auto"/>
        <w:sectPr w:rsidR="00D27312">
          <w:headerReference w:type="default" r:id="rId7"/>
          <w:type w:val="continuous"/>
          <w:pgSz w:w="12240" w:h="15840"/>
          <w:pgMar w:top="3200" w:right="440" w:bottom="280" w:left="780" w:header="1420" w:footer="0" w:gutter="0"/>
          <w:pgNumType w:start="1"/>
          <w:cols w:space="720"/>
        </w:sectPr>
      </w:pPr>
    </w:p>
    <w:sdt>
      <w:sdtPr>
        <w:id w:val="296874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66E65595" w14:textId="13B5A7A0" w:rsidR="005A5ECC" w:rsidRPr="005A5ECC" w:rsidRDefault="00953867" w:rsidP="005A5ECC">
          <w:pPr>
            <w:pStyle w:val="TOCHeading"/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D6E1ACF" w14:textId="6867FA26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16" w:history="1">
            <w:r w:rsidRPr="001D45A9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3D54" w14:textId="00C4C50E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17" w:history="1">
            <w:r w:rsidRPr="001D45A9">
              <w:rPr>
                <w:rStyle w:val="Hyperlink"/>
                <w:noProof/>
              </w:rPr>
              <w:t>Comments and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C051" w14:textId="2536BDD9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18" w:history="1">
            <w:r w:rsidRPr="001D45A9">
              <w:rPr>
                <w:rStyle w:val="Hyperlink"/>
                <w:noProof/>
              </w:rPr>
              <w:t>Code Readability: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C68F" w14:textId="6EE30359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19" w:history="1">
            <w:r w:rsidRPr="001D45A9">
              <w:rPr>
                <w:rStyle w:val="Hyperlink"/>
                <w:noProof/>
              </w:rPr>
              <w:t>Safety: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1B57" w14:textId="21D76B91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20" w:history="1">
            <w:r w:rsidRPr="001D45A9">
              <w:rPr>
                <w:rStyle w:val="Hyperlink"/>
                <w:noProof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A5B6" w14:textId="57D95429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21" w:history="1">
            <w:r w:rsidRPr="001D45A9">
              <w:rPr>
                <w:rStyle w:val="Hyperlink"/>
                <w:noProof/>
              </w:rPr>
              <w:t>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E712" w14:textId="2A795CB9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22" w:history="1">
            <w:r w:rsidRPr="001D45A9">
              <w:rPr>
                <w:rStyle w:val="Hyperlink"/>
                <w:noProof/>
              </w:rPr>
              <w:t>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80F9" w14:textId="21A19B69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23" w:history="1">
            <w:r w:rsidRPr="001D45A9">
              <w:rPr>
                <w:rStyle w:val="Hyperlink"/>
                <w:noProof/>
              </w:rPr>
              <w:t>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0D1" w14:textId="1C09584F" w:rsidR="005A5ECC" w:rsidRDefault="005A5ECC">
          <w:pPr>
            <w:pStyle w:val="TOC2"/>
            <w:tabs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683024" w:history="1">
            <w:r w:rsidRPr="001D45A9">
              <w:rPr>
                <w:rStyle w:val="Hyperlink"/>
                <w:noProof/>
              </w:rPr>
              <w:t>Metric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B382" w14:textId="0712BBE0" w:rsidR="00953867" w:rsidRDefault="00953867">
          <w:r>
            <w:rPr>
              <w:b/>
              <w:bCs/>
              <w:noProof/>
            </w:rPr>
            <w:fldChar w:fldCharType="end"/>
          </w:r>
        </w:p>
      </w:sdtContent>
    </w:sdt>
    <w:p w14:paraId="215DF26A" w14:textId="77777777" w:rsidR="00D27312" w:rsidRDefault="00D27312">
      <w:pPr>
        <w:pStyle w:val="BodyText"/>
        <w:rPr>
          <w:b/>
          <w:sz w:val="20"/>
        </w:rPr>
      </w:pPr>
    </w:p>
    <w:p w14:paraId="2C2997D0" w14:textId="77777777" w:rsidR="00D27312" w:rsidRDefault="00D27312">
      <w:pPr>
        <w:pStyle w:val="BodyText"/>
        <w:spacing w:before="2"/>
        <w:rPr>
          <w:b/>
        </w:rPr>
      </w:pPr>
    </w:p>
    <w:p w14:paraId="6D8E07F4" w14:textId="77777777" w:rsidR="00953867" w:rsidRDefault="00953867">
      <w:pPr>
        <w:pStyle w:val="Heading2"/>
        <w:spacing w:before="90"/>
      </w:pPr>
    </w:p>
    <w:p w14:paraId="6FCCE42F" w14:textId="77777777" w:rsidR="00953867" w:rsidRDefault="00953867">
      <w:pPr>
        <w:pStyle w:val="Heading2"/>
        <w:spacing w:before="90"/>
      </w:pPr>
    </w:p>
    <w:p w14:paraId="0E7D2EDC" w14:textId="77777777" w:rsidR="00953867" w:rsidRDefault="00953867">
      <w:pPr>
        <w:pStyle w:val="Heading2"/>
        <w:spacing w:before="90"/>
      </w:pPr>
    </w:p>
    <w:p w14:paraId="60FAE4B7" w14:textId="77777777" w:rsidR="00953867" w:rsidRDefault="00953867">
      <w:pPr>
        <w:pStyle w:val="Heading2"/>
        <w:spacing w:before="90"/>
      </w:pPr>
    </w:p>
    <w:p w14:paraId="6F94C044" w14:textId="77777777" w:rsidR="00953867" w:rsidRDefault="00953867">
      <w:pPr>
        <w:pStyle w:val="Heading2"/>
        <w:spacing w:before="90"/>
      </w:pPr>
    </w:p>
    <w:p w14:paraId="1174C3F6" w14:textId="77777777" w:rsidR="00953867" w:rsidRDefault="00953867">
      <w:pPr>
        <w:pStyle w:val="Heading2"/>
        <w:spacing w:before="90"/>
      </w:pPr>
    </w:p>
    <w:p w14:paraId="3FCA9D44" w14:textId="77777777" w:rsidR="00953867" w:rsidRDefault="00953867">
      <w:pPr>
        <w:pStyle w:val="Heading2"/>
        <w:spacing w:before="90"/>
      </w:pPr>
    </w:p>
    <w:p w14:paraId="2DFA61A9" w14:textId="77777777" w:rsidR="00953867" w:rsidRDefault="00953867">
      <w:pPr>
        <w:pStyle w:val="Heading2"/>
        <w:spacing w:before="90"/>
      </w:pPr>
    </w:p>
    <w:p w14:paraId="718B175C" w14:textId="77777777" w:rsidR="00953867" w:rsidRDefault="00953867">
      <w:pPr>
        <w:pStyle w:val="Heading2"/>
        <w:spacing w:before="90"/>
      </w:pPr>
    </w:p>
    <w:p w14:paraId="69D2434E" w14:textId="77777777" w:rsidR="00953867" w:rsidRDefault="00953867">
      <w:pPr>
        <w:pStyle w:val="Heading2"/>
        <w:spacing w:before="90"/>
      </w:pPr>
    </w:p>
    <w:p w14:paraId="697F92B1" w14:textId="77777777" w:rsidR="00953867" w:rsidRDefault="00953867">
      <w:pPr>
        <w:pStyle w:val="Heading2"/>
        <w:spacing w:before="90"/>
      </w:pPr>
    </w:p>
    <w:p w14:paraId="36B2CC08" w14:textId="77777777" w:rsidR="00D133E3" w:rsidRDefault="00D133E3">
      <w:pPr>
        <w:pStyle w:val="Heading2"/>
        <w:spacing w:before="90"/>
      </w:pPr>
    </w:p>
    <w:p w14:paraId="2D6E6906" w14:textId="77777777" w:rsidR="00D133E3" w:rsidRDefault="00D133E3">
      <w:pPr>
        <w:pStyle w:val="Heading2"/>
        <w:spacing w:before="90"/>
      </w:pPr>
    </w:p>
    <w:p w14:paraId="7DD91878" w14:textId="77777777" w:rsidR="00D133E3" w:rsidRDefault="00D133E3">
      <w:pPr>
        <w:pStyle w:val="Heading2"/>
        <w:spacing w:before="90"/>
      </w:pPr>
    </w:p>
    <w:p w14:paraId="0E4A5A4E" w14:textId="77777777" w:rsidR="00D133E3" w:rsidRDefault="00D133E3">
      <w:pPr>
        <w:pStyle w:val="Heading2"/>
        <w:spacing w:before="90"/>
      </w:pPr>
    </w:p>
    <w:p w14:paraId="56F6A26E" w14:textId="77777777" w:rsidR="00D133E3" w:rsidRDefault="00D133E3">
      <w:pPr>
        <w:pStyle w:val="Heading2"/>
        <w:spacing w:before="90"/>
      </w:pPr>
    </w:p>
    <w:p w14:paraId="0A128443" w14:textId="77777777" w:rsidR="00D133E3" w:rsidRDefault="00D133E3">
      <w:pPr>
        <w:pStyle w:val="Heading2"/>
        <w:spacing w:before="90"/>
      </w:pPr>
    </w:p>
    <w:p w14:paraId="7656395B" w14:textId="77777777" w:rsidR="00953867" w:rsidRDefault="00953867">
      <w:pPr>
        <w:pStyle w:val="Heading2"/>
        <w:spacing w:before="90"/>
      </w:pPr>
    </w:p>
    <w:p w14:paraId="008A166B" w14:textId="77777777" w:rsidR="00953867" w:rsidRDefault="00953867">
      <w:pPr>
        <w:pStyle w:val="Heading2"/>
        <w:spacing w:before="90"/>
      </w:pPr>
    </w:p>
    <w:p w14:paraId="01B41328" w14:textId="77777777" w:rsidR="00953867" w:rsidRDefault="00953867">
      <w:pPr>
        <w:pStyle w:val="Heading2"/>
        <w:spacing w:before="90"/>
      </w:pPr>
    </w:p>
    <w:p w14:paraId="2A57CE4D" w14:textId="77777777" w:rsidR="00953867" w:rsidRDefault="00953867">
      <w:pPr>
        <w:pStyle w:val="Heading2"/>
        <w:spacing w:before="90"/>
      </w:pPr>
    </w:p>
    <w:p w14:paraId="52B1CF18" w14:textId="7662284E" w:rsidR="00D27312" w:rsidRDefault="00953867">
      <w:pPr>
        <w:pStyle w:val="Heading2"/>
        <w:spacing w:before="90"/>
        <w:rPr>
          <w:u w:val="none"/>
        </w:rPr>
      </w:pPr>
      <w:bookmarkStart w:id="8" w:name="_Toc181683016"/>
      <w:r>
        <w:t>Design</w:t>
      </w:r>
      <w:r w:rsidR="00B573D4">
        <w:t>:</w:t>
      </w:r>
      <w:bookmarkEnd w:id="8"/>
    </w:p>
    <w:p w14:paraId="0A629EF8" w14:textId="77777777" w:rsidR="00D27312" w:rsidRDefault="00D27312">
      <w:pPr>
        <w:pStyle w:val="BodyText"/>
        <w:spacing w:before="1"/>
        <w:rPr>
          <w:b/>
          <w:sz w:val="21"/>
        </w:rPr>
      </w:pPr>
    </w:p>
    <w:p w14:paraId="3CDAB006" w14:textId="7EEA7B70" w:rsidR="00D44C45" w:rsidRPr="00D44C45" w:rsidRDefault="00D44C45" w:rsidP="007B66E0">
      <w:pPr>
        <w:pStyle w:val="BodyText"/>
        <w:ind w:firstLine="354"/>
      </w:pPr>
      <w:r w:rsidRPr="00D44C45">
        <w:t xml:space="preserve">The script organizes the banking system through an Account class and related methods. However, the design could benefit from encapsulating file operations within methods, like </w:t>
      </w:r>
      <w:proofErr w:type="spellStart"/>
      <w:r w:rsidRPr="00D44C45">
        <w:t>loadAccounts</w:t>
      </w:r>
      <w:proofErr w:type="spellEnd"/>
      <w:r w:rsidRPr="00D44C45">
        <w:t xml:space="preserve"> and </w:t>
      </w:r>
      <w:proofErr w:type="spellStart"/>
      <w:r w:rsidRPr="00D44C45">
        <w:t>saveAccounts</w:t>
      </w:r>
      <w:proofErr w:type="spellEnd"/>
      <w:r w:rsidRPr="00D44C45">
        <w:t>, rather than handling them throughout the code. This approach improves reusability and readability.</w:t>
      </w:r>
    </w:p>
    <w:p w14:paraId="52F17A19" w14:textId="0320AAE4" w:rsidR="00D27312" w:rsidRDefault="00D44C45" w:rsidP="00D44C45">
      <w:pPr>
        <w:pStyle w:val="BodyText"/>
        <w:rPr>
          <w:sz w:val="26"/>
        </w:rPr>
      </w:pPr>
      <w:r w:rsidRPr="00D44C45">
        <w:t>Adding error handling within functions, such as when loading or modifying files, would make the design more robust.</w:t>
      </w:r>
    </w:p>
    <w:p w14:paraId="55779A20" w14:textId="77777777" w:rsidR="00D27312" w:rsidRDefault="00D27312">
      <w:pPr>
        <w:pStyle w:val="BodyText"/>
        <w:rPr>
          <w:sz w:val="26"/>
        </w:rPr>
      </w:pPr>
    </w:p>
    <w:p w14:paraId="6860B07D" w14:textId="2A0A903A" w:rsidR="00D27312" w:rsidRDefault="00953867">
      <w:pPr>
        <w:pStyle w:val="Heading2"/>
        <w:spacing w:before="184"/>
        <w:rPr>
          <w:u w:val="none"/>
        </w:rPr>
      </w:pPr>
      <w:bookmarkStart w:id="9" w:name="_Toc181683017"/>
      <w:r w:rsidRPr="00953867">
        <w:t>Comments and Documentation</w:t>
      </w:r>
      <w:r w:rsidR="00B573D4">
        <w:t>:</w:t>
      </w:r>
      <w:bookmarkEnd w:id="9"/>
    </w:p>
    <w:p w14:paraId="0F0ACCA7" w14:textId="324140E4" w:rsidR="00D27312" w:rsidRDefault="00D44C45" w:rsidP="007B66E0">
      <w:pPr>
        <w:pStyle w:val="BodyText"/>
        <w:ind w:firstLine="720"/>
        <w:rPr>
          <w:sz w:val="20"/>
        </w:rPr>
      </w:pPr>
      <w:r w:rsidRPr="00D44C45">
        <w:t>While functional, the script lacks docstrings for classes and methods. Adding docstrings would clarify the purpose and parameters for each function, improving maintainability.</w:t>
      </w:r>
      <w:r w:rsidR="009240D1">
        <w:t xml:space="preserve"> </w:t>
      </w:r>
      <w:r w:rsidRPr="00D44C45">
        <w:t>Inline comments could enhance understanding, especially in areas that manipulate account data within files.</w:t>
      </w:r>
    </w:p>
    <w:p w14:paraId="2C59D519" w14:textId="77777777" w:rsidR="00D27312" w:rsidRDefault="00D27312">
      <w:pPr>
        <w:pStyle w:val="BodyText"/>
        <w:spacing w:before="4"/>
        <w:rPr>
          <w:sz w:val="29"/>
        </w:rPr>
      </w:pPr>
    </w:p>
    <w:p w14:paraId="625E7862" w14:textId="77777777" w:rsidR="00D27312" w:rsidRDefault="00D27312">
      <w:pPr>
        <w:pStyle w:val="BodyText"/>
        <w:spacing w:before="2"/>
      </w:pPr>
    </w:p>
    <w:p w14:paraId="5D3D336C" w14:textId="25872B22" w:rsidR="00D27312" w:rsidRDefault="00953867">
      <w:pPr>
        <w:pStyle w:val="Heading2"/>
        <w:spacing w:before="90"/>
        <w:rPr>
          <w:u w:val="none"/>
        </w:rPr>
      </w:pPr>
      <w:bookmarkStart w:id="10" w:name="_Toc181683018"/>
      <w:r w:rsidRPr="00953867">
        <w:t>Code Readability</w:t>
      </w:r>
      <w:r w:rsidR="00B573D4">
        <w:t>:</w:t>
      </w:r>
      <w:bookmarkEnd w:id="10"/>
    </w:p>
    <w:p w14:paraId="0FEA9EB0" w14:textId="77777777" w:rsidR="00D27312" w:rsidRDefault="00D27312">
      <w:pPr>
        <w:pStyle w:val="BodyText"/>
        <w:spacing w:before="2"/>
        <w:rPr>
          <w:b/>
          <w:sz w:val="16"/>
        </w:rPr>
      </w:pPr>
    </w:p>
    <w:p w14:paraId="495AD522" w14:textId="5B90B022" w:rsidR="001B1757" w:rsidRDefault="0039296C" w:rsidP="007B66E0">
      <w:pPr>
        <w:pStyle w:val="BodyText"/>
        <w:spacing w:before="90"/>
        <w:ind w:left="354" w:right="693" w:firstLine="366"/>
      </w:pPr>
      <w:r w:rsidRPr="0039296C">
        <w:t xml:space="preserve">Variable names are generally meaningful, such as </w:t>
      </w:r>
      <w:proofErr w:type="spellStart"/>
      <w:r w:rsidRPr="0039296C">
        <w:t>depositAmount</w:t>
      </w:r>
      <w:proofErr w:type="spellEnd"/>
      <w:r w:rsidRPr="0039296C">
        <w:t xml:space="preserve"> and </w:t>
      </w:r>
      <w:proofErr w:type="spellStart"/>
      <w:r w:rsidRPr="0039296C">
        <w:t>withdrawAmount</w:t>
      </w:r>
      <w:proofErr w:type="spellEnd"/>
      <w:r w:rsidRPr="0039296C">
        <w:t xml:space="preserve">, but readability would improve with clearer spacing, consistent naming, and avoiding single-letter variables like </w:t>
      </w:r>
      <w:proofErr w:type="spellStart"/>
      <w:r w:rsidRPr="0039296C">
        <w:t>ch.</w:t>
      </w:r>
      <w:proofErr w:type="spellEnd"/>
      <w:r>
        <w:t xml:space="preserve"> </w:t>
      </w:r>
      <w:r w:rsidRPr="0039296C">
        <w:t>Repeated code blocks, especially around file handling (e.g., opening, loading, and saving data), could be modularized into helper functions to make the code more concise and less error-prone.</w:t>
      </w:r>
      <w:r>
        <w:t xml:space="preserve"> </w:t>
      </w:r>
      <w:r w:rsidRPr="0039296C">
        <w:t>Magic strings, like "</w:t>
      </w:r>
      <w:proofErr w:type="spellStart"/>
      <w:r w:rsidRPr="0039296C">
        <w:t>accounts.data</w:t>
      </w:r>
      <w:proofErr w:type="spellEnd"/>
      <w:r w:rsidRPr="0039296C">
        <w:t>" and "</w:t>
      </w:r>
      <w:proofErr w:type="spellStart"/>
      <w:proofErr w:type="gramStart"/>
      <w:r w:rsidRPr="0039296C">
        <w:t>newaccounts</w:t>
      </w:r>
      <w:proofErr w:type="gramEnd"/>
      <w:r w:rsidRPr="0039296C">
        <w:t>.data</w:t>
      </w:r>
      <w:proofErr w:type="spellEnd"/>
      <w:r w:rsidRPr="0039296C">
        <w:t>", could be defined as constants at the top of the file.</w:t>
      </w:r>
    </w:p>
    <w:p w14:paraId="65FCBC8A" w14:textId="77777777" w:rsidR="007020C5" w:rsidRDefault="007020C5" w:rsidP="0039296C">
      <w:pPr>
        <w:pStyle w:val="BodyText"/>
        <w:spacing w:before="90"/>
        <w:ind w:left="354" w:right="693"/>
        <w:rPr>
          <w:sz w:val="23"/>
        </w:rPr>
      </w:pPr>
    </w:p>
    <w:p w14:paraId="15A85F2A" w14:textId="3843A067" w:rsidR="001B1757" w:rsidRDefault="00BA4835">
      <w:pPr>
        <w:pStyle w:val="Heading2"/>
      </w:pPr>
      <w:bookmarkStart w:id="11" w:name="_Toc181683019"/>
      <w:r w:rsidRPr="00BA4835">
        <w:t>Safety</w:t>
      </w:r>
      <w:r>
        <w:t>:</w:t>
      </w:r>
      <w:bookmarkEnd w:id="11"/>
      <w:r>
        <w:t xml:space="preserve"> </w:t>
      </w:r>
    </w:p>
    <w:p w14:paraId="5F2FA02A" w14:textId="639F4851" w:rsidR="00D27312" w:rsidRDefault="007020C5" w:rsidP="007020C5">
      <w:pPr>
        <w:ind w:firstLine="720"/>
        <w:sectPr w:rsidR="00D27312">
          <w:pgSz w:w="12240" w:h="15840"/>
          <w:pgMar w:top="3200" w:right="440" w:bottom="280" w:left="780" w:header="1420" w:footer="0" w:gutter="0"/>
          <w:cols w:space="720"/>
        </w:sectPr>
      </w:pPr>
      <w:r w:rsidRPr="007020C5">
        <w:rPr>
          <w:sz w:val="24"/>
          <w:szCs w:val="24"/>
          <w:u w:color="000000"/>
        </w:rPr>
        <w:t>The script assumes valid user input, so adding validation (e.g., verifying account types, checking integer inputs) would make it safer.</w:t>
      </w:r>
      <w:r>
        <w:rPr>
          <w:sz w:val="24"/>
          <w:szCs w:val="24"/>
          <w:u w:color="000000"/>
        </w:rPr>
        <w:t xml:space="preserve"> </w:t>
      </w:r>
      <w:r w:rsidRPr="007020C5">
        <w:rPr>
          <w:sz w:val="24"/>
          <w:szCs w:val="24"/>
          <w:u w:color="000000"/>
        </w:rPr>
        <w:t xml:space="preserve">The </w:t>
      </w:r>
      <w:proofErr w:type="spellStart"/>
      <w:r w:rsidRPr="007020C5">
        <w:rPr>
          <w:sz w:val="24"/>
          <w:szCs w:val="24"/>
          <w:u w:color="000000"/>
        </w:rPr>
        <w:t>depositAmount</w:t>
      </w:r>
      <w:proofErr w:type="spellEnd"/>
      <w:r w:rsidRPr="007020C5">
        <w:rPr>
          <w:sz w:val="24"/>
          <w:szCs w:val="24"/>
          <w:u w:color="000000"/>
        </w:rPr>
        <w:t xml:space="preserve"> and </w:t>
      </w:r>
      <w:proofErr w:type="spellStart"/>
      <w:r w:rsidRPr="007020C5">
        <w:rPr>
          <w:sz w:val="24"/>
          <w:szCs w:val="24"/>
          <w:u w:color="000000"/>
        </w:rPr>
        <w:t>withdrawAmount</w:t>
      </w:r>
      <w:proofErr w:type="spellEnd"/>
      <w:r w:rsidRPr="007020C5">
        <w:rPr>
          <w:sz w:val="24"/>
          <w:szCs w:val="24"/>
          <w:u w:color="000000"/>
        </w:rPr>
        <w:t xml:space="preserve"> methods should check for negative values to prevent incorrect deposits or withdrawals.</w:t>
      </w:r>
    </w:p>
    <w:p w14:paraId="4120415A" w14:textId="77777777" w:rsidR="00D27312" w:rsidRDefault="00D27312">
      <w:pPr>
        <w:pStyle w:val="BodyText"/>
        <w:spacing w:before="2"/>
        <w:rPr>
          <w:b/>
          <w:sz w:val="20"/>
        </w:rPr>
      </w:pPr>
    </w:p>
    <w:p w14:paraId="4C1493F8" w14:textId="77777777" w:rsidR="00D27312" w:rsidRDefault="00D27312">
      <w:pPr>
        <w:pStyle w:val="BodyText"/>
      </w:pPr>
    </w:p>
    <w:p w14:paraId="4C7D72F3" w14:textId="0BEB293D" w:rsidR="00D27312" w:rsidRDefault="006E2104">
      <w:pPr>
        <w:pStyle w:val="Heading2"/>
      </w:pPr>
      <w:bookmarkStart w:id="12" w:name="_Toc181683020"/>
      <w:r w:rsidRPr="006E2104">
        <w:t>Security</w:t>
      </w:r>
      <w:r w:rsidR="00B573D4">
        <w:t>:</w:t>
      </w:r>
      <w:bookmarkEnd w:id="12"/>
    </w:p>
    <w:p w14:paraId="52F3C1C1" w14:textId="437E30AC" w:rsidR="00FE359F" w:rsidRDefault="00FE359F" w:rsidP="00FE359F">
      <w:pPr>
        <w:pStyle w:val="Heading2"/>
        <w:ind w:left="0"/>
        <w:rPr>
          <w:b w:val="0"/>
          <w:sz w:val="16"/>
        </w:rPr>
      </w:pPr>
    </w:p>
    <w:p w14:paraId="080D8FF8" w14:textId="0FD0C67A" w:rsidR="00D27312" w:rsidRDefault="00FE359F" w:rsidP="00FE359F">
      <w:pPr>
        <w:pStyle w:val="BodyText"/>
        <w:ind w:firstLine="720"/>
      </w:pPr>
      <w:r w:rsidRPr="00FE359F">
        <w:t>Input validation for account numbers and deposit amounts is minimal. For improved security, validate inputs to prevent unexpected behavior or errors.</w:t>
      </w:r>
      <w:r>
        <w:t xml:space="preserve"> </w:t>
      </w:r>
      <w:r w:rsidRPr="00FE359F">
        <w:t>For a real-world application, it’s best to avoid storing sensitive data like account numbers in plain text. An encryption method or secured database would be safer.</w:t>
      </w:r>
    </w:p>
    <w:p w14:paraId="591AE280" w14:textId="77777777" w:rsidR="00FE359F" w:rsidRDefault="00FE359F" w:rsidP="00FE359F">
      <w:pPr>
        <w:pStyle w:val="BodyText"/>
        <w:ind w:firstLine="720"/>
      </w:pPr>
    </w:p>
    <w:p w14:paraId="0B58C94E" w14:textId="31EE10B6" w:rsidR="00D27312" w:rsidRDefault="00B5193D">
      <w:pPr>
        <w:pStyle w:val="Heading2"/>
        <w:rPr>
          <w:u w:val="none"/>
        </w:rPr>
      </w:pPr>
      <w:bookmarkStart w:id="13" w:name="_Toc181683021"/>
      <w:r w:rsidRPr="00B5193D">
        <w:t>Performance</w:t>
      </w:r>
      <w:r w:rsidR="00B573D4">
        <w:t>:</w:t>
      </w:r>
      <w:bookmarkEnd w:id="13"/>
    </w:p>
    <w:p w14:paraId="0B087F56" w14:textId="77777777" w:rsidR="001B1757" w:rsidRPr="001B1757" w:rsidRDefault="001B1757" w:rsidP="001B1757">
      <w:pPr>
        <w:ind w:left="720"/>
        <w:rPr>
          <w:b/>
          <w:sz w:val="24"/>
        </w:rPr>
      </w:pPr>
    </w:p>
    <w:p w14:paraId="74679261" w14:textId="77777777" w:rsidR="00D27312" w:rsidRDefault="001C68A2" w:rsidP="001C68A2">
      <w:pPr>
        <w:ind w:firstLine="720"/>
        <w:rPr>
          <w:sz w:val="24"/>
        </w:rPr>
      </w:pPr>
      <w:r w:rsidRPr="001C68A2">
        <w:rPr>
          <w:sz w:val="24"/>
        </w:rPr>
        <w:t>The script reloads all account data from the file each time an operation is performed. For larger datasets, consider an alternative, like a database system or more efficient file-handling practices.</w:t>
      </w:r>
      <w:r>
        <w:rPr>
          <w:sz w:val="24"/>
        </w:rPr>
        <w:t xml:space="preserve"> </w:t>
      </w:r>
      <w:r w:rsidRPr="001C68A2">
        <w:rPr>
          <w:sz w:val="24"/>
        </w:rPr>
        <w:t xml:space="preserve">Methods such as </w:t>
      </w:r>
      <w:proofErr w:type="spellStart"/>
      <w:r w:rsidRPr="001C68A2">
        <w:rPr>
          <w:sz w:val="24"/>
        </w:rPr>
        <w:t>depositAndWithdraw</w:t>
      </w:r>
      <w:proofErr w:type="spellEnd"/>
      <w:r w:rsidRPr="001C68A2">
        <w:rPr>
          <w:sz w:val="24"/>
        </w:rPr>
        <w:t xml:space="preserve"> and </w:t>
      </w:r>
      <w:proofErr w:type="spellStart"/>
      <w:r w:rsidRPr="001C68A2">
        <w:rPr>
          <w:sz w:val="24"/>
        </w:rPr>
        <w:t>modifyAccount</w:t>
      </w:r>
      <w:proofErr w:type="spellEnd"/>
      <w:r w:rsidRPr="001C68A2">
        <w:rPr>
          <w:sz w:val="24"/>
        </w:rPr>
        <w:t xml:space="preserve"> open and close files each time they’re called, which could be optimized by keeping files open for longer when practical.</w:t>
      </w:r>
    </w:p>
    <w:p w14:paraId="552E40C2" w14:textId="77777777" w:rsidR="00060B50" w:rsidRDefault="00060B50" w:rsidP="001C68A2">
      <w:pPr>
        <w:ind w:firstLine="720"/>
        <w:rPr>
          <w:sz w:val="24"/>
        </w:rPr>
      </w:pPr>
    </w:p>
    <w:p w14:paraId="7B7873BD" w14:textId="77777777" w:rsidR="00060B50" w:rsidRDefault="00060B50" w:rsidP="001C68A2">
      <w:pPr>
        <w:ind w:firstLine="720"/>
        <w:rPr>
          <w:sz w:val="24"/>
        </w:rPr>
      </w:pPr>
    </w:p>
    <w:p w14:paraId="7BA09195" w14:textId="77777777" w:rsidR="00F758AD" w:rsidRDefault="00F758AD" w:rsidP="00F758AD">
      <w:pPr>
        <w:pStyle w:val="Heading2"/>
        <w:rPr>
          <w:u w:val="none"/>
        </w:rPr>
      </w:pPr>
      <w:bookmarkStart w:id="14" w:name="_Toc181683022"/>
      <w:r w:rsidRPr="00F758AD">
        <w:t>Test Code</w:t>
      </w:r>
      <w:r>
        <w:t>:</w:t>
      </w:r>
      <w:bookmarkEnd w:id="14"/>
    </w:p>
    <w:p w14:paraId="59FDF69D" w14:textId="6B680570" w:rsidR="00F758AD" w:rsidRDefault="00060B50" w:rsidP="00F758AD">
      <w:pPr>
        <w:pStyle w:val="BodyText"/>
        <w:rPr>
          <w:b/>
          <w:sz w:val="20"/>
        </w:rPr>
      </w:pPr>
      <w:r>
        <w:rPr>
          <w:b/>
          <w:sz w:val="20"/>
        </w:rPr>
        <w:tab/>
        <w:t xml:space="preserve"> </w:t>
      </w:r>
    </w:p>
    <w:p w14:paraId="2845FED8" w14:textId="196B33A8" w:rsidR="00D27312" w:rsidRPr="00060B50" w:rsidRDefault="00060B50" w:rsidP="00060B50">
      <w:pPr>
        <w:pStyle w:val="BodyText"/>
      </w:pPr>
      <w:r>
        <w:rPr>
          <w:b/>
          <w:sz w:val="20"/>
        </w:rPr>
        <w:t xml:space="preserve">  </w:t>
      </w:r>
      <w:r>
        <w:rPr>
          <w:b/>
          <w:sz w:val="20"/>
        </w:rPr>
        <w:tab/>
      </w:r>
      <w:r w:rsidRPr="00060B50">
        <w:t xml:space="preserve">The script lacks test code. Unit tests could validate functions like </w:t>
      </w:r>
      <w:proofErr w:type="spellStart"/>
      <w:r w:rsidRPr="00060B50">
        <w:t>createAccount</w:t>
      </w:r>
      <w:proofErr w:type="spellEnd"/>
      <w:r w:rsidRPr="00060B50">
        <w:t xml:space="preserve">, </w:t>
      </w:r>
      <w:proofErr w:type="spellStart"/>
      <w:r w:rsidRPr="00060B50">
        <w:t>depositAmount</w:t>
      </w:r>
      <w:proofErr w:type="spellEnd"/>
      <w:r w:rsidRPr="00060B50">
        <w:t xml:space="preserve">, and </w:t>
      </w:r>
      <w:proofErr w:type="spellStart"/>
      <w:r w:rsidRPr="00060B50">
        <w:t>withdrawAmount</w:t>
      </w:r>
      <w:proofErr w:type="spellEnd"/>
      <w:r w:rsidRPr="00060B50">
        <w:t xml:space="preserve"> to ensure they handle various edge cases correctly.</w:t>
      </w:r>
      <w:r>
        <w:t xml:space="preserve"> </w:t>
      </w:r>
      <w:r w:rsidRPr="00060B50">
        <w:t>Mock tests for file operations would help simulate real-world usage without needing actual files.</w:t>
      </w:r>
    </w:p>
    <w:p w14:paraId="13DB60DB" w14:textId="77777777" w:rsidR="00060B50" w:rsidRDefault="00060B50" w:rsidP="00060B50">
      <w:pPr>
        <w:rPr>
          <w:sz w:val="24"/>
        </w:rPr>
      </w:pPr>
    </w:p>
    <w:p w14:paraId="204E67AF" w14:textId="6C9CFFEC" w:rsidR="00F758AD" w:rsidRDefault="00944366" w:rsidP="00F758AD">
      <w:pPr>
        <w:pStyle w:val="Heading2"/>
        <w:rPr>
          <w:u w:val="none"/>
        </w:rPr>
      </w:pPr>
      <w:bookmarkStart w:id="15" w:name="_Toc181683023"/>
      <w:r w:rsidRPr="00944366">
        <w:t>Logging</w:t>
      </w:r>
      <w:r w:rsidR="00F758AD">
        <w:t>:</w:t>
      </w:r>
      <w:bookmarkEnd w:id="15"/>
    </w:p>
    <w:p w14:paraId="66C7D62B" w14:textId="08658722" w:rsidR="00F758AD" w:rsidRPr="0096059B" w:rsidRDefault="0096059B" w:rsidP="0096059B">
      <w:pPr>
        <w:pStyle w:val="BodyText"/>
      </w:pPr>
      <w:r>
        <w:rPr>
          <w:b/>
          <w:sz w:val="20"/>
        </w:rPr>
        <w:tab/>
      </w:r>
      <w:r w:rsidRPr="0096059B">
        <w:t>Logging is absent, which limits debugging and audit trails. Adding logging statements to key actions (like creating, modifying, and deleting accounts) would improve traceability.</w:t>
      </w:r>
      <w:r>
        <w:t xml:space="preserve"> </w:t>
      </w:r>
      <w:r w:rsidRPr="0096059B">
        <w:t>A logging framework (like Python’s built-in logging module) would offer better control over log levels and outputs compared to print statements.</w:t>
      </w:r>
    </w:p>
    <w:p w14:paraId="0E419F20" w14:textId="77777777" w:rsidR="0096059B" w:rsidRDefault="0096059B" w:rsidP="0096059B">
      <w:pPr>
        <w:rPr>
          <w:sz w:val="24"/>
        </w:rPr>
      </w:pPr>
    </w:p>
    <w:p w14:paraId="1B701D65" w14:textId="02E89C71" w:rsidR="00F758AD" w:rsidRDefault="00944366" w:rsidP="00F758AD">
      <w:pPr>
        <w:pStyle w:val="Heading2"/>
      </w:pPr>
      <w:bookmarkStart w:id="16" w:name="_Toc181683024"/>
      <w:r w:rsidRPr="00944366">
        <w:t>Metric Generation</w:t>
      </w:r>
      <w:r w:rsidR="00F758AD">
        <w:t>:</w:t>
      </w:r>
      <w:bookmarkEnd w:id="16"/>
    </w:p>
    <w:p w14:paraId="53871CD2" w14:textId="77777777" w:rsidR="00DD326C" w:rsidRDefault="00DD326C" w:rsidP="00F758AD">
      <w:pPr>
        <w:pStyle w:val="Heading2"/>
        <w:rPr>
          <w:u w:val="none"/>
        </w:rPr>
      </w:pPr>
    </w:p>
    <w:p w14:paraId="29C4C816" w14:textId="2AC80D97" w:rsidR="00F758AD" w:rsidRDefault="00DD326C" w:rsidP="00DD326C">
      <w:pPr>
        <w:ind w:firstLine="720"/>
        <w:rPr>
          <w:sz w:val="24"/>
        </w:rPr>
      </w:pPr>
      <w:r w:rsidRPr="00DD326C">
        <w:rPr>
          <w:sz w:val="24"/>
        </w:rPr>
        <w:t>The script could benefit from simple metrics, such as the number of accounts created, total deposit amounts, or transaction counts. Such metrics provide insight into system usage.</w:t>
      </w:r>
      <w:r>
        <w:rPr>
          <w:sz w:val="24"/>
        </w:rPr>
        <w:t xml:space="preserve"> </w:t>
      </w:r>
      <w:r w:rsidRPr="00DD326C">
        <w:rPr>
          <w:sz w:val="24"/>
        </w:rPr>
        <w:t>Implementing a basic metrics collector within the Account class would add value for tracking these details.</w:t>
      </w:r>
    </w:p>
    <w:p w14:paraId="35A712C9" w14:textId="77777777" w:rsidR="00DD326C" w:rsidRPr="00DD326C" w:rsidRDefault="00DD326C" w:rsidP="00DD326C">
      <w:pPr>
        <w:ind w:firstLine="720"/>
        <w:rPr>
          <w:sz w:val="24"/>
        </w:rPr>
      </w:pPr>
    </w:p>
    <w:p w14:paraId="7D3CBBD8" w14:textId="5A369ACA" w:rsidR="00F758AD" w:rsidRDefault="00944366" w:rsidP="00F758AD">
      <w:pPr>
        <w:pStyle w:val="Heading2"/>
        <w:rPr>
          <w:u w:val="none"/>
        </w:rPr>
      </w:pPr>
      <w:bookmarkStart w:id="17" w:name="_Toc181683025"/>
      <w:r w:rsidRPr="00944366">
        <w:t>Metric Generation</w:t>
      </w:r>
      <w:r w:rsidR="00F758AD">
        <w:t>:</w:t>
      </w:r>
      <w:bookmarkEnd w:id="17"/>
    </w:p>
    <w:p w14:paraId="1DFF5517" w14:textId="29C5899C" w:rsidR="00F758AD" w:rsidRDefault="00D87A71" w:rsidP="00F758AD">
      <w:pPr>
        <w:pStyle w:val="BodyText"/>
        <w:rPr>
          <w:b/>
          <w:sz w:val="20"/>
        </w:rPr>
      </w:pPr>
      <w:r>
        <w:rPr>
          <w:b/>
          <w:sz w:val="20"/>
        </w:rPr>
        <w:tab/>
      </w:r>
    </w:p>
    <w:p w14:paraId="3290A05D" w14:textId="13AC0B6B" w:rsidR="00D27312" w:rsidRDefault="00D87A71" w:rsidP="00D87A71">
      <w:pPr>
        <w:pStyle w:val="BodyText"/>
        <w:sectPr w:rsidR="00D27312">
          <w:pgSz w:w="12240" w:h="15840"/>
          <w:pgMar w:top="3200" w:right="440" w:bottom="280" w:left="780" w:header="1420" w:footer="0" w:gutter="0"/>
          <w:cols w:space="720"/>
        </w:sectPr>
      </w:pPr>
      <w:r>
        <w:rPr>
          <w:b/>
          <w:sz w:val="20"/>
        </w:rPr>
        <w:tab/>
      </w:r>
      <w:r w:rsidRPr="00D87A71">
        <w:t>The script could benefit from simple metrics, such as the number of accounts created, total deposit amounts, or transaction counts. Such metrics provide insight into system usage.</w:t>
      </w:r>
      <w:r>
        <w:t xml:space="preserve"> </w:t>
      </w:r>
      <w:r w:rsidRPr="00D87A71">
        <w:t>Implementing a basic metrics collector within the Account class would add value for tracking these detail</w:t>
      </w:r>
      <w:r w:rsidR="006E4DD8">
        <w:t>s</w:t>
      </w:r>
      <w:r w:rsidR="00A03F05">
        <w:t>.</w:t>
      </w:r>
    </w:p>
    <w:p w14:paraId="4F91AC4A" w14:textId="311BA509" w:rsidR="00D27312" w:rsidRDefault="00D27312" w:rsidP="006E4DD8">
      <w:pPr>
        <w:pStyle w:val="BodyText"/>
        <w:spacing w:before="90"/>
        <w:ind w:right="775"/>
      </w:pPr>
    </w:p>
    <w:sectPr w:rsidR="00D27312">
      <w:pgSz w:w="12240" w:h="15840"/>
      <w:pgMar w:top="3200" w:right="440" w:bottom="280" w:left="780" w:header="1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B9A2C" w14:textId="77777777" w:rsidR="0042264F" w:rsidRDefault="0042264F">
      <w:r>
        <w:separator/>
      </w:r>
    </w:p>
  </w:endnote>
  <w:endnote w:type="continuationSeparator" w:id="0">
    <w:p w14:paraId="02644C42" w14:textId="77777777" w:rsidR="0042264F" w:rsidRDefault="0042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179F9" w14:textId="77777777" w:rsidR="0042264F" w:rsidRDefault="0042264F">
      <w:r>
        <w:separator/>
      </w:r>
    </w:p>
  </w:footnote>
  <w:footnote w:type="continuationSeparator" w:id="0">
    <w:p w14:paraId="3E907857" w14:textId="77777777" w:rsidR="0042264F" w:rsidRDefault="00422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6C462" w14:textId="77777777" w:rsidR="00D27312" w:rsidRDefault="00D133E3">
    <w:pPr>
      <w:pStyle w:val="BodyText"/>
      <w:spacing w:line="14" w:lineRule="auto"/>
      <w:rPr>
        <w:sz w:val="20"/>
      </w:rPr>
    </w:pPr>
    <w:r>
      <w:pict w14:anchorId="66EEA19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30pt;margin-top:139.25pt;width:317.05pt;height:21.95pt;z-index:-251658752;mso-position-horizontal-relative:page;mso-position-vertical-relative:page" filled="f" stroked="f">
          <v:textbox style="mso-next-textbox:#docshape2" inset="0,0,0,0">
            <w:txbxContent>
              <w:p w14:paraId="6BB92418" w14:textId="2C7BAC0E" w:rsidR="00D27312" w:rsidRDefault="00167D49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 xml:space="preserve">Project Title:  </w:t>
                </w:r>
                <w:r w:rsidR="00003988">
                  <w:rPr>
                    <w:b/>
                    <w:sz w:val="36"/>
                  </w:rPr>
                  <w:t>Case Study</w:t>
                </w:r>
              </w:p>
              <w:p w14:paraId="35B49660" w14:textId="77777777" w:rsidR="00003988" w:rsidRDefault="00003988">
                <w:pPr>
                  <w:spacing w:before="4"/>
                  <w:ind w:left="20"/>
                  <w:rPr>
                    <w:b/>
                    <w:sz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669C"/>
    <w:multiLevelType w:val="hybridMultilevel"/>
    <w:tmpl w:val="6B1C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6D3"/>
    <w:multiLevelType w:val="hybridMultilevel"/>
    <w:tmpl w:val="B290CBA6"/>
    <w:lvl w:ilvl="0" w:tplc="0409000F">
      <w:start w:val="1"/>
      <w:numFmt w:val="decimal"/>
      <w:lvlText w:val="%1."/>
      <w:lvlJc w:val="left"/>
      <w:pPr>
        <w:ind w:left="4362" w:hanging="360"/>
      </w:pPr>
    </w:lvl>
    <w:lvl w:ilvl="1" w:tplc="04090019" w:tentative="1">
      <w:start w:val="1"/>
      <w:numFmt w:val="lowerLetter"/>
      <w:lvlText w:val="%2."/>
      <w:lvlJc w:val="left"/>
      <w:pPr>
        <w:ind w:left="5082" w:hanging="360"/>
      </w:pPr>
    </w:lvl>
    <w:lvl w:ilvl="2" w:tplc="0409001B" w:tentative="1">
      <w:start w:val="1"/>
      <w:numFmt w:val="lowerRoman"/>
      <w:lvlText w:val="%3."/>
      <w:lvlJc w:val="right"/>
      <w:pPr>
        <w:ind w:left="5802" w:hanging="180"/>
      </w:pPr>
    </w:lvl>
    <w:lvl w:ilvl="3" w:tplc="0409000F" w:tentative="1">
      <w:start w:val="1"/>
      <w:numFmt w:val="decimal"/>
      <w:lvlText w:val="%4."/>
      <w:lvlJc w:val="left"/>
      <w:pPr>
        <w:ind w:left="6522" w:hanging="360"/>
      </w:pPr>
    </w:lvl>
    <w:lvl w:ilvl="4" w:tplc="04090019" w:tentative="1">
      <w:start w:val="1"/>
      <w:numFmt w:val="lowerLetter"/>
      <w:lvlText w:val="%5."/>
      <w:lvlJc w:val="left"/>
      <w:pPr>
        <w:ind w:left="7242" w:hanging="360"/>
      </w:pPr>
    </w:lvl>
    <w:lvl w:ilvl="5" w:tplc="0409001B" w:tentative="1">
      <w:start w:val="1"/>
      <w:numFmt w:val="lowerRoman"/>
      <w:lvlText w:val="%6."/>
      <w:lvlJc w:val="right"/>
      <w:pPr>
        <w:ind w:left="7962" w:hanging="180"/>
      </w:pPr>
    </w:lvl>
    <w:lvl w:ilvl="6" w:tplc="0409000F" w:tentative="1">
      <w:start w:val="1"/>
      <w:numFmt w:val="decimal"/>
      <w:lvlText w:val="%7."/>
      <w:lvlJc w:val="left"/>
      <w:pPr>
        <w:ind w:left="8682" w:hanging="360"/>
      </w:pPr>
    </w:lvl>
    <w:lvl w:ilvl="7" w:tplc="04090019" w:tentative="1">
      <w:start w:val="1"/>
      <w:numFmt w:val="lowerLetter"/>
      <w:lvlText w:val="%8."/>
      <w:lvlJc w:val="left"/>
      <w:pPr>
        <w:ind w:left="9402" w:hanging="360"/>
      </w:pPr>
    </w:lvl>
    <w:lvl w:ilvl="8" w:tplc="0409001B" w:tentative="1">
      <w:start w:val="1"/>
      <w:numFmt w:val="lowerRoman"/>
      <w:lvlText w:val="%9."/>
      <w:lvlJc w:val="right"/>
      <w:pPr>
        <w:ind w:left="10122" w:hanging="180"/>
      </w:pPr>
    </w:lvl>
  </w:abstractNum>
  <w:abstractNum w:abstractNumId="2" w15:restartNumberingAfterBreak="0">
    <w:nsid w:val="281C6C9F"/>
    <w:multiLevelType w:val="multilevel"/>
    <w:tmpl w:val="037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360BD"/>
    <w:multiLevelType w:val="hybridMultilevel"/>
    <w:tmpl w:val="5434A754"/>
    <w:lvl w:ilvl="0" w:tplc="566CDBAE">
      <w:start w:val="1"/>
      <w:numFmt w:val="decimal"/>
      <w:lvlText w:val="%1."/>
      <w:lvlJc w:val="left"/>
      <w:pPr>
        <w:ind w:left="2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2" w:hanging="360"/>
      </w:pPr>
    </w:lvl>
    <w:lvl w:ilvl="2" w:tplc="0409001B" w:tentative="1">
      <w:start w:val="1"/>
      <w:numFmt w:val="lowerRoman"/>
      <w:lvlText w:val="%3."/>
      <w:lvlJc w:val="right"/>
      <w:pPr>
        <w:ind w:left="4162" w:hanging="180"/>
      </w:pPr>
    </w:lvl>
    <w:lvl w:ilvl="3" w:tplc="0409000F" w:tentative="1">
      <w:start w:val="1"/>
      <w:numFmt w:val="decimal"/>
      <w:lvlText w:val="%4."/>
      <w:lvlJc w:val="left"/>
      <w:pPr>
        <w:ind w:left="4882" w:hanging="360"/>
      </w:pPr>
    </w:lvl>
    <w:lvl w:ilvl="4" w:tplc="04090019" w:tentative="1">
      <w:start w:val="1"/>
      <w:numFmt w:val="lowerLetter"/>
      <w:lvlText w:val="%5."/>
      <w:lvlJc w:val="left"/>
      <w:pPr>
        <w:ind w:left="5602" w:hanging="360"/>
      </w:pPr>
    </w:lvl>
    <w:lvl w:ilvl="5" w:tplc="0409001B" w:tentative="1">
      <w:start w:val="1"/>
      <w:numFmt w:val="lowerRoman"/>
      <w:lvlText w:val="%6."/>
      <w:lvlJc w:val="right"/>
      <w:pPr>
        <w:ind w:left="6322" w:hanging="180"/>
      </w:pPr>
    </w:lvl>
    <w:lvl w:ilvl="6" w:tplc="0409000F" w:tentative="1">
      <w:start w:val="1"/>
      <w:numFmt w:val="decimal"/>
      <w:lvlText w:val="%7."/>
      <w:lvlJc w:val="left"/>
      <w:pPr>
        <w:ind w:left="7042" w:hanging="360"/>
      </w:pPr>
    </w:lvl>
    <w:lvl w:ilvl="7" w:tplc="04090019" w:tentative="1">
      <w:start w:val="1"/>
      <w:numFmt w:val="lowerLetter"/>
      <w:lvlText w:val="%8."/>
      <w:lvlJc w:val="left"/>
      <w:pPr>
        <w:ind w:left="7762" w:hanging="360"/>
      </w:pPr>
    </w:lvl>
    <w:lvl w:ilvl="8" w:tplc="0409001B" w:tentative="1">
      <w:start w:val="1"/>
      <w:numFmt w:val="lowerRoman"/>
      <w:lvlText w:val="%9."/>
      <w:lvlJc w:val="right"/>
      <w:pPr>
        <w:ind w:left="8482" w:hanging="180"/>
      </w:pPr>
    </w:lvl>
  </w:abstractNum>
  <w:abstractNum w:abstractNumId="4" w15:restartNumberingAfterBreak="0">
    <w:nsid w:val="57483CAB"/>
    <w:multiLevelType w:val="hybridMultilevel"/>
    <w:tmpl w:val="5F0A5C90"/>
    <w:lvl w:ilvl="0" w:tplc="700AC7B2">
      <w:numFmt w:val="bullet"/>
      <w:lvlText w:val=""/>
      <w:lvlJc w:val="left"/>
      <w:pPr>
        <w:ind w:left="107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000C72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2" w:tplc="AB927F5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FD06904A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0A84E44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91086CE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240A04D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E58CC2B8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 w:tplc="7F10170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EF53AD"/>
    <w:multiLevelType w:val="multilevel"/>
    <w:tmpl w:val="BF98E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6104300">
    <w:abstractNumId w:val="4"/>
  </w:num>
  <w:num w:numId="2" w16cid:durableId="1682506666">
    <w:abstractNumId w:val="1"/>
  </w:num>
  <w:num w:numId="3" w16cid:durableId="822769709">
    <w:abstractNumId w:val="3"/>
  </w:num>
  <w:num w:numId="4" w16cid:durableId="1730834711">
    <w:abstractNumId w:val="2"/>
  </w:num>
  <w:num w:numId="5" w16cid:durableId="1674137952">
    <w:abstractNumId w:val="5"/>
  </w:num>
  <w:num w:numId="6" w16cid:durableId="182959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312"/>
    <w:rsid w:val="00003988"/>
    <w:rsid w:val="00060B50"/>
    <w:rsid w:val="000F782A"/>
    <w:rsid w:val="00167D49"/>
    <w:rsid w:val="00195EB5"/>
    <w:rsid w:val="001B1757"/>
    <w:rsid w:val="001C68A2"/>
    <w:rsid w:val="00214D60"/>
    <w:rsid w:val="003842A8"/>
    <w:rsid w:val="0039296C"/>
    <w:rsid w:val="0042264F"/>
    <w:rsid w:val="0042697E"/>
    <w:rsid w:val="005A5ECC"/>
    <w:rsid w:val="006E2104"/>
    <w:rsid w:val="006E4DD8"/>
    <w:rsid w:val="007020C5"/>
    <w:rsid w:val="00766726"/>
    <w:rsid w:val="007B66E0"/>
    <w:rsid w:val="00835CCF"/>
    <w:rsid w:val="008436C2"/>
    <w:rsid w:val="008B58BF"/>
    <w:rsid w:val="009240D1"/>
    <w:rsid w:val="00944366"/>
    <w:rsid w:val="00953867"/>
    <w:rsid w:val="0096059B"/>
    <w:rsid w:val="00991A6A"/>
    <w:rsid w:val="00A03F05"/>
    <w:rsid w:val="00A853CF"/>
    <w:rsid w:val="00A9182C"/>
    <w:rsid w:val="00B51509"/>
    <w:rsid w:val="00B5193D"/>
    <w:rsid w:val="00B573D4"/>
    <w:rsid w:val="00BA4835"/>
    <w:rsid w:val="00C646EA"/>
    <w:rsid w:val="00D133E3"/>
    <w:rsid w:val="00D27312"/>
    <w:rsid w:val="00D44C45"/>
    <w:rsid w:val="00D87A71"/>
    <w:rsid w:val="00DD1CFC"/>
    <w:rsid w:val="00DD326C"/>
    <w:rsid w:val="00F758AD"/>
    <w:rsid w:val="00FB51BF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2EC2"/>
  <w15:docId w15:val="{1B1F3ECE-8274-49C1-A425-53A1481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86" w:right="3924" w:hanging="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pPr>
      <w:ind w:left="354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3"/>
      <w:ind w:left="10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7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D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7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D4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1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175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53867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38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867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1"/>
    <w:rsid w:val="00F758AD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758AD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4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Williams, Shadarien</cp:lastModifiedBy>
  <cp:revision>30</cp:revision>
  <dcterms:created xsi:type="dcterms:W3CDTF">2024-11-05T11:54:00Z</dcterms:created>
  <dcterms:modified xsi:type="dcterms:W3CDTF">2024-11-05T12:11:00Z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2022-03-02T00:00:00Z</vt:filetime>
  </property>
</Properties>
</file>