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0F8" w:rsidRPr="00111DC3" w:rsidRDefault="00111DC3" w:rsidP="00111DC3">
      <w:pPr>
        <w:pStyle w:val="Ttulo1"/>
        <w:rPr>
          <w:b/>
          <w:color w:val="ED7D31" w:themeColor="accent2"/>
          <w:sz w:val="36"/>
        </w:rPr>
      </w:pPr>
      <w:r w:rsidRPr="00111DC3">
        <w:rPr>
          <w:b/>
          <w:color w:val="ED7D31" w:themeColor="accent2"/>
          <w:sz w:val="36"/>
        </w:rPr>
        <w:t>Matriz de Rastreabilidade – Requisitos X Características</w:t>
      </w:r>
    </w:p>
    <w:p w:rsidR="00111DC3" w:rsidRDefault="00111DC3"/>
    <w:tbl>
      <w:tblPr>
        <w:tblStyle w:val="TabeladeGrade4-nfase2"/>
        <w:tblW w:w="10207" w:type="dxa"/>
        <w:tblInd w:w="-714" w:type="dxa"/>
        <w:tblLook w:val="04A0" w:firstRow="1" w:lastRow="0" w:firstColumn="1" w:lastColumn="0" w:noHBand="0" w:noVBand="1"/>
      </w:tblPr>
      <w:tblGrid>
        <w:gridCol w:w="4962"/>
        <w:gridCol w:w="992"/>
        <w:gridCol w:w="992"/>
        <w:gridCol w:w="993"/>
        <w:gridCol w:w="1134"/>
        <w:gridCol w:w="1134"/>
      </w:tblGrid>
      <w:tr w:rsidR="00111DC3" w:rsidTr="00111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111DC3" w:rsidRDefault="00111DC3" w:rsidP="00942BFA"/>
        </w:tc>
        <w:tc>
          <w:tcPr>
            <w:tcW w:w="992" w:type="dxa"/>
          </w:tcPr>
          <w:p w:rsidR="00111DC3" w:rsidRDefault="00111DC3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01</w:t>
            </w:r>
          </w:p>
        </w:tc>
        <w:tc>
          <w:tcPr>
            <w:tcW w:w="992" w:type="dxa"/>
          </w:tcPr>
          <w:p w:rsidR="00111DC3" w:rsidRDefault="00111DC3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02</w:t>
            </w:r>
          </w:p>
        </w:tc>
        <w:tc>
          <w:tcPr>
            <w:tcW w:w="993" w:type="dxa"/>
          </w:tcPr>
          <w:p w:rsidR="00111DC3" w:rsidRDefault="00111DC3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03</w:t>
            </w:r>
          </w:p>
        </w:tc>
        <w:tc>
          <w:tcPr>
            <w:tcW w:w="1134" w:type="dxa"/>
          </w:tcPr>
          <w:p w:rsidR="00111DC3" w:rsidRDefault="00111DC3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04</w:t>
            </w:r>
          </w:p>
        </w:tc>
        <w:tc>
          <w:tcPr>
            <w:tcW w:w="1134" w:type="dxa"/>
          </w:tcPr>
          <w:p w:rsidR="00111DC3" w:rsidRDefault="00111DC3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- 05</w:t>
            </w:r>
          </w:p>
        </w:tc>
      </w:tr>
      <w:tr w:rsidR="00111DC3" w:rsidTr="0011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111DC3" w:rsidRDefault="00111DC3" w:rsidP="00111DC3">
            <w:r>
              <w:t>SSS-001</w:t>
            </w:r>
            <w:r>
              <w:t xml:space="preserve"> – [Descrição do requisito]</w:t>
            </w:r>
          </w:p>
        </w:tc>
        <w:tc>
          <w:tcPr>
            <w:tcW w:w="992" w:type="dxa"/>
          </w:tcPr>
          <w:p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1DC3" w:rsidTr="0011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111DC3" w:rsidRDefault="00111DC3" w:rsidP="00942BFA">
            <w:r>
              <w:t>SSS-002</w:t>
            </w:r>
            <w:r>
              <w:t xml:space="preserve"> </w:t>
            </w:r>
            <w:r>
              <w:t>– [Descrição do requisito]</w:t>
            </w:r>
          </w:p>
        </w:tc>
        <w:tc>
          <w:tcPr>
            <w:tcW w:w="992" w:type="dxa"/>
          </w:tcPr>
          <w:p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1DC3" w:rsidTr="0011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111DC3" w:rsidRDefault="00111DC3" w:rsidP="00942BFA">
            <w:r>
              <w:t>SSS-003 – [Descrição do requisito]</w:t>
            </w:r>
          </w:p>
        </w:tc>
        <w:tc>
          <w:tcPr>
            <w:tcW w:w="992" w:type="dxa"/>
          </w:tcPr>
          <w:p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1DC3" w:rsidTr="0011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111DC3" w:rsidRDefault="00111DC3" w:rsidP="00942BFA">
            <w:r>
              <w:t>SSS-004 – [Descrição do requisito]</w:t>
            </w:r>
          </w:p>
        </w:tc>
        <w:tc>
          <w:tcPr>
            <w:tcW w:w="992" w:type="dxa"/>
          </w:tcPr>
          <w:p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11DC3" w:rsidRDefault="00111DC3"/>
    <w:p w:rsidR="00111DC3" w:rsidRDefault="00111DC3">
      <w:r>
        <w:t xml:space="preserve">Onde: </w:t>
      </w:r>
    </w:p>
    <w:p w:rsidR="00111DC3" w:rsidRDefault="00111DC3" w:rsidP="00111DC3">
      <w:pPr>
        <w:pStyle w:val="PargrafodaLista"/>
        <w:numPr>
          <w:ilvl w:val="0"/>
          <w:numId w:val="1"/>
        </w:numPr>
      </w:pPr>
      <w:r>
        <w:t>SSS – 001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SSS – Representa a lista de Requisitos.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001 – Representa o identificador do Requisitos, conforme Lista de Requisitos.</w:t>
      </w:r>
    </w:p>
    <w:p w:rsidR="00111DC3" w:rsidRDefault="00111DC3" w:rsidP="00111DC3">
      <w:pPr>
        <w:pStyle w:val="PargrafodaLista"/>
        <w:numPr>
          <w:ilvl w:val="0"/>
          <w:numId w:val="1"/>
        </w:numPr>
      </w:pPr>
      <w:r>
        <w:t>CAR – 01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proofErr w:type="spellStart"/>
      <w:r>
        <w:t>Car</w:t>
      </w:r>
      <w:proofErr w:type="spellEnd"/>
      <w:r>
        <w:t xml:space="preserve"> – Representa a lista de Caraterística.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01 – Representa o identificador da Característica, conforme a Lista de características.</w:t>
      </w:r>
    </w:p>
    <w:p w:rsidR="00111DC3" w:rsidRDefault="00111DC3" w:rsidP="00111DC3">
      <w:pPr>
        <w:pStyle w:val="PargrafodaLista"/>
      </w:pPr>
      <w:bookmarkStart w:id="0" w:name="_GoBack"/>
      <w:bookmarkEnd w:id="0"/>
    </w:p>
    <w:sectPr w:rsidR="00111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46EBF"/>
    <w:multiLevelType w:val="hybridMultilevel"/>
    <w:tmpl w:val="D67E2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C3"/>
    <w:rsid w:val="00111DC3"/>
    <w:rsid w:val="00B5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63DBC8-7AEE-49AC-87FE-32D9D45A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DC3"/>
  </w:style>
  <w:style w:type="paragraph" w:styleId="Ttulo1">
    <w:name w:val="heading 1"/>
    <w:basedOn w:val="Normal"/>
    <w:next w:val="Normal"/>
    <w:link w:val="Ttulo1Char"/>
    <w:uiPriority w:val="9"/>
    <w:qFormat/>
    <w:rsid w:val="0011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1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11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deGrade4-nfase2">
    <w:name w:val="Grid Table 4 Accent 2"/>
    <w:basedOn w:val="Tabelanormal"/>
    <w:uiPriority w:val="49"/>
    <w:rsid w:val="00111D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11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Fatwin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Akisue de Lima</dc:creator>
  <cp:keywords/>
  <dc:description/>
  <cp:lastModifiedBy>Christiane Akisue de Lima</cp:lastModifiedBy>
  <cp:revision>1</cp:revision>
  <dcterms:created xsi:type="dcterms:W3CDTF">2020-04-17T14:11:00Z</dcterms:created>
  <dcterms:modified xsi:type="dcterms:W3CDTF">2020-04-17T14:23:00Z</dcterms:modified>
</cp:coreProperties>
</file>